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7FD72" w14:textId="77777777" w:rsidR="00C835A9" w:rsidRDefault="00C835A9">
      <w:pPr>
        <w:tabs>
          <w:tab w:val="left" w:pos="7797"/>
        </w:tabs>
        <w:spacing w:line="620" w:lineRule="exact"/>
        <w:jc w:val="center"/>
        <w:rPr>
          <w:rFonts w:ascii="华文行楷" w:eastAsia="华文行楷" w:hAnsi="宋体"/>
          <w:sz w:val="52"/>
          <w:szCs w:val="52"/>
        </w:rPr>
      </w:pPr>
    </w:p>
    <w:p w14:paraId="0C22C0CE" w14:textId="77777777" w:rsidR="00C835A9" w:rsidRDefault="00C835A9">
      <w:pPr>
        <w:spacing w:line="620" w:lineRule="exact"/>
        <w:jc w:val="center"/>
        <w:rPr>
          <w:rFonts w:ascii="华文行楷" w:eastAsia="华文行楷" w:hAnsi="宋体"/>
          <w:sz w:val="52"/>
          <w:szCs w:val="52"/>
        </w:rPr>
      </w:pPr>
    </w:p>
    <w:p w14:paraId="2C4B4FC4" w14:textId="77777777" w:rsidR="00C835A9" w:rsidRDefault="00C835A9">
      <w:pPr>
        <w:spacing w:line="620" w:lineRule="exact"/>
        <w:jc w:val="center"/>
        <w:rPr>
          <w:rFonts w:ascii="华文行楷" w:eastAsia="华文行楷" w:hAnsi="宋体"/>
          <w:sz w:val="52"/>
          <w:szCs w:val="52"/>
        </w:rPr>
      </w:pPr>
    </w:p>
    <w:p w14:paraId="603FDD21" w14:textId="77777777" w:rsidR="00C835A9" w:rsidRDefault="00C154A7">
      <w:pPr>
        <w:spacing w:line="360" w:lineRule="auto"/>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b/>
          <w:bCs/>
          <w:sz w:val="44"/>
          <w:szCs w:val="44"/>
        </w:rPr>
        <w:t>山西运城农业职业技术学院</w:t>
      </w:r>
    </w:p>
    <w:p w14:paraId="0D132D68" w14:textId="77777777" w:rsidR="00C835A9" w:rsidRDefault="00C154A7">
      <w:pPr>
        <w:spacing w:line="360" w:lineRule="auto"/>
        <w:jc w:val="center"/>
        <w:rPr>
          <w:rFonts w:ascii="方正小标宋简体" w:eastAsia="方正小标宋简体" w:hAnsi="方正小标宋简体" w:cs="方正小标宋简体"/>
          <w:b/>
          <w:sz w:val="44"/>
          <w:szCs w:val="44"/>
        </w:rPr>
      </w:pPr>
      <w:r>
        <w:rPr>
          <w:rFonts w:ascii="方正小标宋简体" w:eastAsia="方正小标宋简体" w:hAnsi="方正小标宋简体" w:cs="方正小标宋简体" w:hint="eastAsia"/>
          <w:b/>
          <w:sz w:val="44"/>
          <w:szCs w:val="44"/>
        </w:rPr>
        <w:t>专业人才培养方案</w:t>
      </w:r>
    </w:p>
    <w:p w14:paraId="33C1B045" w14:textId="77777777" w:rsidR="00C835A9" w:rsidRDefault="00C835A9">
      <w:pPr>
        <w:spacing w:line="360" w:lineRule="auto"/>
        <w:jc w:val="center"/>
        <w:rPr>
          <w:rFonts w:ascii="宋体" w:hAnsi="宋体"/>
          <w:b/>
          <w:sz w:val="44"/>
          <w:szCs w:val="44"/>
        </w:rPr>
      </w:pPr>
    </w:p>
    <w:p w14:paraId="28941777" w14:textId="77777777" w:rsidR="00C835A9" w:rsidRDefault="00C835A9">
      <w:pPr>
        <w:spacing w:line="360" w:lineRule="auto"/>
        <w:rPr>
          <w:rFonts w:ascii="宋体" w:hAnsi="宋体"/>
          <w:sz w:val="30"/>
          <w:szCs w:val="30"/>
          <w:u w:val="single"/>
        </w:rPr>
      </w:pPr>
    </w:p>
    <w:p w14:paraId="5455063F" w14:textId="77777777" w:rsidR="00C835A9" w:rsidRDefault="00C835A9">
      <w:pPr>
        <w:spacing w:line="360" w:lineRule="auto"/>
        <w:rPr>
          <w:rFonts w:ascii="宋体" w:hAnsi="宋体"/>
          <w:sz w:val="30"/>
          <w:szCs w:val="30"/>
          <w:u w:val="single"/>
        </w:rPr>
      </w:pPr>
    </w:p>
    <w:p w14:paraId="5CDD8CCE" w14:textId="77777777" w:rsidR="00C835A9" w:rsidRDefault="00C835A9">
      <w:pPr>
        <w:spacing w:line="360" w:lineRule="auto"/>
        <w:rPr>
          <w:rFonts w:ascii="宋体" w:hAnsi="宋体"/>
          <w:sz w:val="30"/>
          <w:szCs w:val="30"/>
          <w:u w:val="single"/>
        </w:rPr>
      </w:pPr>
    </w:p>
    <w:p w14:paraId="3A6FA695" w14:textId="77777777" w:rsidR="00C835A9" w:rsidRDefault="00C835A9">
      <w:pPr>
        <w:spacing w:line="360" w:lineRule="auto"/>
        <w:rPr>
          <w:rFonts w:ascii="宋体" w:hAnsi="宋体"/>
          <w:sz w:val="30"/>
          <w:szCs w:val="30"/>
          <w:u w:val="single"/>
        </w:rPr>
      </w:pPr>
    </w:p>
    <w:p w14:paraId="6856839C" w14:textId="77777777" w:rsidR="00C835A9" w:rsidRDefault="00C154A7">
      <w:pPr>
        <w:spacing w:line="700" w:lineRule="exact"/>
        <w:ind w:firstLineChars="500" w:firstLine="1800"/>
        <w:rPr>
          <w:rFonts w:eastAsia="仿宋_GB2312"/>
          <w:sz w:val="36"/>
          <w:szCs w:val="36"/>
        </w:rPr>
      </w:pPr>
      <w:r>
        <w:rPr>
          <w:rFonts w:eastAsia="仿宋_GB2312" w:hint="eastAsia"/>
          <w:sz w:val="36"/>
          <w:szCs w:val="36"/>
        </w:rPr>
        <w:t>系</w:t>
      </w:r>
      <w:r>
        <w:rPr>
          <w:rFonts w:eastAsia="仿宋_GB2312" w:hint="eastAsia"/>
          <w:sz w:val="36"/>
          <w:szCs w:val="36"/>
        </w:rPr>
        <w:t xml:space="preserve"> </w:t>
      </w:r>
      <w:r>
        <w:rPr>
          <w:rFonts w:eastAsia="仿宋_GB2312" w:hint="eastAsia"/>
          <w:sz w:val="36"/>
          <w:szCs w:val="36"/>
        </w:rPr>
        <w:t>（部）：</w:t>
      </w:r>
      <w:r>
        <w:rPr>
          <w:rFonts w:eastAsia="仿宋_GB2312" w:hint="eastAsia"/>
          <w:sz w:val="36"/>
          <w:szCs w:val="36"/>
          <w:u w:val="single"/>
        </w:rPr>
        <w:t xml:space="preserve">   </w:t>
      </w:r>
      <w:r>
        <w:rPr>
          <w:rFonts w:eastAsia="仿宋_GB2312" w:hint="eastAsia"/>
          <w:sz w:val="36"/>
          <w:szCs w:val="36"/>
          <w:u w:val="single"/>
        </w:rPr>
        <w:t>信息技术系</w:t>
      </w:r>
      <w:r>
        <w:rPr>
          <w:rFonts w:eastAsia="仿宋_GB2312" w:hint="eastAsia"/>
          <w:sz w:val="36"/>
          <w:szCs w:val="36"/>
          <w:u w:val="single"/>
        </w:rPr>
        <w:t xml:space="preserve">    </w:t>
      </w:r>
    </w:p>
    <w:p w14:paraId="5A03DD93" w14:textId="77777777" w:rsidR="00C835A9" w:rsidRDefault="00C154A7">
      <w:pPr>
        <w:spacing w:line="700" w:lineRule="exact"/>
        <w:ind w:firstLineChars="500" w:firstLine="1800"/>
        <w:rPr>
          <w:rFonts w:eastAsia="仿宋_GB2312"/>
          <w:sz w:val="36"/>
          <w:szCs w:val="36"/>
          <w:u w:val="single"/>
        </w:rPr>
      </w:pPr>
      <w:r>
        <w:rPr>
          <w:rFonts w:eastAsia="仿宋_GB2312" w:hint="eastAsia"/>
          <w:sz w:val="36"/>
          <w:szCs w:val="36"/>
        </w:rPr>
        <w:t>专业名称：</w:t>
      </w:r>
      <w:r>
        <w:rPr>
          <w:rFonts w:eastAsia="仿宋_GB2312" w:hint="eastAsia"/>
          <w:sz w:val="36"/>
          <w:szCs w:val="36"/>
          <w:u w:val="single"/>
        </w:rPr>
        <w:t xml:space="preserve">  </w:t>
      </w:r>
      <w:proofErr w:type="gramStart"/>
      <w:r>
        <w:rPr>
          <w:rFonts w:eastAsia="仿宋_GB2312" w:hint="eastAsia"/>
          <w:sz w:val="36"/>
          <w:szCs w:val="36"/>
          <w:u w:val="single"/>
        </w:rPr>
        <w:t>融媒体</w:t>
      </w:r>
      <w:proofErr w:type="gramEnd"/>
      <w:r>
        <w:rPr>
          <w:rFonts w:eastAsia="仿宋_GB2312" w:hint="eastAsia"/>
          <w:sz w:val="36"/>
          <w:szCs w:val="36"/>
          <w:u w:val="single"/>
        </w:rPr>
        <w:t>技术与运营</w:t>
      </w:r>
      <w:r>
        <w:rPr>
          <w:rFonts w:eastAsia="仿宋_GB2312" w:hint="eastAsia"/>
          <w:sz w:val="36"/>
          <w:szCs w:val="36"/>
          <w:u w:val="single"/>
        </w:rPr>
        <w:t xml:space="preserve"> </w:t>
      </w:r>
    </w:p>
    <w:p w14:paraId="61582B70" w14:textId="77777777" w:rsidR="00C835A9" w:rsidRDefault="00C154A7">
      <w:pPr>
        <w:spacing w:line="700" w:lineRule="exact"/>
        <w:ind w:firstLineChars="500" w:firstLine="1800"/>
        <w:rPr>
          <w:rFonts w:eastAsia="仿宋_GB2312"/>
          <w:sz w:val="36"/>
          <w:szCs w:val="36"/>
          <w:u w:val="single"/>
        </w:rPr>
      </w:pPr>
      <w:r>
        <w:rPr>
          <w:rFonts w:eastAsia="仿宋_GB2312" w:hint="eastAsia"/>
          <w:sz w:val="36"/>
          <w:szCs w:val="36"/>
        </w:rPr>
        <w:t>专业代码：</w:t>
      </w:r>
      <w:r>
        <w:rPr>
          <w:rFonts w:eastAsia="仿宋_GB2312" w:hint="eastAsia"/>
          <w:sz w:val="36"/>
          <w:szCs w:val="36"/>
          <w:u w:val="single"/>
        </w:rPr>
        <w:t xml:space="preserve">      560213       </w:t>
      </w:r>
    </w:p>
    <w:p w14:paraId="0E875C21" w14:textId="77777777" w:rsidR="00C835A9" w:rsidRDefault="00C154A7">
      <w:pPr>
        <w:spacing w:line="700" w:lineRule="exact"/>
        <w:ind w:firstLineChars="500" w:firstLine="1800"/>
        <w:rPr>
          <w:rFonts w:eastAsia="仿宋_GB2312"/>
          <w:sz w:val="36"/>
          <w:szCs w:val="36"/>
          <w:u w:val="single"/>
        </w:rPr>
      </w:pPr>
      <w:r>
        <w:rPr>
          <w:rFonts w:eastAsia="仿宋_GB2312" w:hint="eastAsia"/>
          <w:sz w:val="36"/>
          <w:szCs w:val="36"/>
        </w:rPr>
        <w:t>专业负责人：</w:t>
      </w:r>
      <w:r>
        <w:rPr>
          <w:rFonts w:eastAsia="仿宋_GB2312" w:hint="eastAsia"/>
          <w:sz w:val="36"/>
          <w:szCs w:val="36"/>
          <w:u w:val="single"/>
        </w:rPr>
        <w:t xml:space="preserve">    </w:t>
      </w:r>
      <w:r>
        <w:rPr>
          <w:rFonts w:eastAsia="仿宋_GB2312" w:hint="eastAsia"/>
          <w:sz w:val="36"/>
          <w:szCs w:val="36"/>
          <w:u w:val="single"/>
        </w:rPr>
        <w:t>王迪华</w:t>
      </w:r>
      <w:r>
        <w:rPr>
          <w:rFonts w:eastAsia="仿宋_GB2312" w:hint="eastAsia"/>
          <w:sz w:val="36"/>
          <w:szCs w:val="36"/>
          <w:u w:val="single"/>
        </w:rPr>
        <w:t xml:space="preserve">       </w:t>
      </w:r>
    </w:p>
    <w:p w14:paraId="79E61BCD" w14:textId="77777777" w:rsidR="00C835A9" w:rsidRDefault="00C835A9">
      <w:pPr>
        <w:spacing w:line="360" w:lineRule="auto"/>
        <w:ind w:right="600"/>
        <w:jc w:val="center"/>
        <w:rPr>
          <w:rFonts w:eastAsia="仿宋_GB2312"/>
          <w:sz w:val="30"/>
          <w:szCs w:val="30"/>
        </w:rPr>
      </w:pPr>
    </w:p>
    <w:p w14:paraId="0BC5820F" w14:textId="77777777" w:rsidR="00C835A9" w:rsidRDefault="00C835A9">
      <w:pPr>
        <w:spacing w:line="360" w:lineRule="auto"/>
        <w:ind w:right="600"/>
        <w:jc w:val="center"/>
        <w:rPr>
          <w:rFonts w:eastAsia="仿宋_GB2312"/>
          <w:sz w:val="30"/>
          <w:szCs w:val="30"/>
        </w:rPr>
      </w:pPr>
    </w:p>
    <w:p w14:paraId="331B3338" w14:textId="77777777" w:rsidR="00C835A9" w:rsidRDefault="00C835A9">
      <w:pPr>
        <w:spacing w:line="360" w:lineRule="auto"/>
        <w:ind w:right="1200"/>
        <w:jc w:val="center"/>
        <w:rPr>
          <w:rFonts w:eastAsia="仿宋_GB2312"/>
          <w:sz w:val="30"/>
          <w:szCs w:val="30"/>
        </w:rPr>
      </w:pPr>
    </w:p>
    <w:p w14:paraId="3588C6E8" w14:textId="77777777" w:rsidR="00C835A9" w:rsidRDefault="00C154A7">
      <w:pPr>
        <w:tabs>
          <w:tab w:val="left" w:pos="8280"/>
        </w:tabs>
        <w:spacing w:line="360" w:lineRule="auto"/>
        <w:ind w:right="32"/>
        <w:jc w:val="center"/>
        <w:rPr>
          <w:rFonts w:eastAsia="仿宋_GB2312"/>
          <w:sz w:val="36"/>
          <w:szCs w:val="36"/>
        </w:rPr>
      </w:pPr>
      <w:r>
        <w:rPr>
          <w:rFonts w:eastAsia="仿宋_GB2312" w:hint="eastAsia"/>
          <w:sz w:val="36"/>
          <w:szCs w:val="36"/>
        </w:rPr>
        <w:t>二</w:t>
      </w:r>
      <w:r>
        <w:rPr>
          <w:rFonts w:eastAsia="仿宋_GB2312" w:hint="eastAsia"/>
          <w:sz w:val="36"/>
          <w:szCs w:val="36"/>
        </w:rPr>
        <w:t>O</w:t>
      </w:r>
      <w:r>
        <w:rPr>
          <w:rFonts w:eastAsia="仿宋_GB2312" w:hint="eastAsia"/>
          <w:sz w:val="36"/>
          <w:szCs w:val="36"/>
        </w:rPr>
        <w:t>二二年四月</w:t>
      </w:r>
    </w:p>
    <w:p w14:paraId="5B438AC5" w14:textId="77777777" w:rsidR="00C835A9" w:rsidRDefault="00C835A9">
      <w:pPr>
        <w:autoSpaceDN w:val="0"/>
        <w:spacing w:line="360" w:lineRule="auto"/>
        <w:jc w:val="center"/>
        <w:textAlignment w:val="baseline"/>
        <w:rPr>
          <w:rFonts w:eastAsia="仿宋_GB2312" w:cs="黑体"/>
          <w:kern w:val="0"/>
          <w:sz w:val="52"/>
          <w:szCs w:val="52"/>
        </w:rPr>
        <w:sectPr w:rsidR="00C835A9">
          <w:headerReference w:type="default" r:id="rId9"/>
          <w:footerReference w:type="default" r:id="rId10"/>
          <w:pgSz w:w="11906" w:h="16838"/>
          <w:pgMar w:top="1440" w:right="1797" w:bottom="1440" w:left="1797" w:header="851" w:footer="992" w:gutter="0"/>
          <w:pgNumType w:start="1"/>
          <w:cols w:space="720"/>
          <w:docGrid w:type="lines" w:linePitch="312"/>
        </w:sectPr>
      </w:pPr>
    </w:p>
    <w:p w14:paraId="492F9543" w14:textId="77777777" w:rsidR="00C835A9" w:rsidRDefault="00C154A7">
      <w:pPr>
        <w:autoSpaceDN w:val="0"/>
        <w:spacing w:line="360" w:lineRule="auto"/>
        <w:jc w:val="center"/>
        <w:textAlignment w:val="baseline"/>
        <w:rPr>
          <w:rFonts w:eastAsia="仿宋_GB2312" w:cs="黑体"/>
          <w:kern w:val="0"/>
          <w:sz w:val="52"/>
          <w:szCs w:val="52"/>
        </w:rPr>
      </w:pPr>
      <w:r>
        <w:rPr>
          <w:rFonts w:eastAsia="仿宋_GB2312" w:cs="黑体"/>
          <w:kern w:val="0"/>
          <w:sz w:val="52"/>
          <w:szCs w:val="52"/>
        </w:rPr>
        <w:lastRenderedPageBreak/>
        <w:t>目</w:t>
      </w:r>
      <w:r>
        <w:rPr>
          <w:rFonts w:eastAsia="仿宋_GB2312" w:cs="黑体" w:hint="eastAsia"/>
          <w:kern w:val="0"/>
          <w:sz w:val="52"/>
          <w:szCs w:val="52"/>
        </w:rPr>
        <w:t xml:space="preserve">    </w:t>
      </w:r>
      <w:r>
        <w:rPr>
          <w:rFonts w:eastAsia="仿宋_GB2312" w:cs="黑体"/>
          <w:kern w:val="0"/>
          <w:sz w:val="52"/>
          <w:szCs w:val="52"/>
        </w:rPr>
        <w:t>录</w:t>
      </w:r>
    </w:p>
    <w:p w14:paraId="0C336EA4" w14:textId="50A33D59" w:rsidR="00514FC3" w:rsidRPr="000C71B7" w:rsidRDefault="00C154A7">
      <w:pPr>
        <w:pStyle w:val="TOC1"/>
        <w:tabs>
          <w:tab w:val="right" w:leader="dot" w:pos="8302"/>
        </w:tabs>
        <w:rPr>
          <w:rFonts w:ascii="仿宋_GB2312" w:eastAsia="仿宋_GB2312" w:hAnsiTheme="minorHAnsi" w:cstheme="minorBidi"/>
          <w:noProof/>
          <w:sz w:val="32"/>
          <w:szCs w:val="32"/>
        </w:rPr>
      </w:pPr>
      <w:r w:rsidRPr="000C71B7">
        <w:rPr>
          <w:rFonts w:ascii="仿宋_GB2312" w:eastAsia="仿宋_GB2312" w:hint="eastAsia"/>
          <w:sz w:val="32"/>
          <w:szCs w:val="32"/>
        </w:rPr>
        <w:fldChar w:fldCharType="begin"/>
      </w:r>
      <w:r w:rsidRPr="000C71B7">
        <w:rPr>
          <w:rFonts w:ascii="仿宋_GB2312" w:eastAsia="仿宋_GB2312" w:hint="eastAsia"/>
          <w:sz w:val="32"/>
          <w:szCs w:val="32"/>
        </w:rPr>
        <w:instrText xml:space="preserve">TOC \o "1-2" \h \u </w:instrText>
      </w:r>
      <w:r w:rsidRPr="000C71B7">
        <w:rPr>
          <w:rFonts w:ascii="仿宋_GB2312" w:eastAsia="仿宋_GB2312" w:hint="eastAsia"/>
          <w:sz w:val="32"/>
          <w:szCs w:val="32"/>
        </w:rPr>
        <w:fldChar w:fldCharType="separate"/>
      </w:r>
      <w:hyperlink w:anchor="_Toc108342441" w:history="1">
        <w:r w:rsidR="00514FC3" w:rsidRPr="000C71B7">
          <w:rPr>
            <w:rStyle w:val="af"/>
            <w:rFonts w:ascii="仿宋_GB2312" w:eastAsia="仿宋_GB2312" w:hAnsi="黑体" w:cs="黑体" w:hint="eastAsia"/>
            <w:noProof/>
            <w:kern w:val="0"/>
            <w:sz w:val="32"/>
            <w:szCs w:val="32"/>
          </w:rPr>
          <w:t>一、专业名称（专业代码）</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_Toc108342441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1</w:t>
        </w:r>
        <w:r w:rsidR="00514FC3" w:rsidRPr="000C71B7">
          <w:rPr>
            <w:rFonts w:ascii="仿宋_GB2312" w:eastAsia="仿宋_GB2312" w:hint="eastAsia"/>
            <w:noProof/>
            <w:sz w:val="32"/>
            <w:szCs w:val="32"/>
          </w:rPr>
          <w:fldChar w:fldCharType="end"/>
        </w:r>
      </w:hyperlink>
    </w:p>
    <w:p w14:paraId="2C2847C5" w14:textId="2E130D56" w:rsidR="00514FC3" w:rsidRPr="000C71B7" w:rsidRDefault="00AA2557">
      <w:pPr>
        <w:pStyle w:val="TOC1"/>
        <w:tabs>
          <w:tab w:val="right" w:leader="dot" w:pos="8302"/>
        </w:tabs>
        <w:rPr>
          <w:rFonts w:ascii="仿宋_GB2312" w:eastAsia="仿宋_GB2312" w:hAnsiTheme="minorHAnsi" w:cstheme="minorBidi"/>
          <w:noProof/>
          <w:sz w:val="32"/>
          <w:szCs w:val="32"/>
        </w:rPr>
      </w:pPr>
      <w:hyperlink w:anchor="_Toc108342442" w:history="1">
        <w:r w:rsidR="00514FC3" w:rsidRPr="000C71B7">
          <w:rPr>
            <w:rStyle w:val="af"/>
            <w:rFonts w:ascii="仿宋_GB2312" w:eastAsia="仿宋_GB2312" w:hAnsi="黑体" w:cs="黑体" w:hint="eastAsia"/>
            <w:noProof/>
            <w:kern w:val="0"/>
            <w:sz w:val="32"/>
            <w:szCs w:val="32"/>
          </w:rPr>
          <w:t>二、入学要求</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_Toc108342442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1</w:t>
        </w:r>
        <w:r w:rsidR="00514FC3" w:rsidRPr="000C71B7">
          <w:rPr>
            <w:rFonts w:ascii="仿宋_GB2312" w:eastAsia="仿宋_GB2312" w:hint="eastAsia"/>
            <w:noProof/>
            <w:sz w:val="32"/>
            <w:szCs w:val="32"/>
          </w:rPr>
          <w:fldChar w:fldCharType="end"/>
        </w:r>
      </w:hyperlink>
    </w:p>
    <w:p w14:paraId="20562144" w14:textId="338D71C1" w:rsidR="00514FC3" w:rsidRPr="000C71B7" w:rsidRDefault="00AA2557">
      <w:pPr>
        <w:pStyle w:val="TOC1"/>
        <w:tabs>
          <w:tab w:val="right" w:leader="dot" w:pos="8302"/>
        </w:tabs>
        <w:rPr>
          <w:rFonts w:ascii="仿宋_GB2312" w:eastAsia="仿宋_GB2312" w:hAnsiTheme="minorHAnsi" w:cstheme="minorBidi"/>
          <w:noProof/>
          <w:sz w:val="32"/>
          <w:szCs w:val="32"/>
        </w:rPr>
      </w:pPr>
      <w:hyperlink w:anchor="_Toc108342443" w:history="1">
        <w:r w:rsidR="00514FC3" w:rsidRPr="000C71B7">
          <w:rPr>
            <w:rStyle w:val="af"/>
            <w:rFonts w:ascii="仿宋_GB2312" w:eastAsia="仿宋_GB2312" w:hAnsi="黑体" w:cs="黑体" w:hint="eastAsia"/>
            <w:noProof/>
            <w:kern w:val="0"/>
            <w:sz w:val="32"/>
            <w:szCs w:val="32"/>
          </w:rPr>
          <w:t>三、修业年限</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_Toc108342443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1</w:t>
        </w:r>
        <w:r w:rsidR="00514FC3" w:rsidRPr="000C71B7">
          <w:rPr>
            <w:rFonts w:ascii="仿宋_GB2312" w:eastAsia="仿宋_GB2312" w:hint="eastAsia"/>
            <w:noProof/>
            <w:sz w:val="32"/>
            <w:szCs w:val="32"/>
          </w:rPr>
          <w:fldChar w:fldCharType="end"/>
        </w:r>
      </w:hyperlink>
    </w:p>
    <w:p w14:paraId="2346F93C" w14:textId="5FE90566" w:rsidR="00514FC3" w:rsidRPr="000C71B7" w:rsidRDefault="00AA2557">
      <w:pPr>
        <w:pStyle w:val="TOC1"/>
        <w:tabs>
          <w:tab w:val="right" w:leader="dot" w:pos="8302"/>
        </w:tabs>
        <w:rPr>
          <w:rFonts w:ascii="仿宋_GB2312" w:eastAsia="仿宋_GB2312" w:hAnsiTheme="minorHAnsi" w:cstheme="minorBidi"/>
          <w:noProof/>
          <w:sz w:val="32"/>
          <w:szCs w:val="32"/>
        </w:rPr>
      </w:pPr>
      <w:hyperlink w:anchor="_Toc108342444" w:history="1">
        <w:r w:rsidR="00514FC3" w:rsidRPr="000C71B7">
          <w:rPr>
            <w:rStyle w:val="af"/>
            <w:rFonts w:ascii="仿宋_GB2312" w:eastAsia="仿宋_GB2312" w:hAnsi="黑体" w:cs="黑体" w:hint="eastAsia"/>
            <w:noProof/>
            <w:kern w:val="0"/>
            <w:sz w:val="32"/>
            <w:szCs w:val="32"/>
          </w:rPr>
          <w:t>四、职业面向（参照计算机应用技术专业）</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_Toc108342444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1</w:t>
        </w:r>
        <w:r w:rsidR="00514FC3" w:rsidRPr="000C71B7">
          <w:rPr>
            <w:rFonts w:ascii="仿宋_GB2312" w:eastAsia="仿宋_GB2312" w:hint="eastAsia"/>
            <w:noProof/>
            <w:sz w:val="32"/>
            <w:szCs w:val="32"/>
          </w:rPr>
          <w:fldChar w:fldCharType="end"/>
        </w:r>
      </w:hyperlink>
    </w:p>
    <w:p w14:paraId="74D429DE" w14:textId="37DC3308" w:rsidR="00514FC3" w:rsidRPr="000C71B7" w:rsidRDefault="00AA2557">
      <w:pPr>
        <w:pStyle w:val="TOC1"/>
        <w:tabs>
          <w:tab w:val="right" w:leader="dot" w:pos="8302"/>
        </w:tabs>
        <w:rPr>
          <w:rFonts w:ascii="仿宋_GB2312" w:eastAsia="仿宋_GB2312" w:hAnsiTheme="minorHAnsi" w:cstheme="minorBidi"/>
          <w:noProof/>
          <w:sz w:val="32"/>
          <w:szCs w:val="32"/>
        </w:rPr>
      </w:pPr>
      <w:hyperlink w:anchor="_Toc108342445" w:history="1">
        <w:r w:rsidR="00514FC3" w:rsidRPr="000C71B7">
          <w:rPr>
            <w:rStyle w:val="af"/>
            <w:rFonts w:ascii="仿宋_GB2312" w:eastAsia="仿宋_GB2312" w:hAnsi="黑体" w:cs="黑体" w:hint="eastAsia"/>
            <w:noProof/>
            <w:kern w:val="0"/>
            <w:sz w:val="32"/>
            <w:szCs w:val="32"/>
          </w:rPr>
          <w:t>五、培养目标</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_Toc108342445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2</w:t>
        </w:r>
        <w:r w:rsidR="00514FC3" w:rsidRPr="000C71B7">
          <w:rPr>
            <w:rFonts w:ascii="仿宋_GB2312" w:eastAsia="仿宋_GB2312" w:hint="eastAsia"/>
            <w:noProof/>
            <w:sz w:val="32"/>
            <w:szCs w:val="32"/>
          </w:rPr>
          <w:fldChar w:fldCharType="end"/>
        </w:r>
      </w:hyperlink>
    </w:p>
    <w:p w14:paraId="0A5716E6" w14:textId="7C60BD0B" w:rsidR="00514FC3" w:rsidRPr="000C71B7" w:rsidRDefault="00AA2557">
      <w:pPr>
        <w:pStyle w:val="TOC1"/>
        <w:tabs>
          <w:tab w:val="right" w:leader="dot" w:pos="8302"/>
        </w:tabs>
        <w:rPr>
          <w:rFonts w:ascii="仿宋_GB2312" w:eastAsia="仿宋_GB2312" w:hAnsiTheme="minorHAnsi" w:cstheme="minorBidi"/>
          <w:noProof/>
          <w:sz w:val="32"/>
          <w:szCs w:val="32"/>
        </w:rPr>
      </w:pPr>
      <w:hyperlink w:anchor="_Toc108342446" w:history="1">
        <w:r w:rsidR="00514FC3" w:rsidRPr="000C71B7">
          <w:rPr>
            <w:rStyle w:val="af"/>
            <w:rFonts w:ascii="仿宋_GB2312" w:eastAsia="仿宋_GB2312" w:hAnsi="黑体" w:cs="黑体" w:hint="eastAsia"/>
            <w:noProof/>
            <w:kern w:val="0"/>
            <w:sz w:val="32"/>
            <w:szCs w:val="32"/>
          </w:rPr>
          <w:t>六、培养规格</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_Toc108342446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2</w:t>
        </w:r>
        <w:r w:rsidR="00514FC3" w:rsidRPr="000C71B7">
          <w:rPr>
            <w:rFonts w:ascii="仿宋_GB2312" w:eastAsia="仿宋_GB2312" w:hint="eastAsia"/>
            <w:noProof/>
            <w:sz w:val="32"/>
            <w:szCs w:val="32"/>
          </w:rPr>
          <w:fldChar w:fldCharType="end"/>
        </w:r>
      </w:hyperlink>
    </w:p>
    <w:p w14:paraId="4A1622BC" w14:textId="30DEBC6A" w:rsidR="00514FC3" w:rsidRPr="000C71B7" w:rsidRDefault="00AA2557">
      <w:pPr>
        <w:pStyle w:val="TOC2"/>
        <w:tabs>
          <w:tab w:val="right" w:leader="dot" w:pos="8302"/>
        </w:tabs>
        <w:rPr>
          <w:rFonts w:ascii="仿宋_GB2312" w:eastAsia="仿宋_GB2312" w:hAnsiTheme="minorHAnsi" w:cstheme="minorBidi"/>
          <w:noProof/>
          <w:sz w:val="32"/>
          <w:szCs w:val="32"/>
        </w:rPr>
      </w:pPr>
      <w:hyperlink w:anchor="_Toc108342447" w:history="1">
        <w:r w:rsidR="00514FC3" w:rsidRPr="000C71B7">
          <w:rPr>
            <w:rStyle w:val="af"/>
            <w:rFonts w:ascii="仿宋_GB2312" w:eastAsia="仿宋_GB2312" w:hAnsi="楷体" w:cs="楷体" w:hint="eastAsia"/>
            <w:noProof/>
            <w:kern w:val="0"/>
            <w:sz w:val="32"/>
            <w:szCs w:val="32"/>
          </w:rPr>
          <w:t>（一）素质</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_Toc108342447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2</w:t>
        </w:r>
        <w:r w:rsidR="00514FC3" w:rsidRPr="000C71B7">
          <w:rPr>
            <w:rFonts w:ascii="仿宋_GB2312" w:eastAsia="仿宋_GB2312" w:hint="eastAsia"/>
            <w:noProof/>
            <w:sz w:val="32"/>
            <w:szCs w:val="32"/>
          </w:rPr>
          <w:fldChar w:fldCharType="end"/>
        </w:r>
      </w:hyperlink>
    </w:p>
    <w:p w14:paraId="4E3F7471" w14:textId="4C84AB7A" w:rsidR="00514FC3" w:rsidRPr="000C71B7" w:rsidRDefault="00AA2557">
      <w:pPr>
        <w:pStyle w:val="TOC2"/>
        <w:tabs>
          <w:tab w:val="right" w:leader="dot" w:pos="8302"/>
        </w:tabs>
        <w:rPr>
          <w:rFonts w:ascii="仿宋_GB2312" w:eastAsia="仿宋_GB2312" w:hAnsiTheme="minorHAnsi" w:cstheme="minorBidi"/>
          <w:noProof/>
          <w:sz w:val="32"/>
          <w:szCs w:val="32"/>
        </w:rPr>
      </w:pPr>
      <w:hyperlink w:anchor="_Toc108342448" w:history="1">
        <w:r w:rsidR="00514FC3" w:rsidRPr="000C71B7">
          <w:rPr>
            <w:rStyle w:val="af"/>
            <w:rFonts w:ascii="仿宋_GB2312" w:eastAsia="仿宋_GB2312" w:hAnsi="楷体" w:cs="楷体" w:hint="eastAsia"/>
            <w:noProof/>
            <w:kern w:val="0"/>
            <w:sz w:val="32"/>
            <w:szCs w:val="32"/>
          </w:rPr>
          <w:t>（二）知识</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_Toc108342448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3</w:t>
        </w:r>
        <w:r w:rsidR="00514FC3" w:rsidRPr="000C71B7">
          <w:rPr>
            <w:rFonts w:ascii="仿宋_GB2312" w:eastAsia="仿宋_GB2312" w:hint="eastAsia"/>
            <w:noProof/>
            <w:sz w:val="32"/>
            <w:szCs w:val="32"/>
          </w:rPr>
          <w:fldChar w:fldCharType="end"/>
        </w:r>
      </w:hyperlink>
    </w:p>
    <w:p w14:paraId="7362ED56" w14:textId="312AC44F" w:rsidR="00514FC3" w:rsidRPr="000C71B7" w:rsidRDefault="00AA2557">
      <w:pPr>
        <w:pStyle w:val="TOC2"/>
        <w:tabs>
          <w:tab w:val="right" w:leader="dot" w:pos="8302"/>
        </w:tabs>
        <w:rPr>
          <w:rFonts w:ascii="仿宋_GB2312" w:eastAsia="仿宋_GB2312" w:hAnsiTheme="minorHAnsi" w:cstheme="minorBidi"/>
          <w:noProof/>
          <w:sz w:val="32"/>
          <w:szCs w:val="32"/>
        </w:rPr>
      </w:pPr>
      <w:hyperlink w:anchor="_Toc108342449" w:history="1">
        <w:r w:rsidR="00514FC3" w:rsidRPr="000C71B7">
          <w:rPr>
            <w:rStyle w:val="af"/>
            <w:rFonts w:ascii="仿宋_GB2312" w:eastAsia="仿宋_GB2312" w:hAnsi="楷体" w:cs="楷体" w:hint="eastAsia"/>
            <w:noProof/>
            <w:kern w:val="0"/>
            <w:sz w:val="32"/>
            <w:szCs w:val="32"/>
          </w:rPr>
          <w:t>（三）能力</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_Toc108342449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4</w:t>
        </w:r>
        <w:r w:rsidR="00514FC3" w:rsidRPr="000C71B7">
          <w:rPr>
            <w:rFonts w:ascii="仿宋_GB2312" w:eastAsia="仿宋_GB2312" w:hint="eastAsia"/>
            <w:noProof/>
            <w:sz w:val="32"/>
            <w:szCs w:val="32"/>
          </w:rPr>
          <w:fldChar w:fldCharType="end"/>
        </w:r>
      </w:hyperlink>
    </w:p>
    <w:p w14:paraId="3537F7BA" w14:textId="028D8155" w:rsidR="00514FC3" w:rsidRPr="000C71B7" w:rsidRDefault="00AA2557">
      <w:pPr>
        <w:pStyle w:val="TOC1"/>
        <w:tabs>
          <w:tab w:val="right" w:leader="dot" w:pos="8302"/>
        </w:tabs>
        <w:rPr>
          <w:rFonts w:ascii="仿宋_GB2312" w:eastAsia="仿宋_GB2312" w:hAnsiTheme="minorHAnsi" w:cstheme="minorBidi"/>
          <w:noProof/>
          <w:sz w:val="32"/>
          <w:szCs w:val="32"/>
        </w:rPr>
      </w:pPr>
      <w:hyperlink w:anchor="_Toc108342450" w:history="1">
        <w:r w:rsidR="00514FC3" w:rsidRPr="000C71B7">
          <w:rPr>
            <w:rStyle w:val="af"/>
            <w:rFonts w:ascii="仿宋_GB2312" w:eastAsia="仿宋_GB2312" w:hAnsi="黑体" w:cs="黑体" w:hint="eastAsia"/>
            <w:noProof/>
            <w:kern w:val="0"/>
            <w:sz w:val="32"/>
            <w:szCs w:val="32"/>
          </w:rPr>
          <w:t>七、课程设置及要求</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_Toc108342450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6</w:t>
        </w:r>
        <w:r w:rsidR="00514FC3" w:rsidRPr="000C71B7">
          <w:rPr>
            <w:rFonts w:ascii="仿宋_GB2312" w:eastAsia="仿宋_GB2312" w:hint="eastAsia"/>
            <w:noProof/>
            <w:sz w:val="32"/>
            <w:szCs w:val="32"/>
          </w:rPr>
          <w:fldChar w:fldCharType="end"/>
        </w:r>
      </w:hyperlink>
    </w:p>
    <w:p w14:paraId="3F275B3C" w14:textId="712A3AEC" w:rsidR="00514FC3" w:rsidRPr="000C71B7" w:rsidRDefault="00AA2557">
      <w:pPr>
        <w:pStyle w:val="TOC2"/>
        <w:tabs>
          <w:tab w:val="right" w:leader="dot" w:pos="8302"/>
        </w:tabs>
        <w:rPr>
          <w:rFonts w:ascii="仿宋_GB2312" w:eastAsia="仿宋_GB2312" w:hAnsiTheme="minorHAnsi" w:cstheme="minorBidi"/>
          <w:noProof/>
          <w:sz w:val="32"/>
          <w:szCs w:val="32"/>
        </w:rPr>
      </w:pPr>
      <w:hyperlink w:anchor="_Toc108342451" w:history="1">
        <w:r w:rsidR="00514FC3" w:rsidRPr="000C71B7">
          <w:rPr>
            <w:rStyle w:val="af"/>
            <w:rFonts w:ascii="仿宋_GB2312" w:eastAsia="仿宋_GB2312" w:hAnsi="楷体" w:cs="楷体" w:hint="eastAsia"/>
            <w:noProof/>
            <w:kern w:val="0"/>
            <w:sz w:val="32"/>
            <w:szCs w:val="32"/>
          </w:rPr>
          <w:t>（一）高职思政课要求</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_Toc108342451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6</w:t>
        </w:r>
        <w:r w:rsidR="00514FC3" w:rsidRPr="000C71B7">
          <w:rPr>
            <w:rFonts w:ascii="仿宋_GB2312" w:eastAsia="仿宋_GB2312" w:hint="eastAsia"/>
            <w:noProof/>
            <w:sz w:val="32"/>
            <w:szCs w:val="32"/>
          </w:rPr>
          <w:fldChar w:fldCharType="end"/>
        </w:r>
      </w:hyperlink>
    </w:p>
    <w:p w14:paraId="63E3DD45" w14:textId="73EBFE21" w:rsidR="00514FC3" w:rsidRPr="000C71B7" w:rsidRDefault="00AA2557">
      <w:pPr>
        <w:pStyle w:val="TOC2"/>
        <w:tabs>
          <w:tab w:val="right" w:leader="dot" w:pos="8302"/>
        </w:tabs>
        <w:rPr>
          <w:rFonts w:ascii="仿宋_GB2312" w:eastAsia="仿宋_GB2312" w:hAnsiTheme="minorHAnsi" w:cstheme="minorBidi"/>
          <w:noProof/>
          <w:sz w:val="32"/>
          <w:szCs w:val="32"/>
        </w:rPr>
      </w:pPr>
      <w:hyperlink w:anchor="_Toc108342452" w:history="1">
        <w:r w:rsidR="00514FC3" w:rsidRPr="000C71B7">
          <w:rPr>
            <w:rStyle w:val="af"/>
            <w:rFonts w:ascii="仿宋_GB2312" w:eastAsia="仿宋_GB2312" w:hAnsi="楷体" w:cs="楷体" w:hint="eastAsia"/>
            <w:noProof/>
            <w:kern w:val="0"/>
            <w:sz w:val="32"/>
            <w:szCs w:val="32"/>
          </w:rPr>
          <w:t>（二）课程思政要求</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_Toc108342452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6</w:t>
        </w:r>
        <w:r w:rsidR="00514FC3" w:rsidRPr="000C71B7">
          <w:rPr>
            <w:rFonts w:ascii="仿宋_GB2312" w:eastAsia="仿宋_GB2312" w:hint="eastAsia"/>
            <w:noProof/>
            <w:sz w:val="32"/>
            <w:szCs w:val="32"/>
          </w:rPr>
          <w:fldChar w:fldCharType="end"/>
        </w:r>
      </w:hyperlink>
    </w:p>
    <w:p w14:paraId="37AC7D0E" w14:textId="5778AE09" w:rsidR="00514FC3" w:rsidRPr="000C71B7" w:rsidRDefault="00AA2557">
      <w:pPr>
        <w:pStyle w:val="TOC2"/>
        <w:tabs>
          <w:tab w:val="right" w:leader="dot" w:pos="8302"/>
        </w:tabs>
        <w:rPr>
          <w:rFonts w:ascii="仿宋_GB2312" w:eastAsia="仿宋_GB2312" w:hAnsiTheme="minorHAnsi" w:cstheme="minorBidi"/>
          <w:noProof/>
          <w:sz w:val="32"/>
          <w:szCs w:val="32"/>
        </w:rPr>
      </w:pPr>
      <w:hyperlink w:anchor="_Toc108342453" w:history="1">
        <w:r w:rsidR="00514FC3" w:rsidRPr="000C71B7">
          <w:rPr>
            <w:rStyle w:val="af"/>
            <w:rFonts w:ascii="仿宋_GB2312" w:eastAsia="仿宋_GB2312" w:hAnsi="楷体" w:cs="楷体" w:hint="eastAsia"/>
            <w:noProof/>
            <w:kern w:val="0"/>
            <w:sz w:val="32"/>
            <w:szCs w:val="32"/>
          </w:rPr>
          <w:t>（三）课程设置</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_Toc108342453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8</w:t>
        </w:r>
        <w:r w:rsidR="00514FC3" w:rsidRPr="000C71B7">
          <w:rPr>
            <w:rFonts w:ascii="仿宋_GB2312" w:eastAsia="仿宋_GB2312" w:hint="eastAsia"/>
            <w:noProof/>
            <w:sz w:val="32"/>
            <w:szCs w:val="32"/>
          </w:rPr>
          <w:fldChar w:fldCharType="end"/>
        </w:r>
      </w:hyperlink>
    </w:p>
    <w:p w14:paraId="6F464585" w14:textId="23B740B3" w:rsidR="00514FC3" w:rsidRPr="000C71B7" w:rsidRDefault="00AA2557">
      <w:pPr>
        <w:pStyle w:val="TOC2"/>
        <w:tabs>
          <w:tab w:val="right" w:leader="dot" w:pos="8302"/>
        </w:tabs>
        <w:rPr>
          <w:rFonts w:ascii="仿宋_GB2312" w:eastAsia="仿宋_GB2312" w:hAnsiTheme="minorHAnsi" w:cstheme="minorBidi"/>
          <w:noProof/>
          <w:sz w:val="32"/>
          <w:szCs w:val="32"/>
        </w:rPr>
      </w:pPr>
      <w:hyperlink w:anchor="_Toc108342454" w:history="1">
        <w:r w:rsidR="00514FC3" w:rsidRPr="000C71B7">
          <w:rPr>
            <w:rStyle w:val="af"/>
            <w:rFonts w:ascii="仿宋_GB2312" w:eastAsia="仿宋_GB2312" w:hAnsi="楷体" w:cs="楷体" w:hint="eastAsia"/>
            <w:noProof/>
            <w:kern w:val="0"/>
            <w:sz w:val="32"/>
            <w:szCs w:val="32"/>
          </w:rPr>
          <w:t>（四）课程体系结构</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_Toc108342454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22</w:t>
        </w:r>
        <w:r w:rsidR="00514FC3" w:rsidRPr="000C71B7">
          <w:rPr>
            <w:rFonts w:ascii="仿宋_GB2312" w:eastAsia="仿宋_GB2312" w:hint="eastAsia"/>
            <w:noProof/>
            <w:sz w:val="32"/>
            <w:szCs w:val="32"/>
          </w:rPr>
          <w:fldChar w:fldCharType="end"/>
        </w:r>
      </w:hyperlink>
    </w:p>
    <w:p w14:paraId="75E5EB6F" w14:textId="6CC5E5EB" w:rsidR="00514FC3" w:rsidRPr="000C71B7" w:rsidRDefault="00AA2557">
      <w:pPr>
        <w:pStyle w:val="TOC1"/>
        <w:tabs>
          <w:tab w:val="right" w:leader="dot" w:pos="8302"/>
        </w:tabs>
        <w:rPr>
          <w:rFonts w:ascii="仿宋_GB2312" w:eastAsia="仿宋_GB2312" w:hAnsiTheme="minorHAnsi" w:cstheme="minorBidi"/>
          <w:noProof/>
          <w:sz w:val="32"/>
          <w:szCs w:val="32"/>
        </w:rPr>
      </w:pPr>
      <w:hyperlink w:anchor="_Toc108342455" w:history="1">
        <w:r w:rsidR="00514FC3" w:rsidRPr="000C71B7">
          <w:rPr>
            <w:rStyle w:val="af"/>
            <w:rFonts w:ascii="仿宋_GB2312" w:eastAsia="仿宋_GB2312" w:hAnsi="黑体" w:cs="黑体" w:hint="eastAsia"/>
            <w:noProof/>
            <w:kern w:val="0"/>
            <w:sz w:val="32"/>
            <w:szCs w:val="32"/>
          </w:rPr>
          <w:t>八、教学进程总体安排</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_Toc108342455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23</w:t>
        </w:r>
        <w:r w:rsidR="00514FC3" w:rsidRPr="000C71B7">
          <w:rPr>
            <w:rFonts w:ascii="仿宋_GB2312" w:eastAsia="仿宋_GB2312" w:hint="eastAsia"/>
            <w:noProof/>
            <w:sz w:val="32"/>
            <w:szCs w:val="32"/>
          </w:rPr>
          <w:fldChar w:fldCharType="end"/>
        </w:r>
      </w:hyperlink>
    </w:p>
    <w:p w14:paraId="108605BA" w14:textId="7F654B2E" w:rsidR="00514FC3" w:rsidRPr="000C71B7" w:rsidRDefault="00AA2557">
      <w:pPr>
        <w:pStyle w:val="TOC2"/>
        <w:tabs>
          <w:tab w:val="right" w:leader="dot" w:pos="8302"/>
        </w:tabs>
        <w:rPr>
          <w:rFonts w:ascii="仿宋_GB2312" w:eastAsia="仿宋_GB2312" w:hAnsiTheme="minorHAnsi" w:cstheme="minorBidi"/>
          <w:noProof/>
          <w:sz w:val="32"/>
          <w:szCs w:val="32"/>
        </w:rPr>
      </w:pPr>
      <w:hyperlink w:anchor="_Toc108342456" w:history="1">
        <w:r w:rsidR="00514FC3" w:rsidRPr="000C71B7">
          <w:rPr>
            <w:rStyle w:val="af"/>
            <w:rFonts w:ascii="仿宋_GB2312" w:eastAsia="仿宋_GB2312" w:cs="黑体" w:hint="eastAsia"/>
            <w:noProof/>
            <w:kern w:val="0"/>
            <w:sz w:val="32"/>
            <w:szCs w:val="32"/>
          </w:rPr>
          <w:t>（一）学时安排基本要求（表10）。</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_Toc108342456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23</w:t>
        </w:r>
        <w:r w:rsidR="00514FC3" w:rsidRPr="000C71B7">
          <w:rPr>
            <w:rFonts w:ascii="仿宋_GB2312" w:eastAsia="仿宋_GB2312" w:hint="eastAsia"/>
            <w:noProof/>
            <w:sz w:val="32"/>
            <w:szCs w:val="32"/>
          </w:rPr>
          <w:fldChar w:fldCharType="end"/>
        </w:r>
      </w:hyperlink>
    </w:p>
    <w:p w14:paraId="0096628D" w14:textId="2700B296" w:rsidR="00514FC3" w:rsidRPr="000C71B7" w:rsidRDefault="00AA2557">
      <w:pPr>
        <w:pStyle w:val="TOC2"/>
        <w:tabs>
          <w:tab w:val="right" w:leader="dot" w:pos="8302"/>
        </w:tabs>
        <w:rPr>
          <w:rFonts w:ascii="仿宋_GB2312" w:eastAsia="仿宋_GB2312" w:hAnsiTheme="minorHAnsi" w:cstheme="minorBidi"/>
          <w:noProof/>
          <w:sz w:val="32"/>
          <w:szCs w:val="32"/>
        </w:rPr>
      </w:pPr>
      <w:hyperlink w:anchor="_Toc108342457" w:history="1">
        <w:r w:rsidR="00514FC3" w:rsidRPr="000C71B7">
          <w:rPr>
            <w:rStyle w:val="af"/>
            <w:rFonts w:ascii="仿宋_GB2312" w:eastAsia="仿宋_GB2312" w:cs="黑体" w:hint="eastAsia"/>
            <w:noProof/>
            <w:kern w:val="0"/>
            <w:sz w:val="32"/>
            <w:szCs w:val="32"/>
          </w:rPr>
          <w:t>（二）教学进程表见课程设置与教学时间安排表（表11）。</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_Toc108342457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23</w:t>
        </w:r>
        <w:r w:rsidR="00514FC3" w:rsidRPr="000C71B7">
          <w:rPr>
            <w:rFonts w:ascii="仿宋_GB2312" w:eastAsia="仿宋_GB2312" w:hint="eastAsia"/>
            <w:noProof/>
            <w:sz w:val="32"/>
            <w:szCs w:val="32"/>
          </w:rPr>
          <w:fldChar w:fldCharType="end"/>
        </w:r>
      </w:hyperlink>
    </w:p>
    <w:p w14:paraId="244F749F" w14:textId="2531E201" w:rsidR="00514FC3" w:rsidRPr="000C71B7" w:rsidRDefault="00AA2557">
      <w:pPr>
        <w:pStyle w:val="TOC2"/>
        <w:tabs>
          <w:tab w:val="right" w:leader="dot" w:pos="8302"/>
        </w:tabs>
        <w:rPr>
          <w:rFonts w:ascii="仿宋_GB2312" w:eastAsia="仿宋_GB2312" w:hAnsiTheme="minorHAnsi" w:cstheme="minorBidi"/>
          <w:noProof/>
          <w:sz w:val="32"/>
          <w:szCs w:val="32"/>
        </w:rPr>
      </w:pPr>
      <w:hyperlink w:anchor="_Toc108342458" w:history="1">
        <w:r w:rsidR="00514FC3" w:rsidRPr="000C71B7">
          <w:rPr>
            <w:rStyle w:val="af"/>
            <w:rFonts w:ascii="仿宋_GB2312" w:eastAsia="仿宋_GB2312" w:cs="黑体" w:hint="eastAsia"/>
            <w:noProof/>
            <w:kern w:val="0"/>
            <w:sz w:val="32"/>
            <w:szCs w:val="32"/>
          </w:rPr>
          <w:t>（三）教学课时结构分析表（表12）。</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_Toc108342458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23</w:t>
        </w:r>
        <w:r w:rsidR="00514FC3" w:rsidRPr="000C71B7">
          <w:rPr>
            <w:rFonts w:ascii="仿宋_GB2312" w:eastAsia="仿宋_GB2312" w:hint="eastAsia"/>
            <w:noProof/>
            <w:sz w:val="32"/>
            <w:szCs w:val="32"/>
          </w:rPr>
          <w:fldChar w:fldCharType="end"/>
        </w:r>
      </w:hyperlink>
    </w:p>
    <w:p w14:paraId="1739B07D" w14:textId="7DFE062B" w:rsidR="00514FC3" w:rsidRPr="000C71B7" w:rsidRDefault="00AA2557">
      <w:pPr>
        <w:pStyle w:val="TOC2"/>
        <w:tabs>
          <w:tab w:val="right" w:leader="dot" w:pos="8302"/>
        </w:tabs>
        <w:rPr>
          <w:rFonts w:ascii="仿宋_GB2312" w:eastAsia="仿宋_GB2312" w:hAnsiTheme="minorHAnsi" w:cstheme="minorBidi"/>
          <w:noProof/>
          <w:sz w:val="32"/>
          <w:szCs w:val="32"/>
        </w:rPr>
      </w:pPr>
      <w:hyperlink w:anchor="_Toc108342459" w:history="1">
        <w:r w:rsidR="00514FC3" w:rsidRPr="000C71B7">
          <w:rPr>
            <w:rStyle w:val="af"/>
            <w:rFonts w:ascii="仿宋_GB2312" w:eastAsia="仿宋_GB2312" w:hAnsi="楷体" w:cs="楷体" w:hint="eastAsia"/>
            <w:noProof/>
            <w:kern w:val="0"/>
            <w:sz w:val="32"/>
            <w:szCs w:val="32"/>
          </w:rPr>
          <w:t>（四）本专业学时实际安排说明</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_Toc108342459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26</w:t>
        </w:r>
        <w:r w:rsidR="00514FC3" w:rsidRPr="000C71B7">
          <w:rPr>
            <w:rFonts w:ascii="仿宋_GB2312" w:eastAsia="仿宋_GB2312" w:hint="eastAsia"/>
            <w:noProof/>
            <w:sz w:val="32"/>
            <w:szCs w:val="32"/>
          </w:rPr>
          <w:fldChar w:fldCharType="end"/>
        </w:r>
      </w:hyperlink>
    </w:p>
    <w:p w14:paraId="1B345749" w14:textId="45EBA780" w:rsidR="00514FC3" w:rsidRPr="000C71B7" w:rsidRDefault="00AA2557">
      <w:pPr>
        <w:pStyle w:val="TOC1"/>
        <w:tabs>
          <w:tab w:val="right" w:leader="dot" w:pos="8302"/>
        </w:tabs>
        <w:rPr>
          <w:rFonts w:ascii="仿宋_GB2312" w:eastAsia="仿宋_GB2312" w:hAnsiTheme="minorHAnsi" w:cstheme="minorBidi"/>
          <w:noProof/>
          <w:sz w:val="32"/>
          <w:szCs w:val="32"/>
        </w:rPr>
      </w:pPr>
      <w:hyperlink w:anchor="_Toc108342460" w:history="1">
        <w:r w:rsidR="00514FC3" w:rsidRPr="000C71B7">
          <w:rPr>
            <w:rStyle w:val="af"/>
            <w:rFonts w:ascii="仿宋_GB2312" w:eastAsia="仿宋_GB2312" w:hAnsi="黑体" w:cs="黑体" w:hint="eastAsia"/>
            <w:noProof/>
            <w:kern w:val="0"/>
            <w:sz w:val="32"/>
            <w:szCs w:val="32"/>
          </w:rPr>
          <w:t>九、实施保障</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_Toc108342460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27</w:t>
        </w:r>
        <w:r w:rsidR="00514FC3" w:rsidRPr="000C71B7">
          <w:rPr>
            <w:rFonts w:ascii="仿宋_GB2312" w:eastAsia="仿宋_GB2312" w:hint="eastAsia"/>
            <w:noProof/>
            <w:sz w:val="32"/>
            <w:szCs w:val="32"/>
          </w:rPr>
          <w:fldChar w:fldCharType="end"/>
        </w:r>
      </w:hyperlink>
    </w:p>
    <w:p w14:paraId="42053943" w14:textId="31E46F45" w:rsidR="00514FC3" w:rsidRPr="000C71B7" w:rsidRDefault="00AA2557">
      <w:pPr>
        <w:pStyle w:val="TOC2"/>
        <w:tabs>
          <w:tab w:val="right" w:leader="dot" w:pos="8302"/>
        </w:tabs>
        <w:rPr>
          <w:rFonts w:ascii="仿宋_GB2312" w:eastAsia="仿宋_GB2312" w:hAnsiTheme="minorHAnsi" w:cstheme="minorBidi"/>
          <w:noProof/>
          <w:sz w:val="32"/>
          <w:szCs w:val="32"/>
        </w:rPr>
      </w:pPr>
      <w:hyperlink w:anchor="_Toc108342461" w:history="1">
        <w:r w:rsidR="00514FC3" w:rsidRPr="000C71B7">
          <w:rPr>
            <w:rStyle w:val="af"/>
            <w:rFonts w:ascii="仿宋_GB2312" w:eastAsia="仿宋_GB2312" w:hAnsi="楷体" w:cs="楷体" w:hint="eastAsia"/>
            <w:noProof/>
            <w:kern w:val="0"/>
            <w:sz w:val="32"/>
            <w:szCs w:val="32"/>
          </w:rPr>
          <w:t>（一）师资队伍</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_Toc108342461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27</w:t>
        </w:r>
        <w:r w:rsidR="00514FC3" w:rsidRPr="000C71B7">
          <w:rPr>
            <w:rFonts w:ascii="仿宋_GB2312" w:eastAsia="仿宋_GB2312" w:hint="eastAsia"/>
            <w:noProof/>
            <w:sz w:val="32"/>
            <w:szCs w:val="32"/>
          </w:rPr>
          <w:fldChar w:fldCharType="end"/>
        </w:r>
      </w:hyperlink>
    </w:p>
    <w:p w14:paraId="5D72A833" w14:textId="026FA1FB" w:rsidR="00514FC3" w:rsidRPr="000C71B7" w:rsidRDefault="00AA2557">
      <w:pPr>
        <w:pStyle w:val="TOC2"/>
        <w:tabs>
          <w:tab w:val="right" w:leader="dot" w:pos="8302"/>
        </w:tabs>
        <w:rPr>
          <w:rFonts w:ascii="仿宋_GB2312" w:eastAsia="仿宋_GB2312" w:hAnsiTheme="minorHAnsi" w:cstheme="minorBidi"/>
          <w:noProof/>
          <w:sz w:val="32"/>
          <w:szCs w:val="32"/>
        </w:rPr>
      </w:pPr>
      <w:hyperlink w:anchor="_Toc108342462" w:history="1">
        <w:r w:rsidR="00514FC3" w:rsidRPr="000C71B7">
          <w:rPr>
            <w:rStyle w:val="af"/>
            <w:rFonts w:ascii="仿宋_GB2312" w:eastAsia="仿宋_GB2312" w:hAnsi="楷体" w:cs="楷体" w:hint="eastAsia"/>
            <w:noProof/>
            <w:kern w:val="0"/>
            <w:sz w:val="32"/>
            <w:szCs w:val="32"/>
          </w:rPr>
          <w:t>（二）教学设施</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_Toc108342462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30</w:t>
        </w:r>
        <w:r w:rsidR="00514FC3" w:rsidRPr="000C71B7">
          <w:rPr>
            <w:rFonts w:ascii="仿宋_GB2312" w:eastAsia="仿宋_GB2312" w:hint="eastAsia"/>
            <w:noProof/>
            <w:sz w:val="32"/>
            <w:szCs w:val="32"/>
          </w:rPr>
          <w:fldChar w:fldCharType="end"/>
        </w:r>
      </w:hyperlink>
    </w:p>
    <w:p w14:paraId="12ABA16B" w14:textId="66FD9BFF" w:rsidR="00514FC3" w:rsidRPr="000C71B7" w:rsidRDefault="00AA2557">
      <w:pPr>
        <w:pStyle w:val="TOC2"/>
        <w:tabs>
          <w:tab w:val="right" w:leader="dot" w:pos="8302"/>
        </w:tabs>
        <w:rPr>
          <w:rFonts w:ascii="仿宋_GB2312" w:eastAsia="仿宋_GB2312" w:hAnsiTheme="minorHAnsi" w:cstheme="minorBidi"/>
          <w:noProof/>
          <w:sz w:val="32"/>
          <w:szCs w:val="32"/>
        </w:rPr>
      </w:pPr>
      <w:hyperlink w:anchor="_Toc108342463" w:history="1">
        <w:r w:rsidR="00514FC3" w:rsidRPr="000C71B7">
          <w:rPr>
            <w:rStyle w:val="af"/>
            <w:rFonts w:ascii="仿宋_GB2312" w:eastAsia="仿宋_GB2312" w:hAnsi="楷体" w:cs="楷体" w:hint="eastAsia"/>
            <w:noProof/>
            <w:kern w:val="0"/>
            <w:sz w:val="32"/>
            <w:szCs w:val="32"/>
          </w:rPr>
          <w:t>（三）教学资源保障</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_Toc108342463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30</w:t>
        </w:r>
        <w:r w:rsidR="00514FC3" w:rsidRPr="000C71B7">
          <w:rPr>
            <w:rFonts w:ascii="仿宋_GB2312" w:eastAsia="仿宋_GB2312" w:hint="eastAsia"/>
            <w:noProof/>
            <w:sz w:val="32"/>
            <w:szCs w:val="32"/>
          </w:rPr>
          <w:fldChar w:fldCharType="end"/>
        </w:r>
      </w:hyperlink>
    </w:p>
    <w:p w14:paraId="5D5C4722" w14:textId="5398C371" w:rsidR="00514FC3" w:rsidRPr="000C71B7" w:rsidRDefault="00AA2557">
      <w:pPr>
        <w:pStyle w:val="TOC2"/>
        <w:tabs>
          <w:tab w:val="right" w:leader="dot" w:pos="8302"/>
        </w:tabs>
        <w:rPr>
          <w:rFonts w:ascii="仿宋_GB2312" w:eastAsia="仿宋_GB2312" w:hAnsiTheme="minorHAnsi" w:cstheme="minorBidi"/>
          <w:noProof/>
          <w:sz w:val="32"/>
          <w:szCs w:val="32"/>
        </w:rPr>
      </w:pPr>
      <w:hyperlink w:anchor="_Toc108342464" w:history="1">
        <w:r w:rsidR="00514FC3" w:rsidRPr="000C71B7">
          <w:rPr>
            <w:rStyle w:val="af"/>
            <w:rFonts w:ascii="仿宋_GB2312" w:eastAsia="仿宋_GB2312" w:hAnsi="楷体" w:cs="楷体" w:hint="eastAsia"/>
            <w:noProof/>
            <w:kern w:val="0"/>
            <w:sz w:val="32"/>
            <w:szCs w:val="32"/>
          </w:rPr>
          <w:t>（四）教学方法</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_Toc108342464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31</w:t>
        </w:r>
        <w:r w:rsidR="00514FC3" w:rsidRPr="000C71B7">
          <w:rPr>
            <w:rFonts w:ascii="仿宋_GB2312" w:eastAsia="仿宋_GB2312" w:hint="eastAsia"/>
            <w:noProof/>
            <w:sz w:val="32"/>
            <w:szCs w:val="32"/>
          </w:rPr>
          <w:fldChar w:fldCharType="end"/>
        </w:r>
      </w:hyperlink>
    </w:p>
    <w:p w14:paraId="3821C535" w14:textId="49A9D337" w:rsidR="00514FC3" w:rsidRPr="000C71B7" w:rsidRDefault="00AA2557">
      <w:pPr>
        <w:pStyle w:val="TOC2"/>
        <w:tabs>
          <w:tab w:val="right" w:leader="dot" w:pos="8302"/>
        </w:tabs>
        <w:rPr>
          <w:rFonts w:ascii="仿宋_GB2312" w:eastAsia="仿宋_GB2312" w:hAnsiTheme="minorHAnsi" w:cstheme="minorBidi"/>
          <w:noProof/>
          <w:sz w:val="32"/>
          <w:szCs w:val="32"/>
        </w:rPr>
      </w:pPr>
      <w:hyperlink w:anchor="_Toc108342465" w:history="1">
        <w:r w:rsidR="00514FC3" w:rsidRPr="000C71B7">
          <w:rPr>
            <w:rStyle w:val="af"/>
            <w:rFonts w:ascii="仿宋_GB2312" w:eastAsia="仿宋_GB2312" w:hAnsi="楷体" w:cs="楷体" w:hint="eastAsia"/>
            <w:noProof/>
            <w:kern w:val="0"/>
            <w:sz w:val="32"/>
            <w:szCs w:val="32"/>
          </w:rPr>
          <w:t>（五）教学评价</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_Toc108342465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32</w:t>
        </w:r>
        <w:r w:rsidR="00514FC3" w:rsidRPr="000C71B7">
          <w:rPr>
            <w:rFonts w:ascii="仿宋_GB2312" w:eastAsia="仿宋_GB2312" w:hint="eastAsia"/>
            <w:noProof/>
            <w:sz w:val="32"/>
            <w:szCs w:val="32"/>
          </w:rPr>
          <w:fldChar w:fldCharType="end"/>
        </w:r>
      </w:hyperlink>
    </w:p>
    <w:p w14:paraId="029764A4" w14:textId="361E3E51" w:rsidR="00514FC3" w:rsidRPr="000C71B7" w:rsidRDefault="00AA2557">
      <w:pPr>
        <w:pStyle w:val="TOC2"/>
        <w:tabs>
          <w:tab w:val="right" w:leader="dot" w:pos="8302"/>
        </w:tabs>
        <w:rPr>
          <w:rFonts w:ascii="仿宋_GB2312" w:eastAsia="仿宋_GB2312" w:hAnsiTheme="minorHAnsi" w:cstheme="minorBidi"/>
          <w:noProof/>
          <w:sz w:val="32"/>
          <w:szCs w:val="32"/>
        </w:rPr>
      </w:pPr>
      <w:hyperlink w:anchor="_Toc108342466" w:history="1">
        <w:r w:rsidR="00514FC3" w:rsidRPr="000C71B7">
          <w:rPr>
            <w:rStyle w:val="af"/>
            <w:rFonts w:ascii="仿宋_GB2312" w:eastAsia="仿宋_GB2312" w:hAnsi="楷体" w:cs="楷体" w:hint="eastAsia"/>
            <w:noProof/>
            <w:kern w:val="0"/>
            <w:sz w:val="32"/>
            <w:szCs w:val="32"/>
          </w:rPr>
          <w:t>（六）质量管理</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_Toc108342466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43</w:t>
        </w:r>
        <w:r w:rsidR="00514FC3" w:rsidRPr="000C71B7">
          <w:rPr>
            <w:rFonts w:ascii="仿宋_GB2312" w:eastAsia="仿宋_GB2312" w:hint="eastAsia"/>
            <w:noProof/>
            <w:sz w:val="32"/>
            <w:szCs w:val="32"/>
          </w:rPr>
          <w:fldChar w:fldCharType="end"/>
        </w:r>
      </w:hyperlink>
    </w:p>
    <w:p w14:paraId="04FC87A7" w14:textId="3BBC3F32" w:rsidR="00514FC3" w:rsidRPr="000C71B7" w:rsidRDefault="00AA2557">
      <w:pPr>
        <w:pStyle w:val="TOC1"/>
        <w:tabs>
          <w:tab w:val="right" w:leader="dot" w:pos="8302"/>
        </w:tabs>
        <w:rPr>
          <w:rFonts w:ascii="仿宋_GB2312" w:eastAsia="仿宋_GB2312" w:hAnsiTheme="minorHAnsi" w:cstheme="minorBidi"/>
          <w:noProof/>
          <w:sz w:val="32"/>
          <w:szCs w:val="32"/>
        </w:rPr>
      </w:pPr>
      <w:hyperlink w:anchor="_Toc108342467" w:history="1">
        <w:r w:rsidR="00514FC3" w:rsidRPr="000C71B7">
          <w:rPr>
            <w:rStyle w:val="af"/>
            <w:rFonts w:ascii="仿宋_GB2312" w:eastAsia="仿宋_GB2312" w:hAnsi="黑体" w:cs="黑体" w:hint="eastAsia"/>
            <w:noProof/>
            <w:kern w:val="0"/>
            <w:sz w:val="32"/>
            <w:szCs w:val="32"/>
          </w:rPr>
          <w:t>十、毕业要求</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_Toc108342467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44</w:t>
        </w:r>
        <w:r w:rsidR="00514FC3" w:rsidRPr="000C71B7">
          <w:rPr>
            <w:rFonts w:ascii="仿宋_GB2312" w:eastAsia="仿宋_GB2312" w:hint="eastAsia"/>
            <w:noProof/>
            <w:sz w:val="32"/>
            <w:szCs w:val="32"/>
          </w:rPr>
          <w:fldChar w:fldCharType="end"/>
        </w:r>
      </w:hyperlink>
    </w:p>
    <w:p w14:paraId="66ECBB41" w14:textId="57CBD2CD" w:rsidR="00514FC3" w:rsidRPr="000C71B7" w:rsidRDefault="00AA2557">
      <w:pPr>
        <w:pStyle w:val="TOC1"/>
        <w:tabs>
          <w:tab w:val="right" w:leader="dot" w:pos="8302"/>
        </w:tabs>
        <w:rPr>
          <w:rFonts w:ascii="仿宋_GB2312" w:eastAsia="仿宋_GB2312" w:hAnsiTheme="minorHAnsi" w:cstheme="minorBidi"/>
          <w:noProof/>
          <w:sz w:val="32"/>
          <w:szCs w:val="32"/>
        </w:rPr>
      </w:pPr>
      <w:hyperlink w:anchor="_Toc108342468" w:history="1">
        <w:r w:rsidR="00514FC3" w:rsidRPr="000C71B7">
          <w:rPr>
            <w:rStyle w:val="af"/>
            <w:rFonts w:ascii="仿宋_GB2312" w:eastAsia="仿宋_GB2312" w:hAnsi="黑体" w:cs="黑体" w:hint="eastAsia"/>
            <w:noProof/>
            <w:kern w:val="0"/>
            <w:sz w:val="32"/>
            <w:szCs w:val="32"/>
          </w:rPr>
          <w:t>十一、主要接续专业</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_Toc108342468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44</w:t>
        </w:r>
        <w:r w:rsidR="00514FC3" w:rsidRPr="000C71B7">
          <w:rPr>
            <w:rFonts w:ascii="仿宋_GB2312" w:eastAsia="仿宋_GB2312" w:hint="eastAsia"/>
            <w:noProof/>
            <w:sz w:val="32"/>
            <w:szCs w:val="32"/>
          </w:rPr>
          <w:fldChar w:fldCharType="end"/>
        </w:r>
      </w:hyperlink>
    </w:p>
    <w:p w14:paraId="22D8962E" w14:textId="0D0EA82C" w:rsidR="00514FC3" w:rsidRPr="000C71B7" w:rsidRDefault="00AA2557">
      <w:pPr>
        <w:pStyle w:val="TOC1"/>
        <w:tabs>
          <w:tab w:val="right" w:leader="dot" w:pos="8302"/>
        </w:tabs>
        <w:rPr>
          <w:rFonts w:ascii="仿宋_GB2312" w:eastAsia="仿宋_GB2312" w:hAnsiTheme="minorHAnsi" w:cstheme="minorBidi"/>
          <w:noProof/>
          <w:sz w:val="32"/>
          <w:szCs w:val="32"/>
        </w:rPr>
      </w:pPr>
      <w:hyperlink w:anchor="_Toc108342469" w:history="1">
        <w:r w:rsidR="00514FC3" w:rsidRPr="000C71B7">
          <w:rPr>
            <w:rStyle w:val="af"/>
            <w:rFonts w:ascii="仿宋_GB2312" w:eastAsia="仿宋_GB2312" w:hAnsi="黑体" w:cs="黑体" w:hint="eastAsia"/>
            <w:noProof/>
            <w:kern w:val="0"/>
            <w:sz w:val="32"/>
            <w:szCs w:val="32"/>
          </w:rPr>
          <w:t>十二、编制依据</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_Toc108342469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44</w:t>
        </w:r>
        <w:r w:rsidR="00514FC3" w:rsidRPr="000C71B7">
          <w:rPr>
            <w:rFonts w:ascii="仿宋_GB2312" w:eastAsia="仿宋_GB2312" w:hint="eastAsia"/>
            <w:noProof/>
            <w:sz w:val="32"/>
            <w:szCs w:val="32"/>
          </w:rPr>
          <w:fldChar w:fldCharType="end"/>
        </w:r>
      </w:hyperlink>
    </w:p>
    <w:p w14:paraId="6A062AA4" w14:textId="38B88872" w:rsidR="00514FC3" w:rsidRPr="000C71B7" w:rsidRDefault="00AA2557">
      <w:pPr>
        <w:pStyle w:val="TOC1"/>
        <w:tabs>
          <w:tab w:val="right" w:leader="dot" w:pos="8302"/>
        </w:tabs>
        <w:rPr>
          <w:rFonts w:ascii="仿宋_GB2312" w:eastAsia="仿宋_GB2312" w:hAnsiTheme="minorHAnsi" w:cstheme="minorBidi"/>
          <w:noProof/>
          <w:sz w:val="32"/>
          <w:szCs w:val="32"/>
        </w:rPr>
      </w:pPr>
      <w:hyperlink w:anchor="_Toc108342470" w:history="1">
        <w:r w:rsidR="00514FC3" w:rsidRPr="000C71B7">
          <w:rPr>
            <w:rStyle w:val="af"/>
            <w:rFonts w:ascii="仿宋_GB2312" w:eastAsia="仿宋_GB2312" w:hAnsi="黑体" w:cs="黑体" w:hint="eastAsia"/>
            <w:noProof/>
            <w:kern w:val="0"/>
            <w:sz w:val="32"/>
            <w:szCs w:val="32"/>
          </w:rPr>
          <w:t>十三、编制单位与人员</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_Toc108342470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45</w:t>
        </w:r>
        <w:r w:rsidR="00514FC3" w:rsidRPr="000C71B7">
          <w:rPr>
            <w:rFonts w:ascii="仿宋_GB2312" w:eastAsia="仿宋_GB2312" w:hint="eastAsia"/>
            <w:noProof/>
            <w:sz w:val="32"/>
            <w:szCs w:val="32"/>
          </w:rPr>
          <w:fldChar w:fldCharType="end"/>
        </w:r>
      </w:hyperlink>
    </w:p>
    <w:p w14:paraId="099EBDCF" w14:textId="223CDB7D" w:rsidR="00514FC3" w:rsidRPr="000C71B7" w:rsidRDefault="00AA2557">
      <w:pPr>
        <w:pStyle w:val="TOC1"/>
        <w:tabs>
          <w:tab w:val="right" w:leader="dot" w:pos="8302"/>
        </w:tabs>
        <w:rPr>
          <w:rFonts w:ascii="仿宋_GB2312" w:eastAsia="仿宋_GB2312" w:hAnsiTheme="minorHAnsi" w:cstheme="minorBidi"/>
          <w:noProof/>
          <w:sz w:val="32"/>
          <w:szCs w:val="32"/>
        </w:rPr>
      </w:pPr>
      <w:hyperlink w:anchor="_Toc108342471" w:history="1">
        <w:r w:rsidR="00514FC3" w:rsidRPr="000C71B7">
          <w:rPr>
            <w:rStyle w:val="af"/>
            <w:rFonts w:ascii="仿宋_GB2312" w:eastAsia="仿宋_GB2312" w:hAnsi="黑体" w:cs="黑体" w:hint="eastAsia"/>
            <w:noProof/>
            <w:kern w:val="0"/>
            <w:sz w:val="32"/>
            <w:szCs w:val="32"/>
          </w:rPr>
          <w:t>十四、附件</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_Toc108342471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45</w:t>
        </w:r>
        <w:r w:rsidR="00514FC3" w:rsidRPr="000C71B7">
          <w:rPr>
            <w:rFonts w:ascii="仿宋_GB2312" w:eastAsia="仿宋_GB2312" w:hint="eastAsia"/>
            <w:noProof/>
            <w:sz w:val="32"/>
            <w:szCs w:val="32"/>
          </w:rPr>
          <w:fldChar w:fldCharType="end"/>
        </w:r>
      </w:hyperlink>
    </w:p>
    <w:p w14:paraId="29E454B7" w14:textId="55FA0CE7" w:rsidR="00514FC3" w:rsidRPr="000C71B7" w:rsidRDefault="00AA2557">
      <w:pPr>
        <w:pStyle w:val="TOC2"/>
        <w:tabs>
          <w:tab w:val="right" w:leader="dot" w:pos="8302"/>
        </w:tabs>
        <w:rPr>
          <w:rFonts w:ascii="仿宋_GB2312" w:eastAsia="仿宋_GB2312" w:hAnsiTheme="minorHAnsi" w:cstheme="minorBidi"/>
          <w:noProof/>
          <w:sz w:val="32"/>
          <w:szCs w:val="32"/>
        </w:rPr>
      </w:pPr>
      <w:hyperlink w:anchor="_Toc108342472" w:history="1">
        <w:r w:rsidR="00514FC3" w:rsidRPr="000C71B7">
          <w:rPr>
            <w:rStyle w:val="af"/>
            <w:rFonts w:ascii="仿宋_GB2312" w:eastAsia="仿宋_GB2312" w:hAnsi="方正小标宋简体" w:cs="方正小标宋简体" w:hint="eastAsia"/>
            <w:noProof/>
            <w:kern w:val="0"/>
            <w:sz w:val="32"/>
            <w:szCs w:val="32"/>
          </w:rPr>
          <w:t>融媒体技术与运营专业人才需求调研报告</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_Toc108342472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47</w:t>
        </w:r>
        <w:r w:rsidR="00514FC3" w:rsidRPr="000C71B7">
          <w:rPr>
            <w:rFonts w:ascii="仿宋_GB2312" w:eastAsia="仿宋_GB2312" w:hint="eastAsia"/>
            <w:noProof/>
            <w:sz w:val="32"/>
            <w:szCs w:val="32"/>
          </w:rPr>
          <w:fldChar w:fldCharType="end"/>
        </w:r>
      </w:hyperlink>
    </w:p>
    <w:p w14:paraId="3792B1E5" w14:textId="1658B5A0" w:rsidR="00514FC3" w:rsidRPr="000C71B7" w:rsidRDefault="00AA2557">
      <w:pPr>
        <w:pStyle w:val="TOC1"/>
        <w:tabs>
          <w:tab w:val="right" w:leader="dot" w:pos="8302"/>
        </w:tabs>
        <w:rPr>
          <w:rFonts w:ascii="仿宋_GB2312" w:eastAsia="仿宋_GB2312" w:hAnsiTheme="minorHAnsi" w:cstheme="minorBidi"/>
          <w:noProof/>
          <w:sz w:val="32"/>
          <w:szCs w:val="32"/>
        </w:rPr>
      </w:pPr>
      <w:hyperlink w:anchor="_Toc108342473" w:history="1">
        <w:r w:rsidR="00514FC3" w:rsidRPr="000C71B7">
          <w:rPr>
            <w:rStyle w:val="af"/>
            <w:rFonts w:ascii="仿宋_GB2312" w:eastAsia="仿宋_GB2312" w:hAnsi="黑体" w:cs="黑体" w:hint="eastAsia"/>
            <w:noProof/>
            <w:sz w:val="32"/>
            <w:szCs w:val="32"/>
          </w:rPr>
          <w:t>一、调研背景</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_Toc108342473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47</w:t>
        </w:r>
        <w:r w:rsidR="00514FC3" w:rsidRPr="000C71B7">
          <w:rPr>
            <w:rFonts w:ascii="仿宋_GB2312" w:eastAsia="仿宋_GB2312" w:hint="eastAsia"/>
            <w:noProof/>
            <w:sz w:val="32"/>
            <w:szCs w:val="32"/>
          </w:rPr>
          <w:fldChar w:fldCharType="end"/>
        </w:r>
      </w:hyperlink>
    </w:p>
    <w:p w14:paraId="11BF67A0" w14:textId="01656DD7" w:rsidR="00514FC3" w:rsidRPr="000C71B7" w:rsidRDefault="00AA2557">
      <w:pPr>
        <w:pStyle w:val="TOC1"/>
        <w:tabs>
          <w:tab w:val="right" w:leader="dot" w:pos="8302"/>
        </w:tabs>
        <w:rPr>
          <w:rFonts w:ascii="仿宋_GB2312" w:eastAsia="仿宋_GB2312" w:hAnsiTheme="minorHAnsi" w:cstheme="minorBidi"/>
          <w:noProof/>
          <w:sz w:val="32"/>
          <w:szCs w:val="32"/>
        </w:rPr>
      </w:pPr>
      <w:hyperlink w:anchor="_Toc108342474" w:history="1">
        <w:r w:rsidR="00514FC3" w:rsidRPr="000C71B7">
          <w:rPr>
            <w:rStyle w:val="af"/>
            <w:rFonts w:ascii="仿宋_GB2312" w:eastAsia="仿宋_GB2312" w:hAnsi="黑体" w:cs="黑体" w:hint="eastAsia"/>
            <w:noProof/>
            <w:sz w:val="32"/>
            <w:szCs w:val="32"/>
          </w:rPr>
          <w:t>二、调研基本信息</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_Toc108342474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47</w:t>
        </w:r>
        <w:r w:rsidR="00514FC3" w:rsidRPr="000C71B7">
          <w:rPr>
            <w:rFonts w:ascii="仿宋_GB2312" w:eastAsia="仿宋_GB2312" w:hint="eastAsia"/>
            <w:noProof/>
            <w:sz w:val="32"/>
            <w:szCs w:val="32"/>
          </w:rPr>
          <w:fldChar w:fldCharType="end"/>
        </w:r>
      </w:hyperlink>
    </w:p>
    <w:p w14:paraId="76F718E6" w14:textId="72389C63" w:rsidR="00514FC3" w:rsidRPr="000C71B7" w:rsidRDefault="00AA2557">
      <w:pPr>
        <w:pStyle w:val="TOC1"/>
        <w:tabs>
          <w:tab w:val="right" w:leader="dot" w:pos="8302"/>
        </w:tabs>
        <w:rPr>
          <w:rFonts w:ascii="仿宋_GB2312" w:eastAsia="仿宋_GB2312" w:hAnsiTheme="minorHAnsi" w:cstheme="minorBidi"/>
          <w:noProof/>
          <w:sz w:val="32"/>
          <w:szCs w:val="32"/>
        </w:rPr>
      </w:pPr>
      <w:hyperlink w:anchor="_Toc108342475" w:history="1">
        <w:r w:rsidR="00514FC3" w:rsidRPr="000C71B7">
          <w:rPr>
            <w:rStyle w:val="af"/>
            <w:rFonts w:ascii="仿宋_GB2312" w:eastAsia="仿宋_GB2312" w:hAnsi="黑体" w:cs="黑体" w:hint="eastAsia"/>
            <w:noProof/>
            <w:sz w:val="32"/>
            <w:szCs w:val="32"/>
          </w:rPr>
          <w:t>三、融媒体技术与运营专业发展现状</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_Toc108342475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48</w:t>
        </w:r>
        <w:r w:rsidR="00514FC3" w:rsidRPr="000C71B7">
          <w:rPr>
            <w:rFonts w:ascii="仿宋_GB2312" w:eastAsia="仿宋_GB2312" w:hint="eastAsia"/>
            <w:noProof/>
            <w:sz w:val="32"/>
            <w:szCs w:val="32"/>
          </w:rPr>
          <w:fldChar w:fldCharType="end"/>
        </w:r>
      </w:hyperlink>
    </w:p>
    <w:p w14:paraId="00831D1B" w14:textId="705532B7" w:rsidR="00514FC3" w:rsidRPr="000C71B7" w:rsidRDefault="00AA2557">
      <w:pPr>
        <w:pStyle w:val="TOC1"/>
        <w:tabs>
          <w:tab w:val="right" w:leader="dot" w:pos="8302"/>
        </w:tabs>
        <w:rPr>
          <w:rFonts w:ascii="仿宋_GB2312" w:eastAsia="仿宋_GB2312" w:hAnsiTheme="minorHAnsi" w:cstheme="minorBidi"/>
          <w:noProof/>
          <w:sz w:val="32"/>
          <w:szCs w:val="32"/>
        </w:rPr>
      </w:pPr>
      <w:hyperlink w:anchor="_Toc108342476" w:history="1">
        <w:r w:rsidR="00514FC3" w:rsidRPr="000C71B7">
          <w:rPr>
            <w:rStyle w:val="af"/>
            <w:rFonts w:ascii="仿宋_GB2312" w:eastAsia="仿宋_GB2312" w:hAnsi="黑体" w:cs="黑体" w:hint="eastAsia"/>
            <w:noProof/>
            <w:sz w:val="32"/>
            <w:szCs w:val="32"/>
          </w:rPr>
          <w:t>四、调研分析</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_Toc108342476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51</w:t>
        </w:r>
        <w:r w:rsidR="00514FC3" w:rsidRPr="000C71B7">
          <w:rPr>
            <w:rFonts w:ascii="仿宋_GB2312" w:eastAsia="仿宋_GB2312" w:hint="eastAsia"/>
            <w:noProof/>
            <w:sz w:val="32"/>
            <w:szCs w:val="32"/>
          </w:rPr>
          <w:fldChar w:fldCharType="end"/>
        </w:r>
      </w:hyperlink>
    </w:p>
    <w:p w14:paraId="41003780" w14:textId="5B5FA651" w:rsidR="00514FC3" w:rsidRPr="000C71B7" w:rsidRDefault="00AA2557">
      <w:pPr>
        <w:pStyle w:val="TOC1"/>
        <w:tabs>
          <w:tab w:val="right" w:leader="dot" w:pos="8302"/>
        </w:tabs>
        <w:rPr>
          <w:rFonts w:ascii="仿宋_GB2312" w:eastAsia="仿宋_GB2312" w:hAnsiTheme="minorHAnsi" w:cstheme="minorBidi"/>
          <w:noProof/>
          <w:sz w:val="32"/>
          <w:szCs w:val="32"/>
        </w:rPr>
      </w:pPr>
      <w:hyperlink w:anchor="_Toc108342477" w:history="1">
        <w:r w:rsidR="00514FC3" w:rsidRPr="000C71B7">
          <w:rPr>
            <w:rStyle w:val="af"/>
            <w:rFonts w:ascii="仿宋_GB2312" w:eastAsia="仿宋_GB2312" w:hAnsi="黑体" w:cs="黑体" w:hint="eastAsia"/>
            <w:noProof/>
            <w:sz w:val="32"/>
            <w:szCs w:val="32"/>
          </w:rPr>
          <w:t>五、调研结论</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_Toc108342477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54</w:t>
        </w:r>
        <w:r w:rsidR="00514FC3" w:rsidRPr="000C71B7">
          <w:rPr>
            <w:rFonts w:ascii="仿宋_GB2312" w:eastAsia="仿宋_GB2312" w:hint="eastAsia"/>
            <w:noProof/>
            <w:sz w:val="32"/>
            <w:szCs w:val="32"/>
          </w:rPr>
          <w:fldChar w:fldCharType="end"/>
        </w:r>
      </w:hyperlink>
    </w:p>
    <w:p w14:paraId="405E0729" w14:textId="5EF89A85" w:rsidR="00514FC3" w:rsidRPr="000C71B7" w:rsidRDefault="00AA2557">
      <w:pPr>
        <w:pStyle w:val="TOC2"/>
        <w:tabs>
          <w:tab w:val="right" w:leader="dot" w:pos="8302"/>
        </w:tabs>
        <w:rPr>
          <w:rFonts w:ascii="仿宋_GB2312" w:eastAsia="仿宋_GB2312" w:hAnsiTheme="minorHAnsi" w:cstheme="minorBidi"/>
          <w:noProof/>
          <w:sz w:val="32"/>
          <w:szCs w:val="32"/>
        </w:rPr>
      </w:pPr>
      <w:hyperlink w:anchor="_Toc108342478" w:history="1">
        <w:r w:rsidR="00514FC3" w:rsidRPr="000C71B7">
          <w:rPr>
            <w:rStyle w:val="af"/>
            <w:rFonts w:ascii="仿宋_GB2312" w:eastAsia="仿宋_GB2312" w:hAnsi="方正小标宋简体" w:cs="方正小标宋简体" w:hint="eastAsia"/>
            <w:noProof/>
            <w:sz w:val="32"/>
            <w:szCs w:val="32"/>
          </w:rPr>
          <w:t>山西运城农业职业技术学院</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_Toc108342478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57</w:t>
        </w:r>
        <w:r w:rsidR="00514FC3" w:rsidRPr="000C71B7">
          <w:rPr>
            <w:rFonts w:ascii="仿宋_GB2312" w:eastAsia="仿宋_GB2312" w:hint="eastAsia"/>
            <w:noProof/>
            <w:sz w:val="32"/>
            <w:szCs w:val="32"/>
          </w:rPr>
          <w:fldChar w:fldCharType="end"/>
        </w:r>
      </w:hyperlink>
    </w:p>
    <w:p w14:paraId="72459725" w14:textId="56434E8B" w:rsidR="00514FC3" w:rsidRPr="000C71B7" w:rsidRDefault="00AA2557">
      <w:pPr>
        <w:pStyle w:val="TOC2"/>
        <w:tabs>
          <w:tab w:val="right" w:leader="dot" w:pos="8302"/>
        </w:tabs>
        <w:rPr>
          <w:rFonts w:ascii="仿宋_GB2312" w:eastAsia="仿宋_GB2312" w:hAnsiTheme="minorHAnsi" w:cstheme="minorBidi"/>
          <w:noProof/>
          <w:sz w:val="32"/>
          <w:szCs w:val="32"/>
        </w:rPr>
      </w:pPr>
      <w:hyperlink w:anchor="_Toc108342479" w:history="1">
        <w:r w:rsidR="00514FC3" w:rsidRPr="000C71B7">
          <w:rPr>
            <w:rStyle w:val="af"/>
            <w:rFonts w:ascii="仿宋_GB2312" w:eastAsia="仿宋_GB2312" w:hAnsi="方正小标宋简体" w:cs="方正小标宋简体" w:hint="eastAsia"/>
            <w:noProof/>
            <w:sz w:val="32"/>
            <w:szCs w:val="32"/>
          </w:rPr>
          <w:t>指导委员会的通知</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_Toc108342479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57</w:t>
        </w:r>
        <w:r w:rsidR="00514FC3" w:rsidRPr="000C71B7">
          <w:rPr>
            <w:rFonts w:ascii="仿宋_GB2312" w:eastAsia="仿宋_GB2312" w:hint="eastAsia"/>
            <w:noProof/>
            <w:sz w:val="32"/>
            <w:szCs w:val="32"/>
          </w:rPr>
          <w:fldChar w:fldCharType="end"/>
        </w:r>
      </w:hyperlink>
    </w:p>
    <w:p w14:paraId="72C44BD1" w14:textId="1763D435" w:rsidR="00514FC3" w:rsidRPr="000C71B7" w:rsidRDefault="00AA2557">
      <w:pPr>
        <w:pStyle w:val="TOC2"/>
        <w:tabs>
          <w:tab w:val="right" w:leader="dot" w:pos="8302"/>
        </w:tabs>
        <w:rPr>
          <w:rFonts w:ascii="仿宋_GB2312" w:eastAsia="仿宋_GB2312" w:hAnsiTheme="minorHAnsi" w:cstheme="minorBidi"/>
          <w:noProof/>
          <w:sz w:val="32"/>
          <w:szCs w:val="32"/>
        </w:rPr>
      </w:pPr>
      <w:hyperlink w:anchor="_Toc108342480" w:history="1">
        <w:r w:rsidR="00514FC3" w:rsidRPr="000C71B7">
          <w:rPr>
            <w:rStyle w:val="af"/>
            <w:rFonts w:ascii="仿宋_GB2312" w:eastAsia="仿宋_GB2312" w:hAnsi="方正小标宋简体" w:cs="方正小标宋简体" w:hint="eastAsia"/>
            <w:noProof/>
            <w:kern w:val="0"/>
            <w:sz w:val="32"/>
            <w:szCs w:val="32"/>
          </w:rPr>
          <w:t>山西运城职业技术学院学生</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_Toc108342480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61</w:t>
        </w:r>
        <w:r w:rsidR="00514FC3" w:rsidRPr="000C71B7">
          <w:rPr>
            <w:rFonts w:ascii="仿宋_GB2312" w:eastAsia="仿宋_GB2312" w:hint="eastAsia"/>
            <w:noProof/>
            <w:sz w:val="32"/>
            <w:szCs w:val="32"/>
          </w:rPr>
          <w:fldChar w:fldCharType="end"/>
        </w:r>
      </w:hyperlink>
    </w:p>
    <w:p w14:paraId="6F9D87FC" w14:textId="4175421F" w:rsidR="00514FC3" w:rsidRPr="000C71B7" w:rsidRDefault="00AA2557">
      <w:pPr>
        <w:pStyle w:val="TOC2"/>
        <w:tabs>
          <w:tab w:val="right" w:leader="dot" w:pos="8302"/>
        </w:tabs>
        <w:rPr>
          <w:rFonts w:ascii="仿宋_GB2312" w:eastAsia="仿宋_GB2312" w:hAnsiTheme="minorHAnsi" w:cstheme="minorBidi"/>
          <w:noProof/>
          <w:sz w:val="32"/>
          <w:szCs w:val="32"/>
        </w:rPr>
      </w:pPr>
      <w:hyperlink w:anchor="_Toc108342481" w:history="1">
        <w:r w:rsidR="00514FC3" w:rsidRPr="000C71B7">
          <w:rPr>
            <w:rStyle w:val="af"/>
            <w:rFonts w:ascii="仿宋_GB2312" w:eastAsia="仿宋_GB2312" w:hAnsi="方正小标宋简体" w:cs="方正小标宋简体" w:hint="eastAsia"/>
            <w:noProof/>
            <w:kern w:val="0"/>
            <w:sz w:val="32"/>
            <w:szCs w:val="32"/>
          </w:rPr>
          <w:t>学分认定和转换实施办法（试行）</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_Toc108342481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61</w:t>
        </w:r>
        <w:r w:rsidR="00514FC3" w:rsidRPr="000C71B7">
          <w:rPr>
            <w:rFonts w:ascii="仿宋_GB2312" w:eastAsia="仿宋_GB2312" w:hint="eastAsia"/>
            <w:noProof/>
            <w:sz w:val="32"/>
            <w:szCs w:val="32"/>
          </w:rPr>
          <w:fldChar w:fldCharType="end"/>
        </w:r>
      </w:hyperlink>
    </w:p>
    <w:p w14:paraId="0976C084" w14:textId="3B30CD3A" w:rsidR="00514FC3" w:rsidRPr="000C71B7" w:rsidRDefault="00AA2557">
      <w:pPr>
        <w:pStyle w:val="TOC2"/>
        <w:tabs>
          <w:tab w:val="right" w:leader="dot" w:pos="8302"/>
        </w:tabs>
        <w:rPr>
          <w:rFonts w:ascii="仿宋_GB2312" w:eastAsia="仿宋_GB2312" w:hAnsiTheme="minorHAnsi" w:cstheme="minorBidi"/>
          <w:noProof/>
          <w:sz w:val="32"/>
          <w:szCs w:val="32"/>
        </w:rPr>
      </w:pPr>
      <w:hyperlink w:anchor="_Toc108342482" w:history="1">
        <w:r w:rsidR="00514FC3" w:rsidRPr="000C71B7">
          <w:rPr>
            <w:rStyle w:val="af"/>
            <w:rFonts w:ascii="仿宋_GB2312" w:eastAsia="仿宋_GB2312" w:hint="eastAsia"/>
            <w:noProof/>
            <w:sz w:val="32"/>
            <w:szCs w:val="32"/>
          </w:rPr>
          <w:t>学生学分认定和转换申请表</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_Toc108342482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67</w:t>
        </w:r>
        <w:r w:rsidR="00514FC3" w:rsidRPr="000C71B7">
          <w:rPr>
            <w:rFonts w:ascii="仿宋_GB2312" w:eastAsia="仿宋_GB2312" w:hint="eastAsia"/>
            <w:noProof/>
            <w:sz w:val="32"/>
            <w:szCs w:val="32"/>
          </w:rPr>
          <w:fldChar w:fldCharType="end"/>
        </w:r>
      </w:hyperlink>
    </w:p>
    <w:p w14:paraId="2BC44612" w14:textId="1537B534" w:rsidR="00514FC3" w:rsidRPr="000C71B7" w:rsidRDefault="00AA2557">
      <w:pPr>
        <w:pStyle w:val="TOC2"/>
        <w:tabs>
          <w:tab w:val="right" w:leader="dot" w:pos="8302"/>
        </w:tabs>
        <w:rPr>
          <w:rFonts w:ascii="仿宋_GB2312" w:eastAsia="仿宋_GB2312" w:hAnsiTheme="minorHAnsi" w:cstheme="minorBidi"/>
          <w:noProof/>
          <w:sz w:val="32"/>
          <w:szCs w:val="32"/>
        </w:rPr>
      </w:pPr>
      <w:hyperlink w:anchor="_Toc108342483" w:history="1">
        <w:r w:rsidR="00514FC3" w:rsidRPr="000C71B7">
          <w:rPr>
            <w:rStyle w:val="af"/>
            <w:rFonts w:ascii="仿宋_GB2312" w:eastAsia="仿宋_GB2312" w:cs="宋体" w:hint="eastAsia"/>
            <w:noProof/>
            <w:sz w:val="32"/>
            <w:szCs w:val="32"/>
          </w:rPr>
          <w:t>融媒体技术与运营专业</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_Toc108342483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68</w:t>
        </w:r>
        <w:r w:rsidR="00514FC3" w:rsidRPr="000C71B7">
          <w:rPr>
            <w:rFonts w:ascii="仿宋_GB2312" w:eastAsia="仿宋_GB2312" w:hint="eastAsia"/>
            <w:noProof/>
            <w:sz w:val="32"/>
            <w:szCs w:val="32"/>
          </w:rPr>
          <w:fldChar w:fldCharType="end"/>
        </w:r>
      </w:hyperlink>
    </w:p>
    <w:p w14:paraId="23C0EA45" w14:textId="51624206" w:rsidR="00514FC3" w:rsidRPr="000C71B7" w:rsidRDefault="00AA2557">
      <w:pPr>
        <w:pStyle w:val="TOC2"/>
        <w:tabs>
          <w:tab w:val="right" w:leader="dot" w:pos="8302"/>
        </w:tabs>
        <w:rPr>
          <w:rFonts w:ascii="仿宋_GB2312" w:eastAsia="仿宋_GB2312" w:hAnsiTheme="minorHAnsi" w:cstheme="minorBidi"/>
          <w:noProof/>
          <w:sz w:val="32"/>
          <w:szCs w:val="32"/>
        </w:rPr>
      </w:pPr>
      <w:hyperlink w:anchor="_Toc108342484" w:history="1">
        <w:r w:rsidR="00514FC3" w:rsidRPr="000C71B7">
          <w:rPr>
            <w:rStyle w:val="af"/>
            <w:rFonts w:ascii="仿宋_GB2312" w:eastAsia="仿宋_GB2312" w:cs="宋体" w:hint="eastAsia"/>
            <w:noProof/>
            <w:sz w:val="32"/>
            <w:szCs w:val="32"/>
          </w:rPr>
          <w:t>“以证代课”学分认定与转换一览表</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_Toc108342484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68</w:t>
        </w:r>
        <w:r w:rsidR="00514FC3" w:rsidRPr="000C71B7">
          <w:rPr>
            <w:rFonts w:ascii="仿宋_GB2312" w:eastAsia="仿宋_GB2312" w:hint="eastAsia"/>
            <w:noProof/>
            <w:sz w:val="32"/>
            <w:szCs w:val="32"/>
          </w:rPr>
          <w:fldChar w:fldCharType="end"/>
        </w:r>
      </w:hyperlink>
    </w:p>
    <w:p w14:paraId="3AE828B7" w14:textId="2C5A363A" w:rsidR="00514FC3" w:rsidRPr="000C71B7" w:rsidRDefault="00AA2557">
      <w:pPr>
        <w:pStyle w:val="TOC2"/>
        <w:tabs>
          <w:tab w:val="right" w:leader="dot" w:pos="8302"/>
        </w:tabs>
        <w:rPr>
          <w:rFonts w:ascii="仿宋_GB2312" w:eastAsia="仿宋_GB2312" w:hAnsiTheme="minorHAnsi" w:cstheme="minorBidi"/>
          <w:noProof/>
          <w:sz w:val="32"/>
          <w:szCs w:val="32"/>
        </w:rPr>
      </w:pPr>
      <w:hyperlink w:anchor="_Toc108342485" w:history="1">
        <w:r w:rsidR="00514FC3" w:rsidRPr="000C71B7">
          <w:rPr>
            <w:rStyle w:val="af"/>
            <w:rFonts w:ascii="仿宋_GB2312" w:eastAsia="仿宋_GB2312" w:hAnsi="仿宋" w:cs="仿宋" w:hint="eastAsia"/>
            <w:noProof/>
            <w:sz w:val="32"/>
            <w:szCs w:val="32"/>
          </w:rPr>
          <w:t>山西运城农业职业技术学院</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_Toc108342485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69</w:t>
        </w:r>
        <w:r w:rsidR="00514FC3" w:rsidRPr="000C71B7">
          <w:rPr>
            <w:rFonts w:ascii="仿宋_GB2312" w:eastAsia="仿宋_GB2312" w:hint="eastAsia"/>
            <w:noProof/>
            <w:sz w:val="32"/>
            <w:szCs w:val="32"/>
          </w:rPr>
          <w:fldChar w:fldCharType="end"/>
        </w:r>
      </w:hyperlink>
    </w:p>
    <w:p w14:paraId="776ED18A" w14:textId="57B06CAA" w:rsidR="00514FC3" w:rsidRPr="000C71B7" w:rsidRDefault="00AA2557">
      <w:pPr>
        <w:pStyle w:val="TOC2"/>
        <w:tabs>
          <w:tab w:val="right" w:leader="dot" w:pos="8302"/>
        </w:tabs>
        <w:rPr>
          <w:rFonts w:ascii="仿宋_GB2312" w:eastAsia="仿宋_GB2312" w:hAnsiTheme="minorHAnsi" w:cstheme="minorBidi"/>
          <w:noProof/>
          <w:sz w:val="32"/>
          <w:szCs w:val="32"/>
        </w:rPr>
      </w:pPr>
      <w:hyperlink w:anchor="_Toc108342486" w:history="1">
        <w:r w:rsidR="00514FC3" w:rsidRPr="000C71B7">
          <w:rPr>
            <w:rStyle w:val="af"/>
            <w:rFonts w:ascii="仿宋_GB2312" w:eastAsia="仿宋_GB2312" w:hAnsi="仿宋" w:cs="仿宋" w:hint="eastAsia"/>
            <w:noProof/>
            <w:sz w:val="32"/>
            <w:szCs w:val="32"/>
          </w:rPr>
          <w:t>2022级融媒体技术与运营专业人才培养方案审核表</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_Toc108342486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69</w:t>
        </w:r>
        <w:r w:rsidR="00514FC3" w:rsidRPr="000C71B7">
          <w:rPr>
            <w:rFonts w:ascii="仿宋_GB2312" w:eastAsia="仿宋_GB2312" w:hint="eastAsia"/>
            <w:noProof/>
            <w:sz w:val="32"/>
            <w:szCs w:val="32"/>
          </w:rPr>
          <w:fldChar w:fldCharType="end"/>
        </w:r>
      </w:hyperlink>
    </w:p>
    <w:p w14:paraId="71698BE6" w14:textId="588850E3" w:rsidR="00514FC3" w:rsidRPr="000C71B7" w:rsidRDefault="00AA2557">
      <w:pPr>
        <w:pStyle w:val="TOC2"/>
        <w:tabs>
          <w:tab w:val="right" w:leader="dot" w:pos="8302"/>
        </w:tabs>
        <w:rPr>
          <w:rFonts w:ascii="仿宋_GB2312" w:eastAsia="仿宋_GB2312" w:hAnsiTheme="minorHAnsi" w:cstheme="minorBidi"/>
          <w:noProof/>
          <w:sz w:val="32"/>
          <w:szCs w:val="32"/>
        </w:rPr>
      </w:pPr>
      <w:hyperlink w:anchor="_Toc108342487" w:history="1">
        <w:r w:rsidR="00514FC3" w:rsidRPr="000C71B7">
          <w:rPr>
            <w:rStyle w:val="af"/>
            <w:rFonts w:ascii="仿宋_GB2312" w:eastAsia="仿宋_GB2312" w:hint="eastAsia"/>
            <w:noProof/>
            <w:sz w:val="32"/>
            <w:szCs w:val="32"/>
          </w:rPr>
          <w:t>山西运城农业职业技术学院教学进程变更审批表</w:t>
        </w:r>
        <w:r w:rsidR="00514FC3" w:rsidRPr="000C71B7">
          <w:rPr>
            <w:rFonts w:ascii="仿宋_GB2312" w:eastAsia="仿宋_GB2312" w:hint="eastAsia"/>
            <w:noProof/>
            <w:sz w:val="32"/>
            <w:szCs w:val="32"/>
          </w:rPr>
          <w:tab/>
        </w:r>
        <w:r w:rsidR="00514FC3" w:rsidRPr="000C71B7">
          <w:rPr>
            <w:rFonts w:ascii="仿宋_GB2312" w:eastAsia="仿宋_GB2312" w:hint="eastAsia"/>
            <w:noProof/>
            <w:sz w:val="32"/>
            <w:szCs w:val="32"/>
          </w:rPr>
          <w:fldChar w:fldCharType="begin"/>
        </w:r>
        <w:r w:rsidR="00514FC3" w:rsidRPr="000C71B7">
          <w:rPr>
            <w:rFonts w:ascii="仿宋_GB2312" w:eastAsia="仿宋_GB2312" w:hint="eastAsia"/>
            <w:noProof/>
            <w:sz w:val="32"/>
            <w:szCs w:val="32"/>
          </w:rPr>
          <w:instrText xml:space="preserve"> PAGEREF _Toc108342487 \h </w:instrText>
        </w:r>
        <w:r w:rsidR="00514FC3" w:rsidRPr="000C71B7">
          <w:rPr>
            <w:rFonts w:ascii="仿宋_GB2312" w:eastAsia="仿宋_GB2312" w:hint="eastAsia"/>
            <w:noProof/>
            <w:sz w:val="32"/>
            <w:szCs w:val="32"/>
          </w:rPr>
        </w:r>
        <w:r w:rsidR="00514FC3" w:rsidRPr="000C71B7">
          <w:rPr>
            <w:rFonts w:ascii="仿宋_GB2312" w:eastAsia="仿宋_GB2312" w:hint="eastAsia"/>
            <w:noProof/>
            <w:sz w:val="32"/>
            <w:szCs w:val="32"/>
          </w:rPr>
          <w:fldChar w:fldCharType="separate"/>
        </w:r>
        <w:r w:rsidR="00701FB6">
          <w:rPr>
            <w:rFonts w:ascii="仿宋_GB2312" w:eastAsia="仿宋_GB2312"/>
            <w:noProof/>
            <w:sz w:val="32"/>
            <w:szCs w:val="32"/>
          </w:rPr>
          <w:t>70</w:t>
        </w:r>
        <w:r w:rsidR="00514FC3" w:rsidRPr="000C71B7">
          <w:rPr>
            <w:rFonts w:ascii="仿宋_GB2312" w:eastAsia="仿宋_GB2312" w:hint="eastAsia"/>
            <w:noProof/>
            <w:sz w:val="32"/>
            <w:szCs w:val="32"/>
          </w:rPr>
          <w:fldChar w:fldCharType="end"/>
        </w:r>
      </w:hyperlink>
    </w:p>
    <w:p w14:paraId="7A7914F0" w14:textId="7928DEA0" w:rsidR="00C835A9" w:rsidRPr="00514FC3" w:rsidRDefault="00C154A7">
      <w:pPr>
        <w:spacing w:line="360" w:lineRule="auto"/>
        <w:ind w:right="1200"/>
        <w:jc w:val="center"/>
        <w:rPr>
          <w:rFonts w:ascii="仿宋_GB2312" w:eastAsia="仿宋_GB2312"/>
          <w:sz w:val="32"/>
          <w:szCs w:val="32"/>
        </w:rPr>
        <w:sectPr w:rsidR="00C835A9" w:rsidRPr="00514FC3">
          <w:footerReference w:type="default" r:id="rId11"/>
          <w:pgSz w:w="11906" w:h="16838"/>
          <w:pgMar w:top="1440" w:right="1797" w:bottom="1440" w:left="1797" w:header="851" w:footer="992" w:gutter="0"/>
          <w:pgNumType w:start="1"/>
          <w:cols w:space="720"/>
          <w:docGrid w:type="lines" w:linePitch="312"/>
        </w:sectPr>
      </w:pPr>
      <w:r w:rsidRPr="000C71B7">
        <w:rPr>
          <w:rFonts w:ascii="仿宋_GB2312" w:eastAsia="仿宋_GB2312" w:hint="eastAsia"/>
          <w:sz w:val="32"/>
          <w:szCs w:val="32"/>
        </w:rPr>
        <w:fldChar w:fldCharType="end"/>
      </w:r>
    </w:p>
    <w:p w14:paraId="1225382C" w14:textId="77777777" w:rsidR="00C835A9" w:rsidRDefault="00C154A7">
      <w:pPr>
        <w:autoSpaceDN w:val="0"/>
        <w:jc w:val="center"/>
        <w:textAlignment w:val="baseline"/>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lastRenderedPageBreak/>
        <w:t>山西运城农业职业技术学院</w:t>
      </w:r>
    </w:p>
    <w:p w14:paraId="38E8A290" w14:textId="77777777" w:rsidR="00C835A9" w:rsidRDefault="00C154A7">
      <w:pPr>
        <w:autoSpaceDN w:val="0"/>
        <w:jc w:val="center"/>
        <w:textAlignment w:val="baseline"/>
        <w:rPr>
          <w:rFonts w:ascii="方正小标宋简体" w:eastAsia="方正小标宋简体" w:hAnsi="方正小标宋简体" w:cs="方正小标宋简体"/>
          <w:kern w:val="0"/>
          <w:sz w:val="44"/>
          <w:szCs w:val="44"/>
        </w:rPr>
      </w:pPr>
      <w:proofErr w:type="gramStart"/>
      <w:r>
        <w:rPr>
          <w:rFonts w:ascii="方正小标宋简体" w:eastAsia="方正小标宋简体" w:hAnsi="方正小标宋简体" w:cs="方正小标宋简体" w:hint="eastAsia"/>
          <w:kern w:val="0"/>
          <w:sz w:val="44"/>
          <w:szCs w:val="44"/>
        </w:rPr>
        <w:t>融媒体</w:t>
      </w:r>
      <w:proofErr w:type="gramEnd"/>
      <w:r>
        <w:rPr>
          <w:rFonts w:ascii="方正小标宋简体" w:eastAsia="方正小标宋简体" w:hAnsi="方正小标宋简体" w:cs="方正小标宋简体" w:hint="eastAsia"/>
          <w:kern w:val="0"/>
          <w:sz w:val="44"/>
          <w:szCs w:val="44"/>
        </w:rPr>
        <w:t>技术与运营专业人才培养方案</w:t>
      </w:r>
    </w:p>
    <w:p w14:paraId="4FB13917" w14:textId="77777777" w:rsidR="00C835A9" w:rsidRDefault="00C835A9">
      <w:pPr>
        <w:spacing w:line="360" w:lineRule="auto"/>
        <w:jc w:val="left"/>
        <w:outlineLvl w:val="0"/>
        <w:rPr>
          <w:rFonts w:eastAsia="仿宋_GB2312" w:cs="黑体"/>
          <w:kern w:val="0"/>
          <w:sz w:val="28"/>
          <w:szCs w:val="28"/>
        </w:rPr>
      </w:pPr>
    </w:p>
    <w:p w14:paraId="5CE80BD5" w14:textId="77777777" w:rsidR="00C835A9" w:rsidRDefault="00C154A7">
      <w:pPr>
        <w:spacing w:line="650" w:lineRule="exact"/>
        <w:jc w:val="left"/>
        <w:outlineLvl w:val="0"/>
        <w:rPr>
          <w:rFonts w:ascii="黑体" w:eastAsia="黑体" w:hAnsi="黑体" w:cs="黑体"/>
          <w:kern w:val="0"/>
          <w:sz w:val="32"/>
          <w:szCs w:val="32"/>
        </w:rPr>
      </w:pPr>
      <w:bookmarkStart w:id="0" w:name="_Toc1546"/>
      <w:bookmarkStart w:id="1" w:name="_Toc108342441"/>
      <w:r>
        <w:rPr>
          <w:rFonts w:ascii="黑体" w:eastAsia="黑体" w:hAnsi="黑体" w:cs="黑体" w:hint="eastAsia"/>
          <w:kern w:val="0"/>
          <w:sz w:val="32"/>
          <w:szCs w:val="32"/>
        </w:rPr>
        <w:t>一、专业名称（专业代码）</w:t>
      </w:r>
      <w:bookmarkEnd w:id="0"/>
      <w:bookmarkEnd w:id="1"/>
    </w:p>
    <w:p w14:paraId="4D1ADA79" w14:textId="77777777" w:rsidR="00C835A9" w:rsidRDefault="00C154A7">
      <w:pPr>
        <w:spacing w:line="650" w:lineRule="exact"/>
        <w:ind w:firstLine="480"/>
        <w:jc w:val="left"/>
        <w:rPr>
          <w:rFonts w:eastAsia="仿宋_GB2312"/>
          <w:kern w:val="0"/>
          <w:sz w:val="32"/>
          <w:szCs w:val="32"/>
        </w:rPr>
      </w:pPr>
      <w:r>
        <w:rPr>
          <w:rFonts w:eastAsia="仿宋_GB2312" w:hint="eastAsia"/>
          <w:kern w:val="0"/>
          <w:sz w:val="32"/>
          <w:szCs w:val="32"/>
        </w:rPr>
        <w:t>专业名称：</w:t>
      </w:r>
      <w:proofErr w:type="gramStart"/>
      <w:r>
        <w:rPr>
          <w:rFonts w:eastAsia="仿宋_GB2312" w:hint="eastAsia"/>
          <w:kern w:val="0"/>
          <w:sz w:val="32"/>
          <w:szCs w:val="32"/>
        </w:rPr>
        <w:t>融媒体</w:t>
      </w:r>
      <w:proofErr w:type="gramEnd"/>
      <w:r>
        <w:rPr>
          <w:rFonts w:eastAsia="仿宋_GB2312" w:hint="eastAsia"/>
          <w:kern w:val="0"/>
          <w:sz w:val="32"/>
          <w:szCs w:val="32"/>
        </w:rPr>
        <w:t>技术与运营</w:t>
      </w:r>
      <w:r>
        <w:rPr>
          <w:rFonts w:eastAsia="仿宋_GB2312" w:hint="eastAsia"/>
          <w:kern w:val="0"/>
          <w:sz w:val="32"/>
          <w:szCs w:val="32"/>
        </w:rPr>
        <w:t xml:space="preserve">                </w:t>
      </w:r>
    </w:p>
    <w:p w14:paraId="1A3C239C" w14:textId="77777777" w:rsidR="00C835A9" w:rsidRDefault="00C154A7">
      <w:pPr>
        <w:spacing w:line="650" w:lineRule="exact"/>
        <w:ind w:firstLine="480"/>
        <w:jc w:val="left"/>
        <w:rPr>
          <w:rFonts w:eastAsia="仿宋_GB2312"/>
          <w:kern w:val="0"/>
          <w:sz w:val="32"/>
          <w:szCs w:val="32"/>
        </w:rPr>
      </w:pPr>
      <w:r>
        <w:rPr>
          <w:rFonts w:eastAsia="仿宋_GB2312" w:hint="eastAsia"/>
          <w:kern w:val="0"/>
          <w:sz w:val="32"/>
          <w:szCs w:val="32"/>
        </w:rPr>
        <w:t>专业代码：</w:t>
      </w:r>
      <w:r>
        <w:rPr>
          <w:rFonts w:eastAsia="仿宋_GB2312" w:hint="eastAsia"/>
          <w:kern w:val="0"/>
          <w:sz w:val="32"/>
          <w:szCs w:val="32"/>
        </w:rPr>
        <w:t>560213</w:t>
      </w:r>
    </w:p>
    <w:p w14:paraId="102ECE5F" w14:textId="77777777" w:rsidR="00C835A9" w:rsidRDefault="00C154A7">
      <w:pPr>
        <w:spacing w:line="650" w:lineRule="exact"/>
        <w:jc w:val="left"/>
        <w:outlineLvl w:val="0"/>
        <w:rPr>
          <w:rFonts w:eastAsia="仿宋_GB2312" w:cs="黑体"/>
          <w:kern w:val="0"/>
          <w:sz w:val="28"/>
          <w:szCs w:val="28"/>
        </w:rPr>
      </w:pPr>
      <w:bookmarkStart w:id="2" w:name="_Toc26463"/>
      <w:bookmarkStart w:id="3" w:name="_Toc108342442"/>
      <w:r>
        <w:rPr>
          <w:rFonts w:ascii="黑体" w:eastAsia="黑体" w:hAnsi="黑体" w:cs="黑体" w:hint="eastAsia"/>
          <w:kern w:val="0"/>
          <w:sz w:val="28"/>
          <w:szCs w:val="28"/>
        </w:rPr>
        <w:t>二、入学要求</w:t>
      </w:r>
      <w:bookmarkEnd w:id="2"/>
      <w:bookmarkEnd w:id="3"/>
    </w:p>
    <w:p w14:paraId="6EAFDCEA" w14:textId="77777777" w:rsidR="00C835A9" w:rsidRDefault="00C154A7">
      <w:pPr>
        <w:spacing w:line="650" w:lineRule="exact"/>
        <w:ind w:firstLine="420"/>
        <w:jc w:val="left"/>
        <w:rPr>
          <w:rFonts w:eastAsia="仿宋_GB2312"/>
          <w:kern w:val="0"/>
          <w:sz w:val="32"/>
          <w:szCs w:val="32"/>
        </w:rPr>
      </w:pPr>
      <w:r>
        <w:rPr>
          <w:rFonts w:eastAsia="仿宋_GB2312" w:hint="eastAsia"/>
          <w:kern w:val="0"/>
          <w:sz w:val="32"/>
          <w:szCs w:val="32"/>
        </w:rPr>
        <w:t>符合山西省普通高校招生报名条件的应、往届普通高中毕业生、中职（含中专、技工学校、职业高中）等。</w:t>
      </w:r>
    </w:p>
    <w:p w14:paraId="6BBAE502" w14:textId="77777777" w:rsidR="00C835A9" w:rsidRDefault="00C154A7">
      <w:pPr>
        <w:spacing w:line="650" w:lineRule="exact"/>
        <w:jc w:val="left"/>
        <w:outlineLvl w:val="0"/>
        <w:rPr>
          <w:rFonts w:ascii="黑体" w:eastAsia="黑体" w:hAnsi="黑体" w:cs="黑体"/>
          <w:kern w:val="0"/>
          <w:sz w:val="32"/>
          <w:szCs w:val="32"/>
        </w:rPr>
      </w:pPr>
      <w:bookmarkStart w:id="4" w:name="_Toc2960"/>
      <w:bookmarkStart w:id="5" w:name="_Toc108342443"/>
      <w:r>
        <w:rPr>
          <w:rFonts w:ascii="黑体" w:eastAsia="黑体" w:hAnsi="黑体" w:cs="黑体" w:hint="eastAsia"/>
          <w:kern w:val="0"/>
          <w:sz w:val="32"/>
          <w:szCs w:val="32"/>
        </w:rPr>
        <w:t>三、修业年限</w:t>
      </w:r>
      <w:bookmarkEnd w:id="4"/>
      <w:bookmarkEnd w:id="5"/>
    </w:p>
    <w:p w14:paraId="7BF05C0F" w14:textId="77777777" w:rsidR="00C835A9" w:rsidRDefault="00C154A7">
      <w:pPr>
        <w:spacing w:line="650" w:lineRule="exact"/>
        <w:ind w:firstLine="437"/>
        <w:jc w:val="left"/>
        <w:rPr>
          <w:rFonts w:eastAsia="仿宋_GB2312"/>
          <w:kern w:val="0"/>
          <w:sz w:val="32"/>
          <w:szCs w:val="32"/>
        </w:rPr>
      </w:pPr>
      <w:r>
        <w:rPr>
          <w:rFonts w:eastAsia="仿宋_GB2312" w:hint="eastAsia"/>
          <w:kern w:val="0"/>
          <w:sz w:val="32"/>
          <w:szCs w:val="32"/>
        </w:rPr>
        <w:t>学</w:t>
      </w:r>
      <w:r>
        <w:rPr>
          <w:rFonts w:eastAsia="仿宋_GB2312" w:hint="eastAsia"/>
          <w:kern w:val="0"/>
          <w:sz w:val="32"/>
          <w:szCs w:val="32"/>
        </w:rPr>
        <w:t xml:space="preserve">    </w:t>
      </w:r>
      <w:r>
        <w:rPr>
          <w:rFonts w:eastAsia="仿宋_GB2312" w:hint="eastAsia"/>
          <w:kern w:val="0"/>
          <w:sz w:val="32"/>
          <w:szCs w:val="32"/>
        </w:rPr>
        <w:t>制：</w:t>
      </w:r>
      <w:r>
        <w:rPr>
          <w:rFonts w:eastAsia="仿宋_GB2312" w:hint="eastAsia"/>
          <w:kern w:val="0"/>
          <w:sz w:val="32"/>
          <w:szCs w:val="32"/>
        </w:rPr>
        <w:t>3</w:t>
      </w:r>
      <w:r>
        <w:rPr>
          <w:rFonts w:eastAsia="仿宋_GB2312" w:hint="eastAsia"/>
          <w:kern w:val="0"/>
          <w:sz w:val="32"/>
          <w:szCs w:val="32"/>
        </w:rPr>
        <w:t>年</w:t>
      </w:r>
    </w:p>
    <w:p w14:paraId="4F089FAA" w14:textId="77777777" w:rsidR="00C835A9" w:rsidRDefault="00C154A7">
      <w:pPr>
        <w:spacing w:line="650" w:lineRule="exact"/>
        <w:ind w:firstLine="437"/>
        <w:jc w:val="left"/>
        <w:rPr>
          <w:rFonts w:eastAsia="仿宋_GB2312"/>
          <w:kern w:val="0"/>
          <w:sz w:val="32"/>
          <w:szCs w:val="32"/>
        </w:rPr>
      </w:pPr>
      <w:r>
        <w:rPr>
          <w:rFonts w:eastAsia="仿宋_GB2312" w:hint="eastAsia"/>
          <w:kern w:val="0"/>
          <w:sz w:val="32"/>
          <w:szCs w:val="32"/>
        </w:rPr>
        <w:t>学</w:t>
      </w:r>
      <w:r>
        <w:rPr>
          <w:rFonts w:eastAsia="仿宋_GB2312" w:hint="eastAsia"/>
          <w:kern w:val="0"/>
          <w:sz w:val="32"/>
          <w:szCs w:val="32"/>
        </w:rPr>
        <w:t xml:space="preserve">    </w:t>
      </w:r>
      <w:r>
        <w:rPr>
          <w:rFonts w:eastAsia="仿宋_GB2312" w:hint="eastAsia"/>
          <w:kern w:val="0"/>
          <w:sz w:val="32"/>
          <w:szCs w:val="32"/>
        </w:rPr>
        <w:t>历：专科</w:t>
      </w:r>
    </w:p>
    <w:p w14:paraId="18E20C1C" w14:textId="77777777" w:rsidR="00C835A9" w:rsidRDefault="00C154A7">
      <w:pPr>
        <w:spacing w:line="650" w:lineRule="exact"/>
        <w:jc w:val="left"/>
        <w:outlineLvl w:val="0"/>
        <w:rPr>
          <w:rFonts w:eastAsia="仿宋_GB2312" w:cs="黑体"/>
          <w:kern w:val="0"/>
          <w:sz w:val="28"/>
          <w:szCs w:val="28"/>
        </w:rPr>
      </w:pPr>
      <w:bookmarkStart w:id="6" w:name="_Toc29727"/>
      <w:bookmarkStart w:id="7" w:name="_Toc108342444"/>
      <w:r>
        <w:rPr>
          <w:rFonts w:ascii="黑体" w:eastAsia="黑体" w:hAnsi="黑体" w:cs="黑体" w:hint="eastAsia"/>
          <w:kern w:val="0"/>
          <w:sz w:val="32"/>
          <w:szCs w:val="32"/>
        </w:rPr>
        <w:t>四、职业面向（参照计算机应用技术专业）</w:t>
      </w:r>
      <w:bookmarkEnd w:id="6"/>
      <w:bookmarkEnd w:id="7"/>
    </w:p>
    <w:p w14:paraId="32F74F5C" w14:textId="77777777" w:rsidR="00C835A9" w:rsidRDefault="00C154A7">
      <w:pPr>
        <w:spacing w:line="650" w:lineRule="exact"/>
        <w:ind w:firstLineChars="200" w:firstLine="640"/>
        <w:rPr>
          <w:rFonts w:eastAsia="仿宋_GB2312"/>
          <w:szCs w:val="21"/>
        </w:rPr>
      </w:pPr>
      <w:r>
        <w:rPr>
          <w:rFonts w:eastAsia="仿宋_GB2312" w:hint="eastAsia"/>
          <w:sz w:val="32"/>
          <w:szCs w:val="32"/>
        </w:rPr>
        <w:t>本专业毕业生主要面向自媒体公司、影视娱乐、广电集团、新闻媒体、政府办公部门、大型商业公司、动漫游戏公司、商业广告公司、门户网站、人文艺术、文化出版和其他</w:t>
      </w:r>
      <w:proofErr w:type="gramStart"/>
      <w:r>
        <w:rPr>
          <w:rFonts w:eastAsia="仿宋_GB2312" w:hint="eastAsia"/>
          <w:sz w:val="32"/>
          <w:szCs w:val="32"/>
        </w:rPr>
        <w:t>融媒体</w:t>
      </w:r>
      <w:proofErr w:type="gramEnd"/>
      <w:r>
        <w:rPr>
          <w:rFonts w:eastAsia="仿宋_GB2312" w:hint="eastAsia"/>
          <w:sz w:val="32"/>
          <w:szCs w:val="32"/>
        </w:rPr>
        <w:t>技术公司或部门，从事平面设计、网络媒体制作、动画制作、数码视频编辑以及</w:t>
      </w:r>
      <w:proofErr w:type="gramStart"/>
      <w:r>
        <w:rPr>
          <w:rFonts w:eastAsia="仿宋_GB2312" w:hint="eastAsia"/>
          <w:sz w:val="32"/>
          <w:szCs w:val="32"/>
        </w:rPr>
        <w:t>融媒体</w:t>
      </w:r>
      <w:proofErr w:type="gramEnd"/>
      <w:r>
        <w:rPr>
          <w:rFonts w:eastAsia="仿宋_GB2312" w:hint="eastAsia"/>
          <w:sz w:val="32"/>
          <w:szCs w:val="32"/>
        </w:rPr>
        <w:t>运营等工作。具体的专业职业能力一览表见表</w:t>
      </w:r>
      <w:r>
        <w:rPr>
          <w:rFonts w:eastAsia="仿宋_GB2312" w:hint="eastAsia"/>
          <w:sz w:val="32"/>
          <w:szCs w:val="32"/>
        </w:rPr>
        <w:t>1</w:t>
      </w:r>
      <w:r>
        <w:rPr>
          <w:rFonts w:eastAsia="仿宋_GB2312" w:hint="eastAsia"/>
          <w:sz w:val="32"/>
          <w:szCs w:val="32"/>
        </w:rPr>
        <w:t>。</w:t>
      </w:r>
      <w:r>
        <w:rPr>
          <w:rFonts w:eastAsia="仿宋_GB2312"/>
          <w:sz w:val="24"/>
        </w:rPr>
        <w:br w:type="page"/>
      </w:r>
      <w:r>
        <w:rPr>
          <w:rFonts w:eastAsia="仿宋_GB2312" w:hint="eastAsia"/>
          <w:szCs w:val="21"/>
        </w:rPr>
        <w:lastRenderedPageBreak/>
        <w:t>表</w:t>
      </w:r>
      <w:r>
        <w:rPr>
          <w:rFonts w:eastAsia="仿宋_GB2312" w:hint="eastAsia"/>
          <w:szCs w:val="21"/>
        </w:rPr>
        <w:t xml:space="preserve">1   </w:t>
      </w:r>
      <w:r>
        <w:rPr>
          <w:rFonts w:eastAsia="仿宋_GB2312" w:hint="eastAsia"/>
          <w:szCs w:val="21"/>
        </w:rPr>
        <w:t>本专业职业面向</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2"/>
        <w:gridCol w:w="1369"/>
        <w:gridCol w:w="1914"/>
        <w:gridCol w:w="1762"/>
        <w:gridCol w:w="1623"/>
      </w:tblGrid>
      <w:tr w:rsidR="00C835A9" w14:paraId="69FBB727" w14:textId="77777777">
        <w:trPr>
          <w:trHeight w:val="732"/>
          <w:jc w:val="center"/>
        </w:trPr>
        <w:tc>
          <w:tcPr>
            <w:tcW w:w="1852" w:type="dxa"/>
            <w:vAlign w:val="center"/>
          </w:tcPr>
          <w:p w14:paraId="54AC574F" w14:textId="77777777" w:rsidR="00C835A9" w:rsidRDefault="00C154A7">
            <w:pPr>
              <w:widowControl/>
              <w:spacing w:line="300" w:lineRule="exact"/>
              <w:jc w:val="center"/>
              <w:rPr>
                <w:rFonts w:eastAsia="仿宋_GB2312"/>
                <w:bCs/>
                <w:kern w:val="0"/>
                <w:szCs w:val="21"/>
              </w:rPr>
            </w:pPr>
            <w:r>
              <w:rPr>
                <w:rFonts w:eastAsia="仿宋_GB2312" w:hint="eastAsia"/>
                <w:bCs/>
                <w:kern w:val="0"/>
                <w:szCs w:val="21"/>
              </w:rPr>
              <w:t>所属专业大类（代码）</w:t>
            </w:r>
          </w:p>
        </w:tc>
        <w:tc>
          <w:tcPr>
            <w:tcW w:w="1369" w:type="dxa"/>
            <w:vAlign w:val="center"/>
          </w:tcPr>
          <w:p w14:paraId="729E5833" w14:textId="77777777" w:rsidR="00C835A9" w:rsidRDefault="00C154A7">
            <w:pPr>
              <w:widowControl/>
              <w:spacing w:line="300" w:lineRule="exact"/>
              <w:jc w:val="center"/>
              <w:rPr>
                <w:rFonts w:eastAsia="仿宋_GB2312"/>
                <w:bCs/>
                <w:kern w:val="0"/>
                <w:szCs w:val="21"/>
              </w:rPr>
            </w:pPr>
            <w:r>
              <w:rPr>
                <w:rFonts w:eastAsia="仿宋_GB2312" w:hint="eastAsia"/>
                <w:bCs/>
                <w:kern w:val="0"/>
                <w:szCs w:val="21"/>
              </w:rPr>
              <w:t>所属专业类（代码）</w:t>
            </w:r>
          </w:p>
        </w:tc>
        <w:tc>
          <w:tcPr>
            <w:tcW w:w="1914" w:type="dxa"/>
            <w:vAlign w:val="center"/>
          </w:tcPr>
          <w:p w14:paraId="3FAA88F3" w14:textId="77777777" w:rsidR="00C835A9" w:rsidRDefault="00C154A7">
            <w:pPr>
              <w:widowControl/>
              <w:spacing w:line="300" w:lineRule="exact"/>
              <w:jc w:val="center"/>
              <w:rPr>
                <w:rFonts w:eastAsia="仿宋_GB2312"/>
                <w:bCs/>
                <w:kern w:val="0"/>
                <w:szCs w:val="21"/>
              </w:rPr>
            </w:pPr>
            <w:r>
              <w:rPr>
                <w:rFonts w:eastAsia="仿宋_GB2312" w:hint="eastAsia"/>
                <w:bCs/>
                <w:kern w:val="0"/>
                <w:szCs w:val="21"/>
              </w:rPr>
              <w:t>对应行业</w:t>
            </w:r>
          </w:p>
          <w:p w14:paraId="0C54A5D3" w14:textId="77777777" w:rsidR="00C835A9" w:rsidRDefault="00C154A7">
            <w:pPr>
              <w:widowControl/>
              <w:spacing w:line="300" w:lineRule="exact"/>
              <w:jc w:val="center"/>
              <w:rPr>
                <w:rFonts w:eastAsia="仿宋_GB2312"/>
                <w:bCs/>
                <w:kern w:val="0"/>
                <w:szCs w:val="21"/>
              </w:rPr>
            </w:pPr>
            <w:r>
              <w:rPr>
                <w:rFonts w:eastAsia="仿宋_GB2312" w:hint="eastAsia"/>
                <w:bCs/>
                <w:kern w:val="0"/>
                <w:szCs w:val="21"/>
              </w:rPr>
              <w:t>（代码）</w:t>
            </w:r>
          </w:p>
        </w:tc>
        <w:tc>
          <w:tcPr>
            <w:tcW w:w="1762" w:type="dxa"/>
            <w:vAlign w:val="center"/>
          </w:tcPr>
          <w:p w14:paraId="266A576F" w14:textId="77777777" w:rsidR="00C835A9" w:rsidRDefault="00C154A7">
            <w:pPr>
              <w:widowControl/>
              <w:spacing w:line="300" w:lineRule="exact"/>
              <w:jc w:val="center"/>
              <w:rPr>
                <w:rFonts w:eastAsia="仿宋_GB2312"/>
                <w:bCs/>
                <w:kern w:val="0"/>
                <w:szCs w:val="21"/>
              </w:rPr>
            </w:pPr>
            <w:r>
              <w:rPr>
                <w:rFonts w:eastAsia="仿宋_GB2312" w:hint="eastAsia"/>
                <w:bCs/>
                <w:kern w:val="0"/>
                <w:szCs w:val="21"/>
              </w:rPr>
              <w:t>主要职业类别（代码）</w:t>
            </w:r>
          </w:p>
        </w:tc>
        <w:tc>
          <w:tcPr>
            <w:tcW w:w="1623" w:type="dxa"/>
            <w:vAlign w:val="center"/>
          </w:tcPr>
          <w:p w14:paraId="58A9179D" w14:textId="77777777" w:rsidR="00C835A9" w:rsidRDefault="00C154A7">
            <w:pPr>
              <w:widowControl/>
              <w:spacing w:line="300" w:lineRule="exact"/>
              <w:jc w:val="center"/>
              <w:rPr>
                <w:rFonts w:eastAsia="仿宋_GB2312"/>
                <w:bCs/>
                <w:kern w:val="0"/>
                <w:szCs w:val="21"/>
              </w:rPr>
            </w:pPr>
            <w:r>
              <w:rPr>
                <w:rFonts w:eastAsia="仿宋_GB2312" w:hint="eastAsia"/>
                <w:bCs/>
                <w:kern w:val="0"/>
                <w:szCs w:val="21"/>
              </w:rPr>
              <w:t>主要岗位群或技术领域举例</w:t>
            </w:r>
          </w:p>
        </w:tc>
      </w:tr>
      <w:tr w:rsidR="00C835A9" w14:paraId="1EF6D75E" w14:textId="77777777">
        <w:trPr>
          <w:trHeight w:val="680"/>
          <w:jc w:val="center"/>
        </w:trPr>
        <w:tc>
          <w:tcPr>
            <w:tcW w:w="1852" w:type="dxa"/>
          </w:tcPr>
          <w:p w14:paraId="78AE3A31" w14:textId="77777777" w:rsidR="00C835A9" w:rsidRDefault="00C154A7">
            <w:pPr>
              <w:widowControl/>
              <w:spacing w:line="300" w:lineRule="exact"/>
              <w:jc w:val="center"/>
              <w:rPr>
                <w:rFonts w:eastAsia="仿宋_GB2312"/>
                <w:bCs/>
                <w:kern w:val="0"/>
                <w:szCs w:val="21"/>
              </w:rPr>
            </w:pPr>
            <w:r>
              <w:rPr>
                <w:rFonts w:eastAsia="仿宋_GB2312" w:hint="eastAsia"/>
                <w:bCs/>
                <w:kern w:val="0"/>
                <w:szCs w:val="21"/>
              </w:rPr>
              <w:t>新闻传播大类（</w:t>
            </w:r>
            <w:r>
              <w:rPr>
                <w:rFonts w:eastAsia="仿宋_GB2312" w:hint="eastAsia"/>
                <w:bCs/>
                <w:kern w:val="0"/>
                <w:szCs w:val="21"/>
              </w:rPr>
              <w:t>56</w:t>
            </w:r>
            <w:r>
              <w:rPr>
                <w:rFonts w:eastAsia="仿宋_GB2312" w:hint="eastAsia"/>
                <w:bCs/>
                <w:kern w:val="0"/>
                <w:szCs w:val="21"/>
              </w:rPr>
              <w:t>）</w:t>
            </w:r>
          </w:p>
        </w:tc>
        <w:tc>
          <w:tcPr>
            <w:tcW w:w="1369" w:type="dxa"/>
          </w:tcPr>
          <w:p w14:paraId="4EFB60A3" w14:textId="77777777" w:rsidR="00C835A9" w:rsidRDefault="00C154A7">
            <w:pPr>
              <w:widowControl/>
              <w:spacing w:line="300" w:lineRule="exact"/>
              <w:jc w:val="center"/>
              <w:rPr>
                <w:rFonts w:eastAsia="仿宋_GB2312"/>
                <w:bCs/>
                <w:kern w:val="0"/>
                <w:szCs w:val="21"/>
              </w:rPr>
            </w:pPr>
            <w:r>
              <w:rPr>
                <w:rFonts w:eastAsia="仿宋_GB2312" w:hint="eastAsia"/>
                <w:bCs/>
                <w:kern w:val="0"/>
                <w:szCs w:val="21"/>
              </w:rPr>
              <w:t>广播影视类（</w:t>
            </w:r>
            <w:r>
              <w:rPr>
                <w:rFonts w:eastAsia="仿宋_GB2312" w:hint="eastAsia"/>
                <w:bCs/>
                <w:kern w:val="0"/>
                <w:szCs w:val="21"/>
              </w:rPr>
              <w:t>5602</w:t>
            </w:r>
            <w:r>
              <w:rPr>
                <w:rFonts w:eastAsia="仿宋_GB2312" w:hint="eastAsia"/>
                <w:bCs/>
                <w:kern w:val="0"/>
                <w:szCs w:val="21"/>
              </w:rPr>
              <w:t>）</w:t>
            </w:r>
          </w:p>
        </w:tc>
        <w:tc>
          <w:tcPr>
            <w:tcW w:w="1914" w:type="dxa"/>
          </w:tcPr>
          <w:p w14:paraId="1CB72A5A" w14:textId="77777777" w:rsidR="00C835A9" w:rsidRDefault="00C154A7">
            <w:pPr>
              <w:widowControl/>
              <w:spacing w:line="300" w:lineRule="exact"/>
              <w:jc w:val="center"/>
              <w:rPr>
                <w:rFonts w:eastAsia="仿宋_GB2312"/>
                <w:bCs/>
                <w:kern w:val="0"/>
                <w:szCs w:val="21"/>
              </w:rPr>
            </w:pPr>
            <w:r>
              <w:rPr>
                <w:rFonts w:eastAsia="仿宋_GB2312" w:hint="eastAsia"/>
                <w:bCs/>
                <w:kern w:val="0"/>
                <w:szCs w:val="21"/>
              </w:rPr>
              <w:t>广告业</w:t>
            </w:r>
          </w:p>
          <w:p w14:paraId="39E09011" w14:textId="77777777" w:rsidR="00C835A9" w:rsidRDefault="00C154A7">
            <w:pPr>
              <w:widowControl/>
              <w:spacing w:line="300" w:lineRule="exact"/>
              <w:jc w:val="center"/>
              <w:rPr>
                <w:rFonts w:eastAsia="仿宋_GB2312"/>
                <w:bCs/>
                <w:kern w:val="0"/>
                <w:szCs w:val="21"/>
              </w:rPr>
            </w:pPr>
            <w:r>
              <w:rPr>
                <w:rFonts w:eastAsia="仿宋_GB2312" w:hint="eastAsia"/>
                <w:bCs/>
                <w:kern w:val="0"/>
                <w:szCs w:val="21"/>
              </w:rPr>
              <w:t>（</w:t>
            </w:r>
            <w:r>
              <w:rPr>
                <w:rFonts w:eastAsia="仿宋_GB2312" w:hint="eastAsia"/>
                <w:bCs/>
                <w:kern w:val="0"/>
                <w:szCs w:val="21"/>
              </w:rPr>
              <w:t>7240</w:t>
            </w:r>
            <w:r>
              <w:rPr>
                <w:rFonts w:eastAsia="仿宋_GB2312" w:hint="eastAsia"/>
                <w:bCs/>
                <w:kern w:val="0"/>
                <w:szCs w:val="21"/>
              </w:rPr>
              <w:t>）</w:t>
            </w:r>
          </w:p>
        </w:tc>
        <w:tc>
          <w:tcPr>
            <w:tcW w:w="1762" w:type="dxa"/>
            <w:vAlign w:val="center"/>
          </w:tcPr>
          <w:p w14:paraId="7703C00D" w14:textId="77777777" w:rsidR="00C835A9" w:rsidRDefault="00C154A7">
            <w:pPr>
              <w:widowControl/>
              <w:spacing w:line="420" w:lineRule="exact"/>
              <w:jc w:val="center"/>
              <w:rPr>
                <w:rFonts w:eastAsia="仿宋_GB2312"/>
                <w:bCs/>
                <w:kern w:val="0"/>
                <w:szCs w:val="21"/>
              </w:rPr>
            </w:pPr>
            <w:r>
              <w:rPr>
                <w:rFonts w:ascii="宋体" w:hAnsi="宋体" w:hint="eastAsia"/>
                <w:bCs/>
                <w:kern w:val="0"/>
                <w:sz w:val="18"/>
                <w:szCs w:val="18"/>
              </w:rPr>
              <w:t>平面设计师</w:t>
            </w:r>
          </w:p>
        </w:tc>
        <w:tc>
          <w:tcPr>
            <w:tcW w:w="1623" w:type="dxa"/>
            <w:vAlign w:val="center"/>
          </w:tcPr>
          <w:p w14:paraId="65EBB7CB" w14:textId="77777777" w:rsidR="00C835A9" w:rsidRDefault="00C154A7">
            <w:pPr>
              <w:widowControl/>
              <w:spacing w:line="420" w:lineRule="exact"/>
              <w:jc w:val="center"/>
              <w:rPr>
                <w:rFonts w:eastAsia="仿宋_GB2312"/>
                <w:bCs/>
                <w:kern w:val="0"/>
                <w:szCs w:val="21"/>
              </w:rPr>
            </w:pPr>
            <w:r>
              <w:rPr>
                <w:rFonts w:ascii="宋体" w:hAnsi="宋体" w:hint="eastAsia"/>
                <w:bCs/>
                <w:kern w:val="0"/>
                <w:sz w:val="18"/>
                <w:szCs w:val="18"/>
              </w:rPr>
              <w:t>平面设计师</w:t>
            </w:r>
          </w:p>
        </w:tc>
      </w:tr>
      <w:tr w:rsidR="00C835A9" w14:paraId="70443620" w14:textId="77777777">
        <w:trPr>
          <w:trHeight w:val="698"/>
          <w:jc w:val="center"/>
        </w:trPr>
        <w:tc>
          <w:tcPr>
            <w:tcW w:w="1852" w:type="dxa"/>
          </w:tcPr>
          <w:p w14:paraId="7EB0E4D8" w14:textId="77777777" w:rsidR="00C835A9" w:rsidRDefault="00C154A7">
            <w:pPr>
              <w:widowControl/>
              <w:spacing w:line="300" w:lineRule="exact"/>
              <w:jc w:val="center"/>
              <w:rPr>
                <w:rFonts w:eastAsia="仿宋_GB2312"/>
                <w:bCs/>
                <w:kern w:val="0"/>
                <w:szCs w:val="21"/>
              </w:rPr>
            </w:pPr>
            <w:r>
              <w:rPr>
                <w:rFonts w:eastAsia="仿宋_GB2312" w:hint="eastAsia"/>
                <w:bCs/>
                <w:kern w:val="0"/>
                <w:szCs w:val="21"/>
              </w:rPr>
              <w:t>新闻传播大类（</w:t>
            </w:r>
            <w:r>
              <w:rPr>
                <w:rFonts w:eastAsia="仿宋_GB2312" w:hint="eastAsia"/>
                <w:bCs/>
                <w:kern w:val="0"/>
                <w:szCs w:val="21"/>
              </w:rPr>
              <w:t>56</w:t>
            </w:r>
            <w:r>
              <w:rPr>
                <w:rFonts w:eastAsia="仿宋_GB2312" w:hint="eastAsia"/>
                <w:bCs/>
                <w:kern w:val="0"/>
                <w:szCs w:val="21"/>
              </w:rPr>
              <w:t>）</w:t>
            </w:r>
          </w:p>
        </w:tc>
        <w:tc>
          <w:tcPr>
            <w:tcW w:w="1369" w:type="dxa"/>
          </w:tcPr>
          <w:p w14:paraId="63483F68" w14:textId="77777777" w:rsidR="00C835A9" w:rsidRDefault="00C154A7">
            <w:pPr>
              <w:widowControl/>
              <w:spacing w:line="300" w:lineRule="exact"/>
              <w:jc w:val="center"/>
              <w:rPr>
                <w:rFonts w:eastAsia="仿宋_GB2312"/>
                <w:bCs/>
                <w:kern w:val="0"/>
                <w:szCs w:val="21"/>
              </w:rPr>
            </w:pPr>
            <w:r>
              <w:rPr>
                <w:rFonts w:eastAsia="仿宋_GB2312" w:hint="eastAsia"/>
                <w:bCs/>
                <w:kern w:val="0"/>
                <w:szCs w:val="21"/>
              </w:rPr>
              <w:t>广播影视类（</w:t>
            </w:r>
            <w:r>
              <w:rPr>
                <w:rFonts w:eastAsia="仿宋_GB2312" w:hint="eastAsia"/>
                <w:bCs/>
                <w:kern w:val="0"/>
                <w:szCs w:val="21"/>
              </w:rPr>
              <w:t>5602</w:t>
            </w:r>
            <w:r>
              <w:rPr>
                <w:rFonts w:eastAsia="仿宋_GB2312" w:hint="eastAsia"/>
                <w:bCs/>
                <w:kern w:val="0"/>
                <w:szCs w:val="21"/>
              </w:rPr>
              <w:t>）</w:t>
            </w:r>
          </w:p>
        </w:tc>
        <w:tc>
          <w:tcPr>
            <w:tcW w:w="1914" w:type="dxa"/>
          </w:tcPr>
          <w:p w14:paraId="65B56C3E" w14:textId="77777777" w:rsidR="00C835A9" w:rsidRDefault="00C154A7">
            <w:pPr>
              <w:widowControl/>
              <w:spacing w:line="300" w:lineRule="exact"/>
              <w:jc w:val="center"/>
              <w:rPr>
                <w:rFonts w:eastAsia="仿宋_GB2312"/>
                <w:bCs/>
                <w:kern w:val="0"/>
                <w:szCs w:val="21"/>
              </w:rPr>
            </w:pPr>
            <w:r>
              <w:rPr>
                <w:rFonts w:eastAsia="仿宋_GB2312" w:hint="eastAsia"/>
                <w:bCs/>
                <w:kern w:val="0"/>
                <w:szCs w:val="21"/>
              </w:rPr>
              <w:t>广播、电视、电影和音像业（</w:t>
            </w:r>
            <w:r>
              <w:rPr>
                <w:rFonts w:eastAsia="仿宋_GB2312" w:hint="eastAsia"/>
                <w:bCs/>
                <w:kern w:val="0"/>
                <w:szCs w:val="21"/>
              </w:rPr>
              <w:t>65</w:t>
            </w:r>
            <w:r>
              <w:rPr>
                <w:rFonts w:eastAsia="仿宋_GB2312" w:hint="eastAsia"/>
                <w:bCs/>
                <w:kern w:val="0"/>
                <w:szCs w:val="21"/>
              </w:rPr>
              <w:t>）</w:t>
            </w:r>
          </w:p>
        </w:tc>
        <w:tc>
          <w:tcPr>
            <w:tcW w:w="1762" w:type="dxa"/>
            <w:vAlign w:val="center"/>
          </w:tcPr>
          <w:p w14:paraId="7C068333" w14:textId="77777777" w:rsidR="00C835A9" w:rsidRDefault="00C154A7">
            <w:pPr>
              <w:widowControl/>
              <w:spacing w:line="420" w:lineRule="exact"/>
              <w:jc w:val="center"/>
              <w:rPr>
                <w:rFonts w:eastAsia="仿宋_GB2312"/>
                <w:bCs/>
                <w:kern w:val="0"/>
                <w:szCs w:val="21"/>
              </w:rPr>
            </w:pPr>
            <w:r>
              <w:rPr>
                <w:rFonts w:ascii="宋体" w:hAnsi="宋体" w:hint="eastAsia"/>
                <w:bCs/>
                <w:kern w:val="0"/>
                <w:sz w:val="18"/>
                <w:szCs w:val="18"/>
              </w:rPr>
              <w:t>剪辑师</w:t>
            </w:r>
          </w:p>
        </w:tc>
        <w:tc>
          <w:tcPr>
            <w:tcW w:w="1623" w:type="dxa"/>
            <w:vAlign w:val="center"/>
          </w:tcPr>
          <w:p w14:paraId="20E44553" w14:textId="77777777" w:rsidR="00C835A9" w:rsidRDefault="00C154A7">
            <w:pPr>
              <w:widowControl/>
              <w:spacing w:line="420" w:lineRule="exact"/>
              <w:jc w:val="center"/>
              <w:rPr>
                <w:rFonts w:eastAsia="仿宋_GB2312"/>
                <w:bCs/>
                <w:kern w:val="0"/>
                <w:szCs w:val="21"/>
              </w:rPr>
            </w:pPr>
            <w:r>
              <w:rPr>
                <w:rFonts w:ascii="宋体" w:hAnsi="宋体" w:hint="eastAsia"/>
                <w:bCs/>
                <w:kern w:val="0"/>
                <w:sz w:val="18"/>
                <w:szCs w:val="18"/>
              </w:rPr>
              <w:t>剪辑师</w:t>
            </w:r>
          </w:p>
        </w:tc>
      </w:tr>
      <w:tr w:rsidR="00C835A9" w14:paraId="5BC78DAA" w14:textId="77777777">
        <w:trPr>
          <w:trHeight w:val="698"/>
          <w:jc w:val="center"/>
        </w:trPr>
        <w:tc>
          <w:tcPr>
            <w:tcW w:w="1852" w:type="dxa"/>
          </w:tcPr>
          <w:p w14:paraId="03DD5394" w14:textId="77777777" w:rsidR="00C835A9" w:rsidRDefault="00C154A7">
            <w:pPr>
              <w:widowControl/>
              <w:spacing w:line="300" w:lineRule="exact"/>
              <w:jc w:val="center"/>
              <w:rPr>
                <w:rFonts w:eastAsia="仿宋_GB2312"/>
                <w:bCs/>
                <w:kern w:val="0"/>
                <w:szCs w:val="21"/>
              </w:rPr>
            </w:pPr>
            <w:r>
              <w:rPr>
                <w:rFonts w:eastAsia="仿宋_GB2312" w:hint="eastAsia"/>
                <w:bCs/>
                <w:kern w:val="0"/>
                <w:szCs w:val="21"/>
              </w:rPr>
              <w:t>新闻传播大类（</w:t>
            </w:r>
            <w:r>
              <w:rPr>
                <w:rFonts w:eastAsia="仿宋_GB2312" w:hint="eastAsia"/>
                <w:bCs/>
                <w:kern w:val="0"/>
                <w:szCs w:val="21"/>
              </w:rPr>
              <w:t>56</w:t>
            </w:r>
            <w:r>
              <w:rPr>
                <w:rFonts w:eastAsia="仿宋_GB2312" w:hint="eastAsia"/>
                <w:bCs/>
                <w:kern w:val="0"/>
                <w:szCs w:val="21"/>
              </w:rPr>
              <w:t>）</w:t>
            </w:r>
          </w:p>
        </w:tc>
        <w:tc>
          <w:tcPr>
            <w:tcW w:w="1369" w:type="dxa"/>
          </w:tcPr>
          <w:p w14:paraId="5CDC023F" w14:textId="77777777" w:rsidR="00C835A9" w:rsidRDefault="00C154A7">
            <w:pPr>
              <w:widowControl/>
              <w:spacing w:line="300" w:lineRule="exact"/>
              <w:jc w:val="center"/>
              <w:rPr>
                <w:rFonts w:eastAsia="仿宋_GB2312"/>
                <w:bCs/>
                <w:kern w:val="0"/>
                <w:szCs w:val="21"/>
              </w:rPr>
            </w:pPr>
            <w:r>
              <w:rPr>
                <w:rFonts w:eastAsia="仿宋_GB2312" w:hint="eastAsia"/>
                <w:bCs/>
                <w:kern w:val="0"/>
                <w:szCs w:val="21"/>
              </w:rPr>
              <w:t>广播影视类（</w:t>
            </w:r>
            <w:r>
              <w:rPr>
                <w:rFonts w:eastAsia="仿宋_GB2312" w:hint="eastAsia"/>
                <w:bCs/>
                <w:kern w:val="0"/>
                <w:szCs w:val="21"/>
              </w:rPr>
              <w:t>5602</w:t>
            </w:r>
            <w:r>
              <w:rPr>
                <w:rFonts w:eastAsia="仿宋_GB2312" w:hint="eastAsia"/>
                <w:bCs/>
                <w:kern w:val="0"/>
                <w:szCs w:val="21"/>
              </w:rPr>
              <w:t>）</w:t>
            </w:r>
          </w:p>
        </w:tc>
        <w:tc>
          <w:tcPr>
            <w:tcW w:w="1914" w:type="dxa"/>
          </w:tcPr>
          <w:p w14:paraId="7F4F0E8A" w14:textId="77777777" w:rsidR="00C835A9" w:rsidRDefault="00C154A7">
            <w:pPr>
              <w:widowControl/>
              <w:spacing w:line="300" w:lineRule="exact"/>
              <w:jc w:val="center"/>
              <w:rPr>
                <w:rFonts w:eastAsia="仿宋_GB2312"/>
                <w:bCs/>
                <w:kern w:val="0"/>
                <w:szCs w:val="21"/>
              </w:rPr>
            </w:pPr>
            <w:r>
              <w:rPr>
                <w:rFonts w:eastAsia="仿宋_GB2312" w:hint="eastAsia"/>
                <w:bCs/>
                <w:kern w:val="0"/>
                <w:szCs w:val="21"/>
              </w:rPr>
              <w:t>广播、电视、电影和音像业（</w:t>
            </w:r>
            <w:r>
              <w:rPr>
                <w:rFonts w:eastAsia="仿宋_GB2312" w:hint="eastAsia"/>
                <w:bCs/>
                <w:kern w:val="0"/>
                <w:szCs w:val="21"/>
              </w:rPr>
              <w:t>65</w:t>
            </w:r>
            <w:r>
              <w:rPr>
                <w:rFonts w:eastAsia="仿宋_GB2312" w:hint="eastAsia"/>
                <w:bCs/>
                <w:kern w:val="0"/>
                <w:szCs w:val="21"/>
              </w:rPr>
              <w:t>）</w:t>
            </w:r>
          </w:p>
        </w:tc>
        <w:tc>
          <w:tcPr>
            <w:tcW w:w="1762" w:type="dxa"/>
            <w:vAlign w:val="center"/>
          </w:tcPr>
          <w:p w14:paraId="16EDB44E" w14:textId="77777777" w:rsidR="00C835A9" w:rsidRDefault="00C154A7">
            <w:pPr>
              <w:widowControl/>
              <w:spacing w:line="420" w:lineRule="exact"/>
              <w:jc w:val="center"/>
              <w:rPr>
                <w:rFonts w:eastAsia="仿宋_GB2312"/>
                <w:bCs/>
                <w:kern w:val="0"/>
                <w:szCs w:val="21"/>
              </w:rPr>
            </w:pPr>
            <w:r>
              <w:rPr>
                <w:rFonts w:ascii="宋体" w:hAnsi="宋体" w:hint="eastAsia"/>
                <w:bCs/>
                <w:kern w:val="0"/>
                <w:sz w:val="18"/>
                <w:szCs w:val="18"/>
              </w:rPr>
              <w:t>动画师</w:t>
            </w:r>
          </w:p>
        </w:tc>
        <w:tc>
          <w:tcPr>
            <w:tcW w:w="1623" w:type="dxa"/>
            <w:vAlign w:val="center"/>
          </w:tcPr>
          <w:p w14:paraId="382AC4AA" w14:textId="77777777" w:rsidR="00C835A9" w:rsidRDefault="00C154A7">
            <w:pPr>
              <w:widowControl/>
              <w:spacing w:line="420" w:lineRule="exact"/>
              <w:jc w:val="center"/>
              <w:rPr>
                <w:rFonts w:eastAsia="仿宋_GB2312"/>
                <w:bCs/>
                <w:kern w:val="0"/>
                <w:szCs w:val="21"/>
              </w:rPr>
            </w:pPr>
            <w:r>
              <w:rPr>
                <w:rFonts w:ascii="宋体" w:hAnsi="宋体" w:hint="eastAsia"/>
                <w:bCs/>
                <w:kern w:val="0"/>
                <w:sz w:val="18"/>
                <w:szCs w:val="18"/>
              </w:rPr>
              <w:t>动画师</w:t>
            </w:r>
          </w:p>
        </w:tc>
      </w:tr>
      <w:tr w:rsidR="00C835A9" w14:paraId="019C3ABB" w14:textId="77777777">
        <w:trPr>
          <w:trHeight w:val="698"/>
          <w:jc w:val="center"/>
        </w:trPr>
        <w:tc>
          <w:tcPr>
            <w:tcW w:w="1852" w:type="dxa"/>
          </w:tcPr>
          <w:p w14:paraId="11929FC8" w14:textId="77777777" w:rsidR="00C835A9" w:rsidRDefault="00C154A7">
            <w:pPr>
              <w:widowControl/>
              <w:spacing w:line="300" w:lineRule="exact"/>
              <w:jc w:val="center"/>
              <w:rPr>
                <w:rFonts w:eastAsia="仿宋_GB2312"/>
                <w:bCs/>
                <w:kern w:val="0"/>
                <w:szCs w:val="21"/>
              </w:rPr>
            </w:pPr>
            <w:r>
              <w:rPr>
                <w:rFonts w:eastAsia="仿宋_GB2312" w:hint="eastAsia"/>
                <w:bCs/>
                <w:kern w:val="0"/>
                <w:szCs w:val="21"/>
              </w:rPr>
              <w:t>新闻传播大类（</w:t>
            </w:r>
            <w:r>
              <w:rPr>
                <w:rFonts w:eastAsia="仿宋_GB2312" w:hint="eastAsia"/>
                <w:bCs/>
                <w:kern w:val="0"/>
                <w:szCs w:val="21"/>
              </w:rPr>
              <w:t>56</w:t>
            </w:r>
            <w:r>
              <w:rPr>
                <w:rFonts w:eastAsia="仿宋_GB2312" w:hint="eastAsia"/>
                <w:bCs/>
                <w:kern w:val="0"/>
                <w:szCs w:val="21"/>
              </w:rPr>
              <w:t>）</w:t>
            </w:r>
          </w:p>
        </w:tc>
        <w:tc>
          <w:tcPr>
            <w:tcW w:w="1369" w:type="dxa"/>
          </w:tcPr>
          <w:p w14:paraId="41087A26" w14:textId="77777777" w:rsidR="00C835A9" w:rsidRDefault="00C154A7">
            <w:pPr>
              <w:widowControl/>
              <w:spacing w:line="300" w:lineRule="exact"/>
              <w:jc w:val="center"/>
              <w:rPr>
                <w:rFonts w:eastAsia="仿宋_GB2312"/>
                <w:bCs/>
                <w:kern w:val="0"/>
                <w:szCs w:val="21"/>
              </w:rPr>
            </w:pPr>
            <w:r>
              <w:rPr>
                <w:rFonts w:eastAsia="仿宋_GB2312" w:hint="eastAsia"/>
                <w:bCs/>
                <w:kern w:val="0"/>
                <w:szCs w:val="21"/>
              </w:rPr>
              <w:t>广播影视类（</w:t>
            </w:r>
            <w:r>
              <w:rPr>
                <w:rFonts w:eastAsia="仿宋_GB2312" w:hint="eastAsia"/>
                <w:bCs/>
                <w:kern w:val="0"/>
                <w:szCs w:val="21"/>
              </w:rPr>
              <w:t>5602</w:t>
            </w:r>
            <w:r>
              <w:rPr>
                <w:rFonts w:eastAsia="仿宋_GB2312" w:hint="eastAsia"/>
                <w:bCs/>
                <w:kern w:val="0"/>
                <w:szCs w:val="21"/>
              </w:rPr>
              <w:t>）</w:t>
            </w:r>
          </w:p>
        </w:tc>
        <w:tc>
          <w:tcPr>
            <w:tcW w:w="1914" w:type="dxa"/>
          </w:tcPr>
          <w:p w14:paraId="7D42CA02" w14:textId="77777777" w:rsidR="00C835A9" w:rsidRDefault="00C154A7">
            <w:pPr>
              <w:widowControl/>
              <w:spacing w:line="300" w:lineRule="exact"/>
              <w:jc w:val="center"/>
              <w:rPr>
                <w:rFonts w:eastAsia="仿宋_GB2312"/>
                <w:bCs/>
                <w:kern w:val="0"/>
                <w:szCs w:val="21"/>
              </w:rPr>
            </w:pPr>
            <w:r>
              <w:rPr>
                <w:rFonts w:eastAsia="仿宋_GB2312" w:hint="eastAsia"/>
                <w:bCs/>
                <w:kern w:val="0"/>
                <w:szCs w:val="21"/>
              </w:rPr>
              <w:t>新闻出版业</w:t>
            </w:r>
          </w:p>
          <w:p w14:paraId="064CB680" w14:textId="77777777" w:rsidR="00C835A9" w:rsidRDefault="00C154A7">
            <w:pPr>
              <w:widowControl/>
              <w:spacing w:line="300" w:lineRule="exact"/>
              <w:jc w:val="center"/>
              <w:rPr>
                <w:rFonts w:eastAsia="仿宋_GB2312"/>
                <w:bCs/>
                <w:kern w:val="0"/>
                <w:szCs w:val="21"/>
              </w:rPr>
            </w:pPr>
            <w:r>
              <w:rPr>
                <w:rFonts w:eastAsia="仿宋_GB2312" w:hint="eastAsia"/>
                <w:bCs/>
                <w:kern w:val="0"/>
                <w:szCs w:val="21"/>
              </w:rPr>
              <w:t>（</w:t>
            </w:r>
            <w:r>
              <w:rPr>
                <w:rFonts w:eastAsia="仿宋_GB2312" w:hint="eastAsia"/>
                <w:bCs/>
                <w:kern w:val="0"/>
                <w:szCs w:val="21"/>
              </w:rPr>
              <w:t>8</w:t>
            </w:r>
            <w:r>
              <w:rPr>
                <w:rFonts w:eastAsia="仿宋_GB2312"/>
                <w:bCs/>
                <w:kern w:val="0"/>
                <w:szCs w:val="21"/>
              </w:rPr>
              <w:t>8</w:t>
            </w:r>
            <w:r>
              <w:rPr>
                <w:rFonts w:eastAsia="仿宋_GB2312" w:hint="eastAsia"/>
                <w:bCs/>
                <w:kern w:val="0"/>
                <w:szCs w:val="21"/>
              </w:rPr>
              <w:t>）</w:t>
            </w:r>
          </w:p>
        </w:tc>
        <w:tc>
          <w:tcPr>
            <w:tcW w:w="1762" w:type="dxa"/>
            <w:vAlign w:val="center"/>
          </w:tcPr>
          <w:p w14:paraId="48020512" w14:textId="77777777" w:rsidR="00C835A9" w:rsidRDefault="00C154A7">
            <w:pPr>
              <w:widowControl/>
              <w:spacing w:line="420" w:lineRule="exact"/>
              <w:jc w:val="center"/>
              <w:rPr>
                <w:rFonts w:eastAsia="仿宋_GB2312"/>
                <w:bCs/>
                <w:kern w:val="0"/>
                <w:szCs w:val="21"/>
              </w:rPr>
            </w:pPr>
            <w:r>
              <w:rPr>
                <w:rFonts w:ascii="宋体" w:hAnsi="宋体" w:hint="eastAsia"/>
                <w:bCs/>
                <w:kern w:val="0"/>
                <w:sz w:val="18"/>
                <w:szCs w:val="18"/>
              </w:rPr>
              <w:t>新媒体运营</w:t>
            </w:r>
          </w:p>
        </w:tc>
        <w:tc>
          <w:tcPr>
            <w:tcW w:w="1623" w:type="dxa"/>
            <w:vAlign w:val="center"/>
          </w:tcPr>
          <w:p w14:paraId="108962B4" w14:textId="77777777" w:rsidR="00C835A9" w:rsidRDefault="00C154A7">
            <w:pPr>
              <w:widowControl/>
              <w:spacing w:line="420" w:lineRule="exact"/>
              <w:jc w:val="center"/>
              <w:rPr>
                <w:rFonts w:eastAsia="仿宋_GB2312"/>
                <w:bCs/>
                <w:kern w:val="0"/>
                <w:szCs w:val="21"/>
              </w:rPr>
            </w:pPr>
            <w:r>
              <w:rPr>
                <w:rFonts w:ascii="宋体" w:hAnsi="宋体" w:hint="eastAsia"/>
                <w:bCs/>
                <w:kern w:val="0"/>
                <w:sz w:val="18"/>
                <w:szCs w:val="18"/>
              </w:rPr>
              <w:t>新媒体运营</w:t>
            </w:r>
          </w:p>
        </w:tc>
      </w:tr>
      <w:tr w:rsidR="00C835A9" w14:paraId="28D5C988" w14:textId="77777777">
        <w:trPr>
          <w:trHeight w:val="698"/>
          <w:jc w:val="center"/>
        </w:trPr>
        <w:tc>
          <w:tcPr>
            <w:tcW w:w="1852" w:type="dxa"/>
          </w:tcPr>
          <w:p w14:paraId="6185D945" w14:textId="77777777" w:rsidR="00C835A9" w:rsidRDefault="00C154A7">
            <w:pPr>
              <w:widowControl/>
              <w:spacing w:line="300" w:lineRule="exact"/>
              <w:jc w:val="center"/>
              <w:rPr>
                <w:rFonts w:eastAsia="仿宋_GB2312"/>
                <w:bCs/>
                <w:kern w:val="0"/>
                <w:szCs w:val="21"/>
              </w:rPr>
            </w:pPr>
            <w:bookmarkStart w:id="8" w:name="_Toc29182"/>
            <w:r>
              <w:rPr>
                <w:rFonts w:eastAsia="仿宋_GB2312" w:hint="eastAsia"/>
                <w:bCs/>
                <w:kern w:val="0"/>
                <w:szCs w:val="21"/>
              </w:rPr>
              <w:t>新闻传播大类（</w:t>
            </w:r>
            <w:r>
              <w:rPr>
                <w:rFonts w:eastAsia="仿宋_GB2312" w:hint="eastAsia"/>
                <w:bCs/>
                <w:kern w:val="0"/>
                <w:szCs w:val="21"/>
              </w:rPr>
              <w:t>56</w:t>
            </w:r>
            <w:r>
              <w:rPr>
                <w:rFonts w:eastAsia="仿宋_GB2312" w:hint="eastAsia"/>
                <w:bCs/>
                <w:kern w:val="0"/>
                <w:szCs w:val="21"/>
              </w:rPr>
              <w:t>）</w:t>
            </w:r>
          </w:p>
        </w:tc>
        <w:tc>
          <w:tcPr>
            <w:tcW w:w="1369" w:type="dxa"/>
          </w:tcPr>
          <w:p w14:paraId="66ED14E4" w14:textId="77777777" w:rsidR="00C835A9" w:rsidRDefault="00C154A7">
            <w:pPr>
              <w:widowControl/>
              <w:spacing w:line="300" w:lineRule="exact"/>
              <w:jc w:val="center"/>
              <w:rPr>
                <w:rFonts w:eastAsia="仿宋_GB2312"/>
                <w:bCs/>
                <w:kern w:val="0"/>
                <w:szCs w:val="21"/>
              </w:rPr>
            </w:pPr>
            <w:r>
              <w:rPr>
                <w:rFonts w:eastAsia="仿宋_GB2312" w:hint="eastAsia"/>
                <w:bCs/>
                <w:kern w:val="0"/>
                <w:szCs w:val="21"/>
              </w:rPr>
              <w:t>广播影视类（</w:t>
            </w:r>
            <w:r>
              <w:rPr>
                <w:rFonts w:eastAsia="仿宋_GB2312" w:hint="eastAsia"/>
                <w:bCs/>
                <w:kern w:val="0"/>
                <w:szCs w:val="21"/>
              </w:rPr>
              <w:t>5602</w:t>
            </w:r>
            <w:r>
              <w:rPr>
                <w:rFonts w:eastAsia="仿宋_GB2312" w:hint="eastAsia"/>
                <w:bCs/>
                <w:kern w:val="0"/>
                <w:szCs w:val="21"/>
              </w:rPr>
              <w:t>）</w:t>
            </w:r>
          </w:p>
        </w:tc>
        <w:tc>
          <w:tcPr>
            <w:tcW w:w="1914" w:type="dxa"/>
          </w:tcPr>
          <w:p w14:paraId="3047588E" w14:textId="77777777" w:rsidR="00C835A9" w:rsidRDefault="00C154A7">
            <w:pPr>
              <w:widowControl/>
              <w:spacing w:line="300" w:lineRule="exact"/>
              <w:jc w:val="center"/>
              <w:rPr>
                <w:rFonts w:eastAsia="仿宋_GB2312"/>
                <w:bCs/>
                <w:kern w:val="0"/>
                <w:szCs w:val="21"/>
              </w:rPr>
            </w:pPr>
            <w:r>
              <w:rPr>
                <w:rFonts w:eastAsia="仿宋_GB2312" w:hint="eastAsia"/>
                <w:bCs/>
                <w:kern w:val="0"/>
                <w:szCs w:val="21"/>
              </w:rPr>
              <w:t>新闻出版业</w:t>
            </w:r>
          </w:p>
          <w:p w14:paraId="3C1CFE60" w14:textId="77777777" w:rsidR="00C835A9" w:rsidRDefault="00C154A7">
            <w:pPr>
              <w:widowControl/>
              <w:spacing w:line="300" w:lineRule="exact"/>
              <w:jc w:val="center"/>
              <w:rPr>
                <w:rFonts w:eastAsia="仿宋_GB2312"/>
                <w:bCs/>
                <w:kern w:val="0"/>
                <w:szCs w:val="21"/>
              </w:rPr>
            </w:pPr>
            <w:r>
              <w:rPr>
                <w:rFonts w:eastAsia="仿宋_GB2312" w:hint="eastAsia"/>
                <w:bCs/>
                <w:kern w:val="0"/>
                <w:szCs w:val="21"/>
              </w:rPr>
              <w:t>（</w:t>
            </w:r>
            <w:r>
              <w:rPr>
                <w:rFonts w:eastAsia="仿宋_GB2312" w:hint="eastAsia"/>
                <w:bCs/>
                <w:kern w:val="0"/>
                <w:szCs w:val="21"/>
              </w:rPr>
              <w:t>8</w:t>
            </w:r>
            <w:r>
              <w:rPr>
                <w:rFonts w:eastAsia="仿宋_GB2312"/>
                <w:bCs/>
                <w:kern w:val="0"/>
                <w:szCs w:val="21"/>
              </w:rPr>
              <w:t>8</w:t>
            </w:r>
            <w:r>
              <w:rPr>
                <w:rFonts w:eastAsia="仿宋_GB2312" w:hint="eastAsia"/>
                <w:bCs/>
                <w:kern w:val="0"/>
                <w:szCs w:val="21"/>
              </w:rPr>
              <w:t>）</w:t>
            </w:r>
          </w:p>
        </w:tc>
        <w:tc>
          <w:tcPr>
            <w:tcW w:w="1762" w:type="dxa"/>
            <w:vAlign w:val="center"/>
          </w:tcPr>
          <w:p w14:paraId="3F578AF5" w14:textId="77777777" w:rsidR="00C835A9" w:rsidRDefault="00C154A7">
            <w:pPr>
              <w:widowControl/>
              <w:spacing w:line="420" w:lineRule="exact"/>
              <w:jc w:val="center"/>
              <w:rPr>
                <w:rFonts w:eastAsia="仿宋_GB2312"/>
                <w:bCs/>
                <w:kern w:val="0"/>
                <w:szCs w:val="21"/>
              </w:rPr>
            </w:pPr>
            <w:r>
              <w:rPr>
                <w:rFonts w:ascii="宋体" w:hAnsi="宋体" w:hint="eastAsia"/>
                <w:bCs/>
                <w:kern w:val="0"/>
                <w:sz w:val="18"/>
                <w:szCs w:val="18"/>
              </w:rPr>
              <w:t>媒体活动策划</w:t>
            </w:r>
          </w:p>
        </w:tc>
        <w:tc>
          <w:tcPr>
            <w:tcW w:w="1623" w:type="dxa"/>
            <w:vAlign w:val="center"/>
          </w:tcPr>
          <w:p w14:paraId="1C7AA9EE" w14:textId="77777777" w:rsidR="00C835A9" w:rsidRDefault="00C154A7">
            <w:pPr>
              <w:widowControl/>
              <w:spacing w:line="420" w:lineRule="exact"/>
              <w:jc w:val="center"/>
              <w:rPr>
                <w:rFonts w:eastAsia="仿宋_GB2312"/>
                <w:bCs/>
                <w:kern w:val="0"/>
                <w:szCs w:val="21"/>
              </w:rPr>
            </w:pPr>
            <w:r>
              <w:rPr>
                <w:rFonts w:ascii="宋体" w:hAnsi="宋体" w:hint="eastAsia"/>
                <w:bCs/>
                <w:kern w:val="0"/>
                <w:sz w:val="18"/>
                <w:szCs w:val="18"/>
              </w:rPr>
              <w:t>媒体活动策划</w:t>
            </w:r>
          </w:p>
        </w:tc>
      </w:tr>
    </w:tbl>
    <w:p w14:paraId="2CA1377B" w14:textId="77777777" w:rsidR="00C835A9" w:rsidRDefault="00C154A7">
      <w:pPr>
        <w:spacing w:line="650" w:lineRule="exact"/>
        <w:jc w:val="left"/>
        <w:outlineLvl w:val="0"/>
        <w:rPr>
          <w:rFonts w:eastAsia="仿宋_GB2312" w:cs="黑体"/>
          <w:kern w:val="0"/>
          <w:sz w:val="28"/>
          <w:szCs w:val="28"/>
        </w:rPr>
      </w:pPr>
      <w:bookmarkStart w:id="9" w:name="_Toc108342445"/>
      <w:r>
        <w:rPr>
          <w:rFonts w:ascii="黑体" w:eastAsia="黑体" w:hAnsi="黑体" w:cs="黑体" w:hint="eastAsia"/>
          <w:kern w:val="0"/>
          <w:sz w:val="32"/>
          <w:szCs w:val="32"/>
        </w:rPr>
        <w:t>五、培养目标</w:t>
      </w:r>
      <w:bookmarkEnd w:id="8"/>
      <w:bookmarkEnd w:id="9"/>
    </w:p>
    <w:p w14:paraId="3FDA31B1" w14:textId="77777777" w:rsidR="00C835A9" w:rsidRDefault="00C154A7">
      <w:pPr>
        <w:pStyle w:val="123"/>
        <w:spacing w:line="650" w:lineRule="exact"/>
        <w:ind w:firstLine="640"/>
        <w:rPr>
          <w:rFonts w:ascii="Times New Roman" w:eastAsia="仿宋_GB2312" w:hAnsi="Times New Roman"/>
          <w:sz w:val="32"/>
          <w:szCs w:val="32"/>
        </w:rPr>
      </w:pPr>
      <w:r>
        <w:rPr>
          <w:rFonts w:ascii="Times New Roman" w:eastAsia="仿宋_GB2312" w:hAnsi="Times New Roman" w:hint="eastAsia"/>
          <w:sz w:val="32"/>
          <w:szCs w:val="32"/>
        </w:rPr>
        <w:t>本专业培养理想信念坚定，德、智、体、美、</w:t>
      </w:r>
      <w:proofErr w:type="gramStart"/>
      <w:r>
        <w:rPr>
          <w:rFonts w:ascii="Times New Roman" w:eastAsia="仿宋_GB2312" w:hAnsi="Times New Roman" w:hint="eastAsia"/>
          <w:sz w:val="32"/>
          <w:szCs w:val="32"/>
        </w:rPr>
        <w:t>劳</w:t>
      </w:r>
      <w:proofErr w:type="gramEnd"/>
      <w:r>
        <w:rPr>
          <w:rFonts w:ascii="Times New Roman" w:eastAsia="仿宋_GB2312" w:hAnsi="Times New Roman" w:hint="eastAsia"/>
          <w:sz w:val="32"/>
          <w:szCs w:val="32"/>
        </w:rPr>
        <w:t>全面发展，具备一定的科学文化水平，良好的人文素养、职业道德和创新意识，精益求精的工匠精神，较强的就业能力和可持续发展的能力，掌握本专业</w:t>
      </w:r>
      <w:r>
        <w:rPr>
          <w:rFonts w:ascii="Times New Roman" w:eastAsia="仿宋_GB2312" w:hAnsi="Times New Roman" w:cs="仿宋_GB2312" w:hint="eastAsia"/>
          <w:kern w:val="0"/>
          <w:sz w:val="32"/>
          <w:szCs w:val="32"/>
          <w:lang w:val="zh-CN"/>
        </w:rPr>
        <w:t>知识</w:t>
      </w:r>
      <w:r>
        <w:rPr>
          <w:rFonts w:ascii="Times New Roman" w:eastAsia="仿宋_GB2312" w:hAnsi="Times New Roman" w:hint="eastAsia"/>
          <w:sz w:val="32"/>
          <w:szCs w:val="32"/>
        </w:rPr>
        <w:t>和技术技能，面向互联网信息服务行业的全媒体运营师职业群，能够从事</w:t>
      </w:r>
      <w:proofErr w:type="gramStart"/>
      <w:r>
        <w:rPr>
          <w:rFonts w:ascii="Times New Roman" w:eastAsia="仿宋_GB2312" w:hAnsi="Times New Roman" w:hint="eastAsia"/>
          <w:sz w:val="32"/>
          <w:szCs w:val="32"/>
        </w:rPr>
        <w:t>融媒体策采编发审评</w:t>
      </w:r>
      <w:proofErr w:type="gramEnd"/>
      <w:r>
        <w:rPr>
          <w:rFonts w:ascii="Times New Roman" w:eastAsia="仿宋_GB2312" w:hAnsi="Times New Roman" w:hint="eastAsia"/>
          <w:sz w:val="32"/>
          <w:szCs w:val="32"/>
        </w:rPr>
        <w:t>、大型活动直播、</w:t>
      </w:r>
      <w:proofErr w:type="gramStart"/>
      <w:r>
        <w:rPr>
          <w:rFonts w:ascii="Times New Roman" w:eastAsia="仿宋_GB2312" w:hAnsi="Times New Roman" w:hint="eastAsia"/>
          <w:sz w:val="32"/>
          <w:szCs w:val="32"/>
        </w:rPr>
        <w:t>融媒体运</w:t>
      </w:r>
      <w:proofErr w:type="gramEnd"/>
      <w:r>
        <w:rPr>
          <w:rFonts w:ascii="Times New Roman" w:eastAsia="仿宋_GB2312" w:hAnsi="Times New Roman" w:hint="eastAsia"/>
          <w:sz w:val="32"/>
          <w:szCs w:val="32"/>
        </w:rPr>
        <w:t>维、网络舆情应对与分析工作的高</w:t>
      </w:r>
      <w:r>
        <w:rPr>
          <w:rFonts w:ascii="Times New Roman" w:eastAsia="仿宋_GB2312" w:hAnsi="Times New Roman" w:hint="eastAsia"/>
          <w:bCs/>
          <w:sz w:val="32"/>
          <w:szCs w:val="32"/>
        </w:rPr>
        <w:t>素质技术技能人才。</w:t>
      </w:r>
    </w:p>
    <w:p w14:paraId="30B11C22" w14:textId="77777777" w:rsidR="00C835A9" w:rsidRDefault="00C154A7">
      <w:pPr>
        <w:spacing w:line="650" w:lineRule="exact"/>
        <w:jc w:val="left"/>
        <w:outlineLvl w:val="0"/>
        <w:rPr>
          <w:rFonts w:eastAsia="仿宋_GB2312" w:cs="黑体"/>
          <w:kern w:val="0"/>
          <w:sz w:val="28"/>
          <w:szCs w:val="28"/>
        </w:rPr>
      </w:pPr>
      <w:bookmarkStart w:id="10" w:name="_Toc27883"/>
      <w:bookmarkStart w:id="11" w:name="_Toc108342446"/>
      <w:r>
        <w:rPr>
          <w:rFonts w:ascii="黑体" w:eastAsia="黑体" w:hAnsi="黑体" w:cs="黑体" w:hint="eastAsia"/>
          <w:kern w:val="0"/>
          <w:sz w:val="32"/>
          <w:szCs w:val="32"/>
        </w:rPr>
        <w:t>六、培养规格</w:t>
      </w:r>
      <w:bookmarkEnd w:id="10"/>
      <w:bookmarkEnd w:id="11"/>
    </w:p>
    <w:p w14:paraId="15910D1C" w14:textId="77777777" w:rsidR="00C835A9" w:rsidRDefault="00C154A7">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由素质、知识、能力三个方面的要求组成。</w:t>
      </w:r>
    </w:p>
    <w:p w14:paraId="78B0ACF5" w14:textId="77777777" w:rsidR="00C835A9" w:rsidRDefault="00C154A7">
      <w:pPr>
        <w:pStyle w:val="123"/>
        <w:spacing w:line="650" w:lineRule="exact"/>
        <w:ind w:firstLineChars="225" w:firstLine="720"/>
        <w:outlineLvl w:val="1"/>
        <w:rPr>
          <w:rFonts w:ascii="Times New Roman" w:eastAsia="仿宋_GB2312" w:hAnsi="Times New Roman" w:cs="黑体"/>
          <w:kern w:val="0"/>
          <w:sz w:val="32"/>
          <w:szCs w:val="32"/>
        </w:rPr>
      </w:pPr>
      <w:bookmarkStart w:id="12" w:name="_Toc3320"/>
      <w:bookmarkStart w:id="13" w:name="_Toc108342447"/>
      <w:r>
        <w:rPr>
          <w:rFonts w:ascii="楷体" w:eastAsia="楷体" w:hAnsi="楷体" w:cs="楷体" w:hint="eastAsia"/>
          <w:kern w:val="0"/>
          <w:sz w:val="32"/>
          <w:szCs w:val="32"/>
        </w:rPr>
        <w:t>（一）素质</w:t>
      </w:r>
      <w:bookmarkEnd w:id="12"/>
      <w:bookmarkEnd w:id="13"/>
    </w:p>
    <w:p w14:paraId="2CE81F47" w14:textId="77777777" w:rsidR="00C835A9" w:rsidRDefault="00C154A7">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bCs/>
          <w:sz w:val="32"/>
          <w:szCs w:val="32"/>
        </w:rPr>
        <w:t>1.</w:t>
      </w:r>
      <w:r>
        <w:rPr>
          <w:rFonts w:ascii="Times New Roman" w:eastAsia="仿宋_GB2312" w:hAnsi="Times New Roman" w:hint="eastAsia"/>
          <w:bCs/>
          <w:sz w:val="32"/>
          <w:szCs w:val="32"/>
        </w:rPr>
        <w:t>坚定拥护中国共产党领导和我国社会主义制度，在习近平新时代中国特色社会主义思想指引下，</w:t>
      </w:r>
      <w:proofErr w:type="gramStart"/>
      <w:r>
        <w:rPr>
          <w:rFonts w:ascii="Times New Roman" w:eastAsia="仿宋_GB2312" w:hAnsi="Times New Roman" w:hint="eastAsia"/>
          <w:bCs/>
          <w:sz w:val="32"/>
          <w:szCs w:val="32"/>
        </w:rPr>
        <w:t>践行</w:t>
      </w:r>
      <w:proofErr w:type="gramEnd"/>
      <w:r>
        <w:rPr>
          <w:rFonts w:ascii="Times New Roman" w:eastAsia="仿宋_GB2312" w:hAnsi="Times New Roman" w:hint="eastAsia"/>
          <w:bCs/>
          <w:sz w:val="32"/>
          <w:szCs w:val="32"/>
        </w:rPr>
        <w:t>社会主义核心价值观，</w:t>
      </w:r>
      <w:r>
        <w:rPr>
          <w:rFonts w:ascii="Times New Roman" w:eastAsia="仿宋_GB2312" w:hAnsi="Times New Roman" w:hint="eastAsia"/>
          <w:bCs/>
          <w:sz w:val="32"/>
          <w:szCs w:val="32"/>
        </w:rPr>
        <w:lastRenderedPageBreak/>
        <w:t>具有深厚的爱国情感和中华民族自豪感。</w:t>
      </w:r>
    </w:p>
    <w:p w14:paraId="6004AC66" w14:textId="77777777" w:rsidR="00C835A9" w:rsidRDefault="00C154A7">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崇尚宪法、遵法守纪、崇德向善、诚实守信、尊重生命、热爱劳动、履行道德准则和行为规范，具有社会责任感和社会参与意识。</w:t>
      </w:r>
    </w:p>
    <w:p w14:paraId="2E56BB71" w14:textId="77777777" w:rsidR="00C835A9" w:rsidRDefault="00C154A7">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具有质量意识、环保意识、安全意识、信息素养、工匠精神、创新思维。</w:t>
      </w:r>
    </w:p>
    <w:p w14:paraId="5061B797" w14:textId="77777777" w:rsidR="00C835A9" w:rsidRDefault="00C154A7">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4.</w:t>
      </w:r>
      <w:r>
        <w:rPr>
          <w:rFonts w:ascii="Times New Roman" w:eastAsia="仿宋_GB2312" w:hAnsi="Times New Roman" w:hint="eastAsia"/>
          <w:kern w:val="0"/>
          <w:sz w:val="32"/>
          <w:szCs w:val="32"/>
        </w:rPr>
        <w:t>勇于奋斗、乐观向上，具有自我管理能力、职业生涯规划的意识，有较强的集体意识和团队合作精神。</w:t>
      </w:r>
    </w:p>
    <w:p w14:paraId="4FCCF804" w14:textId="77777777" w:rsidR="00C835A9" w:rsidRDefault="00C154A7">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具有健康的体魄、心理和健全的人格，掌握基本运动知识和</w:t>
      </w:r>
      <w:r>
        <w:rPr>
          <w:rFonts w:ascii="Times New Roman" w:eastAsia="仿宋_GB2312" w:hAnsi="Times New Roman" w:hint="eastAsia"/>
          <w:kern w:val="0"/>
          <w:sz w:val="32"/>
          <w:szCs w:val="32"/>
        </w:rPr>
        <w:t>1-2</w:t>
      </w:r>
      <w:r>
        <w:rPr>
          <w:rFonts w:ascii="Times New Roman" w:eastAsia="仿宋_GB2312" w:hAnsi="Times New Roman" w:hint="eastAsia"/>
          <w:kern w:val="0"/>
          <w:sz w:val="32"/>
          <w:szCs w:val="32"/>
        </w:rPr>
        <w:t>项运动技能，养成良好的健身与卫生习惯，以及良好的行为习惯。</w:t>
      </w:r>
    </w:p>
    <w:p w14:paraId="05539B55" w14:textId="77777777" w:rsidR="00C835A9" w:rsidRDefault="00C154A7">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6</w:t>
      </w:r>
      <w:r>
        <w:rPr>
          <w:rFonts w:ascii="Times New Roman" w:eastAsia="仿宋_GB2312" w:hAnsi="Times New Roman" w:hint="eastAsia"/>
          <w:kern w:val="0"/>
          <w:sz w:val="32"/>
          <w:szCs w:val="32"/>
        </w:rPr>
        <w:t>．具有一定的审美和人文素养，能够形成</w:t>
      </w:r>
      <w:r>
        <w:rPr>
          <w:rFonts w:ascii="Times New Roman" w:eastAsia="仿宋_GB2312" w:hAnsi="Times New Roman" w:hint="eastAsia"/>
          <w:kern w:val="0"/>
          <w:sz w:val="32"/>
          <w:szCs w:val="32"/>
        </w:rPr>
        <w:t>1-2</w:t>
      </w:r>
      <w:r>
        <w:rPr>
          <w:rFonts w:ascii="Times New Roman" w:eastAsia="仿宋_GB2312" w:hAnsi="Times New Roman" w:hint="eastAsia"/>
          <w:kern w:val="0"/>
          <w:sz w:val="32"/>
          <w:szCs w:val="32"/>
        </w:rPr>
        <w:t>项艺术特长或爱好。</w:t>
      </w:r>
    </w:p>
    <w:p w14:paraId="737AB23D" w14:textId="77777777" w:rsidR="00C835A9" w:rsidRDefault="00C154A7">
      <w:pPr>
        <w:pStyle w:val="123"/>
        <w:spacing w:line="650" w:lineRule="exact"/>
        <w:ind w:firstLineChars="225" w:firstLine="720"/>
        <w:outlineLvl w:val="1"/>
        <w:rPr>
          <w:rFonts w:ascii="Times New Roman" w:eastAsia="仿宋_GB2312" w:hAnsi="Times New Roman" w:cs="黑体"/>
          <w:kern w:val="0"/>
          <w:sz w:val="32"/>
          <w:szCs w:val="32"/>
        </w:rPr>
      </w:pPr>
      <w:bookmarkStart w:id="14" w:name="_Toc28417"/>
      <w:bookmarkStart w:id="15" w:name="_Toc108342448"/>
      <w:r>
        <w:rPr>
          <w:rFonts w:ascii="楷体" w:eastAsia="楷体" w:hAnsi="楷体" w:cs="楷体" w:hint="eastAsia"/>
          <w:kern w:val="0"/>
          <w:sz w:val="32"/>
          <w:szCs w:val="32"/>
        </w:rPr>
        <w:t>（二）知识</w:t>
      </w:r>
      <w:bookmarkEnd w:id="14"/>
      <w:bookmarkEnd w:id="15"/>
    </w:p>
    <w:p w14:paraId="4514CE5D" w14:textId="77777777" w:rsidR="00C835A9" w:rsidRDefault="00C154A7">
      <w:pPr>
        <w:pStyle w:val="123"/>
        <w:spacing w:line="650" w:lineRule="exact"/>
        <w:ind w:firstLine="640"/>
        <w:rPr>
          <w:rFonts w:ascii="Times New Roman" w:eastAsia="仿宋_GB2312" w:hAnsi="Times New Roman"/>
          <w:sz w:val="32"/>
          <w:szCs w:val="32"/>
        </w:rPr>
      </w:pPr>
      <w:r>
        <w:rPr>
          <w:rStyle w:val="fontstyle01"/>
          <w:rFonts w:ascii="Times New Roman" w:eastAsia="仿宋_GB2312" w:hAnsi="Times New Roman" w:hint="default"/>
          <w:color w:val="auto"/>
          <w:sz w:val="32"/>
          <w:szCs w:val="32"/>
        </w:rPr>
        <w:t>1.</w:t>
      </w:r>
      <w:r>
        <w:rPr>
          <w:rStyle w:val="fontstyle01"/>
          <w:rFonts w:ascii="Times New Roman" w:eastAsia="仿宋_GB2312" w:hAnsi="Times New Roman" w:hint="default"/>
          <w:color w:val="auto"/>
          <w:sz w:val="32"/>
          <w:szCs w:val="32"/>
        </w:rPr>
        <w:t>掌握马克思列宁主义、毛泽东思想、邓小平理论、</w:t>
      </w:r>
      <w:r>
        <w:rPr>
          <w:rStyle w:val="fontstyle01"/>
          <w:rFonts w:ascii="Times New Roman" w:eastAsia="仿宋_GB2312" w:hAnsi="Times New Roman" w:hint="default"/>
          <w:color w:val="auto"/>
          <w:sz w:val="32"/>
          <w:szCs w:val="32"/>
        </w:rPr>
        <w:t>“</w:t>
      </w:r>
      <w:r>
        <w:rPr>
          <w:rStyle w:val="fontstyle01"/>
          <w:rFonts w:ascii="Times New Roman" w:eastAsia="仿宋_GB2312" w:hAnsi="Times New Roman" w:hint="default"/>
          <w:color w:val="auto"/>
          <w:sz w:val="32"/>
          <w:szCs w:val="32"/>
        </w:rPr>
        <w:t>三个代表</w:t>
      </w:r>
      <w:r>
        <w:rPr>
          <w:rStyle w:val="fontstyle01"/>
          <w:rFonts w:ascii="Times New Roman" w:eastAsia="仿宋_GB2312" w:hAnsi="Times New Roman" w:hint="default"/>
          <w:color w:val="auto"/>
          <w:sz w:val="32"/>
          <w:szCs w:val="32"/>
        </w:rPr>
        <w:t>”</w:t>
      </w:r>
      <w:r>
        <w:rPr>
          <w:rStyle w:val="fontstyle01"/>
          <w:rFonts w:ascii="Times New Roman" w:eastAsia="仿宋_GB2312" w:hAnsi="Times New Roman" w:hint="default"/>
          <w:color w:val="auto"/>
          <w:sz w:val="32"/>
          <w:szCs w:val="32"/>
        </w:rPr>
        <w:t>重要思想、科学发展观、习近平新时代中国特色社会主义思想、科学文化基础知识和中华优秀传统文化知识。</w:t>
      </w:r>
    </w:p>
    <w:p w14:paraId="4A3D9788" w14:textId="77777777" w:rsidR="00C835A9" w:rsidRDefault="00C154A7">
      <w:pPr>
        <w:pStyle w:val="123"/>
        <w:spacing w:line="650" w:lineRule="exact"/>
        <w:ind w:firstLine="640"/>
        <w:rPr>
          <w:rFonts w:ascii="Times New Roman" w:eastAsia="仿宋_GB2312" w:hAnsi="Times New Roman"/>
          <w:sz w:val="32"/>
          <w:szCs w:val="32"/>
        </w:rPr>
      </w:pPr>
      <w:r>
        <w:rPr>
          <w:rFonts w:ascii="Times New Roman" w:eastAsia="仿宋_GB2312" w:hAnsi="Times New Roman" w:hint="eastAsia"/>
          <w:bCs/>
          <w:sz w:val="32"/>
          <w:szCs w:val="32"/>
        </w:rPr>
        <w:t>2.</w:t>
      </w:r>
      <w:r>
        <w:rPr>
          <w:rFonts w:ascii="Times New Roman" w:eastAsia="仿宋_GB2312" w:hAnsi="Times New Roman" w:hint="eastAsia"/>
          <w:kern w:val="0"/>
          <w:sz w:val="32"/>
          <w:szCs w:val="32"/>
        </w:rPr>
        <w:t>了解计算机应用基础、</w:t>
      </w:r>
      <w:r>
        <w:rPr>
          <w:rFonts w:ascii="Times New Roman" w:eastAsia="仿宋_GB2312" w:hAnsi="Times New Roman" w:hint="eastAsia"/>
          <w:kern w:val="0"/>
          <w:sz w:val="32"/>
          <w:szCs w:val="32"/>
        </w:rPr>
        <w:t>UI</w:t>
      </w:r>
      <w:r>
        <w:rPr>
          <w:rFonts w:ascii="Times New Roman" w:eastAsia="仿宋_GB2312" w:hAnsi="Times New Roman" w:hint="eastAsia"/>
          <w:kern w:val="0"/>
          <w:sz w:val="32"/>
          <w:szCs w:val="32"/>
        </w:rPr>
        <w:t>设计、摄影摄像技术、影视剪辑、</w:t>
      </w:r>
      <w:r>
        <w:rPr>
          <w:rFonts w:ascii="Times New Roman" w:eastAsia="仿宋_GB2312" w:hAnsi="Times New Roman" w:hint="eastAsia"/>
          <w:kern w:val="0"/>
          <w:sz w:val="32"/>
          <w:szCs w:val="32"/>
        </w:rPr>
        <w:t>H5</w:t>
      </w:r>
      <w:r>
        <w:rPr>
          <w:rFonts w:ascii="Times New Roman" w:eastAsia="仿宋_GB2312" w:hAnsi="Times New Roman" w:hint="eastAsia"/>
          <w:kern w:val="0"/>
          <w:sz w:val="32"/>
          <w:szCs w:val="32"/>
        </w:rPr>
        <w:t>动画制作的知识和基本方法。</w:t>
      </w:r>
    </w:p>
    <w:p w14:paraId="37EB1CC4" w14:textId="77777777" w:rsidR="00C835A9" w:rsidRDefault="00C154A7">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bCs/>
          <w:sz w:val="32"/>
          <w:szCs w:val="32"/>
        </w:rPr>
        <w:t>3.</w:t>
      </w:r>
      <w:r>
        <w:rPr>
          <w:rFonts w:ascii="Times New Roman" w:eastAsia="仿宋_GB2312" w:hAnsi="Times New Roman"/>
          <w:sz w:val="32"/>
          <w:szCs w:val="32"/>
        </w:rPr>
        <w:t>了解</w:t>
      </w:r>
      <w:proofErr w:type="gramStart"/>
      <w:r>
        <w:rPr>
          <w:rFonts w:ascii="Times New Roman" w:eastAsia="仿宋_GB2312" w:hAnsi="Times New Roman" w:hint="eastAsia"/>
          <w:sz w:val="32"/>
          <w:szCs w:val="32"/>
        </w:rPr>
        <w:t>融媒体</w:t>
      </w:r>
      <w:proofErr w:type="gramEnd"/>
      <w:r>
        <w:rPr>
          <w:rFonts w:ascii="Times New Roman" w:eastAsia="仿宋_GB2312" w:hAnsi="Times New Roman" w:hint="eastAsia"/>
          <w:sz w:val="32"/>
          <w:szCs w:val="32"/>
        </w:rPr>
        <w:t>技术与运营</w:t>
      </w:r>
      <w:r>
        <w:rPr>
          <w:rFonts w:ascii="Times New Roman" w:eastAsia="仿宋_GB2312" w:hAnsi="Times New Roman" w:hint="eastAsia"/>
          <w:kern w:val="0"/>
          <w:sz w:val="32"/>
          <w:szCs w:val="32"/>
        </w:rPr>
        <w:t>的</w:t>
      </w:r>
      <w:r>
        <w:rPr>
          <w:rFonts w:ascii="Times New Roman" w:eastAsia="仿宋_GB2312" w:hAnsi="Times New Roman"/>
          <w:sz w:val="32"/>
          <w:szCs w:val="32"/>
        </w:rPr>
        <w:t>工作原理与</w:t>
      </w:r>
      <w:r>
        <w:rPr>
          <w:rFonts w:ascii="Times New Roman" w:eastAsia="仿宋_GB2312" w:hAnsi="Times New Roman" w:hint="eastAsia"/>
          <w:sz w:val="32"/>
          <w:szCs w:val="32"/>
        </w:rPr>
        <w:t>新媒体策划与创意</w:t>
      </w:r>
      <w:r>
        <w:rPr>
          <w:rFonts w:ascii="Times New Roman" w:eastAsia="仿宋_GB2312" w:hAnsi="Times New Roman"/>
          <w:sz w:val="32"/>
          <w:szCs w:val="32"/>
        </w:rPr>
        <w:lastRenderedPageBreak/>
        <w:t>的基本技能。</w:t>
      </w:r>
    </w:p>
    <w:p w14:paraId="51BB554E" w14:textId="77777777" w:rsidR="00C835A9" w:rsidRDefault="00C154A7">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4.</w:t>
      </w:r>
      <w:r>
        <w:rPr>
          <w:rFonts w:ascii="Times New Roman" w:eastAsia="仿宋_GB2312" w:hAnsi="Times New Roman" w:hint="eastAsia"/>
          <w:kern w:val="0"/>
          <w:sz w:val="32"/>
          <w:szCs w:val="32"/>
        </w:rPr>
        <w:t>掌握</w:t>
      </w:r>
      <w:r>
        <w:rPr>
          <w:rFonts w:ascii="Times New Roman" w:eastAsia="仿宋_GB2312" w:hAnsi="Times New Roman" w:hint="eastAsia"/>
          <w:kern w:val="0"/>
          <w:sz w:val="32"/>
          <w:szCs w:val="32"/>
        </w:rPr>
        <w:t>Word2007</w:t>
      </w:r>
      <w:r>
        <w:rPr>
          <w:rFonts w:ascii="Times New Roman" w:eastAsia="仿宋_GB2312" w:hAnsi="Times New Roman" w:hint="eastAsia"/>
          <w:kern w:val="0"/>
          <w:sz w:val="32"/>
          <w:szCs w:val="32"/>
        </w:rPr>
        <w:t>排版的各种技术，并能对具有复杂结构的长文档进行排版；能利用</w:t>
      </w:r>
      <w:r>
        <w:rPr>
          <w:rFonts w:ascii="Times New Roman" w:eastAsia="仿宋_GB2312" w:hAnsi="Times New Roman" w:hint="eastAsia"/>
          <w:kern w:val="0"/>
          <w:sz w:val="32"/>
          <w:szCs w:val="32"/>
        </w:rPr>
        <w:t>Excel 2007</w:t>
      </w:r>
      <w:r>
        <w:rPr>
          <w:rFonts w:ascii="Times New Roman" w:eastAsia="仿宋_GB2312" w:hAnsi="Times New Roman" w:hint="eastAsia"/>
          <w:kern w:val="0"/>
          <w:sz w:val="32"/>
          <w:szCs w:val="32"/>
        </w:rPr>
        <w:t>进行较复杂的数据分析处理；能利用</w:t>
      </w:r>
      <w:r>
        <w:rPr>
          <w:rFonts w:ascii="Times New Roman" w:eastAsia="仿宋_GB2312" w:hAnsi="Times New Roman" w:hint="eastAsia"/>
          <w:kern w:val="0"/>
          <w:sz w:val="32"/>
          <w:szCs w:val="32"/>
        </w:rPr>
        <w:t>PowerPoint 2007</w:t>
      </w:r>
      <w:r>
        <w:rPr>
          <w:rFonts w:ascii="Times New Roman" w:eastAsia="仿宋_GB2312" w:hAnsi="Times New Roman" w:hint="eastAsia"/>
          <w:kern w:val="0"/>
          <w:sz w:val="32"/>
          <w:szCs w:val="32"/>
        </w:rPr>
        <w:t>制作艺术性较高的专业演示文稿。。</w:t>
      </w:r>
    </w:p>
    <w:p w14:paraId="1AC483D4" w14:textId="77777777" w:rsidR="00C835A9" w:rsidRDefault="00C154A7">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理解构图、用光、画面构成、色彩等知识，能够正确操作使用数码相机、镜头及常用摄影附件，掌握摄影创作中常用的技术技法，能够根据拍摄主题的需要有意识地控制影像效果，拍摄出在构图、用光上有一定艺术效果的照片。</w:t>
      </w:r>
    </w:p>
    <w:p w14:paraId="0002247A" w14:textId="77777777" w:rsidR="00C835A9" w:rsidRDefault="00C154A7">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6.</w:t>
      </w:r>
      <w:r>
        <w:rPr>
          <w:rFonts w:ascii="Times New Roman" w:eastAsia="仿宋_GB2312" w:hAnsi="Times New Roman" w:hint="eastAsia"/>
          <w:kern w:val="0"/>
          <w:sz w:val="32"/>
          <w:szCs w:val="32"/>
        </w:rPr>
        <w:t>理解就业与创业的形势与政策法规的相关知识，掌握职业发展的阶段性特及基本的劳动力市场信息和创业的基本知识，能够学会运用市场信息、职业分类知识以及创业的基本知识，了解自己、了解职业及社会环境，培养学生职业探索、生涯决策、自我管理、自主创业、信息搜索与管理技能、职业素养提升、求职面试等能力。</w:t>
      </w:r>
    </w:p>
    <w:p w14:paraId="6D3E023B" w14:textId="77777777" w:rsidR="00C835A9" w:rsidRDefault="00C154A7">
      <w:pPr>
        <w:pStyle w:val="123"/>
        <w:spacing w:line="650" w:lineRule="exact"/>
        <w:ind w:firstLineChars="225" w:firstLine="720"/>
        <w:outlineLvl w:val="1"/>
        <w:rPr>
          <w:rFonts w:ascii="Times New Roman" w:eastAsia="仿宋_GB2312" w:hAnsi="Times New Roman" w:cs="黑体"/>
          <w:kern w:val="0"/>
          <w:sz w:val="32"/>
          <w:szCs w:val="32"/>
        </w:rPr>
      </w:pPr>
      <w:bookmarkStart w:id="16" w:name="_Toc25671"/>
      <w:bookmarkStart w:id="17" w:name="_Toc108342449"/>
      <w:r>
        <w:rPr>
          <w:rFonts w:ascii="楷体" w:eastAsia="楷体" w:hAnsi="楷体" w:cs="楷体" w:hint="eastAsia"/>
          <w:kern w:val="0"/>
          <w:sz w:val="32"/>
          <w:szCs w:val="32"/>
        </w:rPr>
        <w:t>（三）能力</w:t>
      </w:r>
      <w:bookmarkEnd w:id="16"/>
      <w:bookmarkEnd w:id="17"/>
    </w:p>
    <w:p w14:paraId="7EE88E30" w14:textId="77777777" w:rsidR="00C835A9" w:rsidRDefault="00C154A7">
      <w:pPr>
        <w:pStyle w:val="123"/>
        <w:spacing w:line="650" w:lineRule="exact"/>
        <w:ind w:firstLine="640"/>
        <w:rPr>
          <w:rFonts w:ascii="Times New Roman" w:eastAsia="仿宋_GB2312" w:hAnsi="Times New Roman"/>
          <w:sz w:val="32"/>
          <w:szCs w:val="32"/>
        </w:rPr>
      </w:pPr>
      <w:r>
        <w:rPr>
          <w:rFonts w:ascii="Times New Roman" w:eastAsia="仿宋_GB2312" w:hAnsi="Times New Roman" w:hint="eastAsia"/>
          <w:bCs/>
          <w:sz w:val="32"/>
          <w:szCs w:val="32"/>
        </w:rPr>
        <w:t>1.</w:t>
      </w:r>
      <w:r>
        <w:rPr>
          <w:rFonts w:ascii="Times New Roman" w:eastAsia="仿宋_GB2312" w:hAnsi="Times New Roman" w:hint="eastAsia"/>
          <w:sz w:val="32"/>
          <w:szCs w:val="32"/>
        </w:rPr>
        <w:t>具有探究学习、终身学习、分析问题和解决问题的能力。</w:t>
      </w:r>
    </w:p>
    <w:p w14:paraId="3AA3BFB3" w14:textId="77777777" w:rsidR="00C835A9" w:rsidRDefault="00C154A7">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良好的语言、文字表达能力和沟通能力。</w:t>
      </w:r>
    </w:p>
    <w:p w14:paraId="36FDFE09" w14:textId="77777777" w:rsidR="00C835A9" w:rsidRDefault="00C154A7">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bCs/>
          <w:sz w:val="32"/>
          <w:szCs w:val="32"/>
        </w:rPr>
        <w:t>3.</w:t>
      </w:r>
      <w:r>
        <w:rPr>
          <w:rFonts w:hint="eastAsia"/>
          <w:bCs/>
          <w:kern w:val="0"/>
          <w:sz w:val="18"/>
          <w:szCs w:val="18"/>
        </w:rPr>
        <w:t xml:space="preserve"> </w:t>
      </w:r>
      <w:r>
        <w:rPr>
          <w:rFonts w:ascii="Times New Roman" w:eastAsia="仿宋_GB2312" w:hAnsi="Times New Roman" w:hint="eastAsia"/>
          <w:sz w:val="32"/>
          <w:szCs w:val="32"/>
        </w:rPr>
        <w:t>熟练运用各个图像处理软件，如</w:t>
      </w:r>
      <w:r>
        <w:rPr>
          <w:rFonts w:ascii="Times New Roman" w:eastAsia="仿宋_GB2312" w:hAnsi="Times New Roman"/>
          <w:sz w:val="32"/>
          <w:szCs w:val="32"/>
        </w:rPr>
        <w:t>PS</w:t>
      </w:r>
      <w:r>
        <w:rPr>
          <w:rFonts w:ascii="Times New Roman" w:eastAsia="仿宋_GB2312" w:hAnsi="Times New Roman" w:hint="eastAsia"/>
          <w:sz w:val="32"/>
          <w:szCs w:val="32"/>
        </w:rPr>
        <w:t>、</w:t>
      </w:r>
      <w:r>
        <w:rPr>
          <w:rFonts w:ascii="Times New Roman" w:eastAsia="仿宋_GB2312" w:hAnsi="Times New Roman"/>
          <w:sz w:val="32"/>
          <w:szCs w:val="32"/>
        </w:rPr>
        <w:t>AI</w:t>
      </w:r>
      <w:r>
        <w:rPr>
          <w:rFonts w:ascii="Times New Roman" w:eastAsia="仿宋_GB2312" w:hAnsi="Times New Roman" w:hint="eastAsia"/>
          <w:sz w:val="32"/>
          <w:szCs w:val="32"/>
        </w:rPr>
        <w:t>、</w:t>
      </w:r>
      <w:r>
        <w:rPr>
          <w:rFonts w:ascii="Times New Roman" w:eastAsia="仿宋_GB2312" w:hAnsi="Times New Roman"/>
          <w:sz w:val="32"/>
          <w:szCs w:val="32"/>
        </w:rPr>
        <w:t>CDR</w:t>
      </w:r>
      <w:r>
        <w:rPr>
          <w:rFonts w:ascii="Times New Roman" w:eastAsia="仿宋_GB2312" w:hAnsi="Times New Roman" w:hint="eastAsia"/>
          <w:sz w:val="32"/>
          <w:szCs w:val="32"/>
        </w:rPr>
        <w:t>等独立完成排版设计；能够运用界面设计原理进行界面设计和交互设计</w:t>
      </w:r>
      <w:r>
        <w:rPr>
          <w:rFonts w:ascii="Times New Roman" w:eastAsia="仿宋_GB2312" w:hAnsi="Times New Roman" w:hint="eastAsia"/>
          <w:kern w:val="0"/>
          <w:sz w:val="32"/>
          <w:szCs w:val="32"/>
        </w:rPr>
        <w:t>。</w:t>
      </w:r>
    </w:p>
    <w:p w14:paraId="49076819" w14:textId="77777777" w:rsidR="00C835A9" w:rsidRDefault="00C154A7">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t>4</w:t>
      </w:r>
      <w:r>
        <w:rPr>
          <w:rFonts w:ascii="Times New Roman" w:eastAsia="仿宋_GB2312" w:hAnsi="Times New Roman"/>
          <w:bCs/>
          <w:sz w:val="32"/>
          <w:szCs w:val="32"/>
        </w:rPr>
        <w:t>.</w:t>
      </w:r>
      <w:r>
        <w:rPr>
          <w:rFonts w:ascii="Times New Roman" w:eastAsia="仿宋_GB2312" w:hAnsi="Times New Roman" w:hint="eastAsia"/>
          <w:bCs/>
          <w:sz w:val="32"/>
          <w:szCs w:val="32"/>
        </w:rPr>
        <w:t>能够面向任务，进行视频、音频处理和剪辑工作，并能根</w:t>
      </w:r>
      <w:r>
        <w:rPr>
          <w:rFonts w:ascii="Times New Roman" w:eastAsia="仿宋_GB2312" w:hAnsi="Times New Roman" w:hint="eastAsia"/>
          <w:bCs/>
          <w:sz w:val="32"/>
          <w:szCs w:val="32"/>
        </w:rPr>
        <w:lastRenderedPageBreak/>
        <w:t>据任务完成后期特效。</w:t>
      </w:r>
    </w:p>
    <w:p w14:paraId="3C317634" w14:textId="77777777" w:rsidR="00C835A9" w:rsidRDefault="00C154A7">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t>5</w:t>
      </w:r>
      <w:r>
        <w:rPr>
          <w:rFonts w:ascii="Times New Roman" w:eastAsia="仿宋_GB2312" w:hAnsi="Times New Roman"/>
          <w:bCs/>
          <w:sz w:val="32"/>
          <w:szCs w:val="32"/>
        </w:rPr>
        <w:t>.</w:t>
      </w:r>
      <w:r>
        <w:rPr>
          <w:rFonts w:ascii="Times New Roman" w:eastAsia="仿宋_GB2312" w:hAnsi="Times New Roman" w:hint="eastAsia"/>
          <w:bCs/>
          <w:sz w:val="32"/>
          <w:szCs w:val="32"/>
        </w:rPr>
        <w:t>掌握</w:t>
      </w:r>
      <w:r>
        <w:rPr>
          <w:rFonts w:ascii="Times New Roman" w:eastAsia="仿宋_GB2312" w:hAnsi="Times New Roman"/>
          <w:bCs/>
          <w:sz w:val="32"/>
          <w:szCs w:val="32"/>
        </w:rPr>
        <w:t>H5</w:t>
      </w:r>
      <w:r>
        <w:rPr>
          <w:rFonts w:ascii="Times New Roman" w:eastAsia="仿宋_GB2312" w:hAnsi="Times New Roman" w:hint="eastAsia"/>
          <w:bCs/>
          <w:sz w:val="32"/>
          <w:szCs w:val="32"/>
        </w:rPr>
        <w:t>动画设计的宣传页面制作、视频广告制作、镜头特效。长图拖动，表单和照片合成、全景虚拟、遮罩、</w:t>
      </w:r>
      <w:r>
        <w:rPr>
          <w:rFonts w:ascii="Times New Roman" w:eastAsia="仿宋_GB2312" w:hAnsi="Times New Roman"/>
          <w:bCs/>
          <w:sz w:val="32"/>
          <w:szCs w:val="32"/>
        </w:rPr>
        <w:t>H5</w:t>
      </w:r>
      <w:proofErr w:type="gramStart"/>
      <w:r>
        <w:rPr>
          <w:rFonts w:ascii="Times New Roman" w:eastAsia="仿宋_GB2312" w:hAnsi="Times New Roman" w:hint="eastAsia"/>
          <w:bCs/>
          <w:sz w:val="32"/>
          <w:szCs w:val="32"/>
        </w:rPr>
        <w:t>商展示类广告</w:t>
      </w:r>
      <w:proofErr w:type="gramEnd"/>
      <w:r>
        <w:rPr>
          <w:rFonts w:ascii="Times New Roman" w:eastAsia="仿宋_GB2312" w:hAnsi="Times New Roman" w:hint="eastAsia"/>
          <w:bCs/>
          <w:sz w:val="32"/>
          <w:szCs w:val="32"/>
        </w:rPr>
        <w:t>、</w:t>
      </w:r>
      <w:proofErr w:type="gramStart"/>
      <w:r>
        <w:rPr>
          <w:rFonts w:ascii="Times New Roman" w:eastAsia="仿宋_GB2312" w:hAnsi="Times New Roman" w:hint="eastAsia"/>
          <w:bCs/>
          <w:sz w:val="32"/>
          <w:szCs w:val="32"/>
        </w:rPr>
        <w:t>微信小</w:t>
      </w:r>
      <w:proofErr w:type="gramEnd"/>
      <w:r>
        <w:rPr>
          <w:rFonts w:ascii="Times New Roman" w:eastAsia="仿宋_GB2312" w:hAnsi="Times New Roman" w:hint="eastAsia"/>
          <w:bCs/>
          <w:sz w:val="32"/>
          <w:szCs w:val="32"/>
        </w:rPr>
        <w:t>游戏设计等设计和制作能力。</w:t>
      </w:r>
      <w:r>
        <w:rPr>
          <w:rFonts w:ascii="Times New Roman" w:eastAsia="仿宋_GB2312" w:hAnsi="Times New Roman"/>
          <w:bCs/>
          <w:sz w:val="32"/>
          <w:szCs w:val="32"/>
        </w:rPr>
        <w:t xml:space="preserve"> </w:t>
      </w:r>
    </w:p>
    <w:p w14:paraId="50906AAD" w14:textId="77777777" w:rsidR="00C835A9" w:rsidRDefault="00C154A7">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t>6</w:t>
      </w:r>
      <w:r>
        <w:rPr>
          <w:rFonts w:ascii="Times New Roman" w:eastAsia="仿宋_GB2312" w:hAnsi="Times New Roman"/>
          <w:bCs/>
          <w:sz w:val="32"/>
          <w:szCs w:val="32"/>
        </w:rPr>
        <w:t>.</w:t>
      </w:r>
      <w:r>
        <w:rPr>
          <w:rFonts w:hint="eastAsia"/>
          <w:bCs/>
          <w:kern w:val="0"/>
          <w:sz w:val="18"/>
          <w:szCs w:val="18"/>
        </w:rPr>
        <w:t xml:space="preserve"> </w:t>
      </w:r>
      <w:r>
        <w:rPr>
          <w:rFonts w:ascii="Times New Roman" w:eastAsia="仿宋_GB2312" w:hAnsi="Times New Roman" w:hint="eastAsia"/>
          <w:bCs/>
          <w:sz w:val="32"/>
          <w:szCs w:val="32"/>
        </w:rPr>
        <w:t>具备新媒体运营思维，能够进行新媒体平台运营实战、新媒体运营工具应用、新媒体运营方案策划、内容策划与传播、粉丝运营、社交媒体互动、运营效果评测等技能。</w:t>
      </w:r>
    </w:p>
    <w:p w14:paraId="4F595B1E" w14:textId="77777777" w:rsidR="00C835A9" w:rsidRDefault="00C154A7">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t>7</w:t>
      </w:r>
      <w:r>
        <w:rPr>
          <w:rFonts w:ascii="Times New Roman" w:eastAsia="仿宋_GB2312" w:hAnsi="Times New Roman"/>
          <w:bCs/>
          <w:sz w:val="32"/>
          <w:szCs w:val="32"/>
        </w:rPr>
        <w:t>.</w:t>
      </w:r>
      <w:r>
        <w:rPr>
          <w:rFonts w:ascii="Times New Roman" w:eastAsia="仿宋_GB2312" w:hAnsi="Times New Roman" w:hint="eastAsia"/>
          <w:bCs/>
          <w:sz w:val="32"/>
          <w:szCs w:val="32"/>
        </w:rPr>
        <w:t>掌握新媒体环境的项目策划与项目创意技术，能够利用相关软件为辅助结合到项目策划与项目设计中，具备解决方案的策划与设计技能。</w:t>
      </w:r>
    </w:p>
    <w:p w14:paraId="320979CC" w14:textId="77777777" w:rsidR="00C835A9" w:rsidRDefault="00C154A7">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bCs/>
          <w:sz w:val="32"/>
          <w:szCs w:val="32"/>
        </w:rPr>
        <w:t>8</w:t>
      </w:r>
      <w:r>
        <w:rPr>
          <w:rFonts w:ascii="Times New Roman" w:eastAsia="仿宋_GB2312" w:hAnsi="Times New Roman" w:hint="eastAsia"/>
          <w:bCs/>
          <w:sz w:val="32"/>
          <w:szCs w:val="32"/>
        </w:rPr>
        <w:t>.</w:t>
      </w:r>
      <w:r>
        <w:rPr>
          <w:rFonts w:ascii="Times New Roman" w:eastAsia="仿宋_GB2312" w:hAnsi="Times New Roman" w:hint="eastAsia"/>
          <w:kern w:val="0"/>
          <w:sz w:val="32"/>
          <w:szCs w:val="32"/>
        </w:rPr>
        <w:t>了解</w:t>
      </w:r>
      <w:proofErr w:type="gramStart"/>
      <w:r>
        <w:rPr>
          <w:rFonts w:ascii="Times New Roman" w:eastAsia="仿宋_GB2312" w:hAnsi="Times New Roman" w:hint="eastAsia"/>
          <w:kern w:val="0"/>
          <w:sz w:val="32"/>
          <w:szCs w:val="32"/>
        </w:rPr>
        <w:t>融媒体</w:t>
      </w:r>
      <w:proofErr w:type="gramEnd"/>
      <w:r>
        <w:rPr>
          <w:rFonts w:ascii="Times New Roman" w:eastAsia="仿宋_GB2312" w:hAnsi="Times New Roman" w:hint="eastAsia"/>
          <w:kern w:val="0"/>
          <w:sz w:val="32"/>
          <w:szCs w:val="32"/>
        </w:rPr>
        <w:t>技术等知识和基本方法。</w:t>
      </w:r>
    </w:p>
    <w:p w14:paraId="3092502A" w14:textId="77777777" w:rsidR="00C835A9" w:rsidRDefault="00C154A7">
      <w:pPr>
        <w:widowControl/>
        <w:autoSpaceDN w:val="0"/>
        <w:adjustRightInd w:val="0"/>
        <w:snapToGrid w:val="0"/>
        <w:spacing w:line="650" w:lineRule="exact"/>
        <w:ind w:firstLineChars="200" w:firstLine="640"/>
        <w:jc w:val="left"/>
        <w:textAlignment w:val="baseline"/>
        <w:rPr>
          <w:rFonts w:ascii="宋体"/>
          <w:kern w:val="0"/>
          <w:sz w:val="24"/>
        </w:rPr>
      </w:pPr>
      <w:r>
        <w:rPr>
          <w:rFonts w:eastAsia="仿宋_GB2312"/>
          <w:kern w:val="0"/>
          <w:sz w:val="32"/>
          <w:szCs w:val="32"/>
        </w:rPr>
        <w:t>9.</w:t>
      </w:r>
      <w:r>
        <w:rPr>
          <w:rFonts w:eastAsia="仿宋_GB2312" w:hint="eastAsia"/>
          <w:kern w:val="0"/>
          <w:sz w:val="32"/>
          <w:szCs w:val="32"/>
        </w:rPr>
        <w:t>培养学生良好的审美意识，并初步具备从事平面设计、网络媒体制作、动画制作、数码视频编辑以及</w:t>
      </w:r>
      <w:proofErr w:type="gramStart"/>
      <w:r>
        <w:rPr>
          <w:rFonts w:eastAsia="仿宋_GB2312" w:hint="eastAsia"/>
          <w:kern w:val="0"/>
          <w:sz w:val="32"/>
          <w:szCs w:val="32"/>
        </w:rPr>
        <w:t>融媒体</w:t>
      </w:r>
      <w:proofErr w:type="gramEnd"/>
      <w:r>
        <w:rPr>
          <w:rFonts w:eastAsia="仿宋_GB2312" w:hint="eastAsia"/>
          <w:kern w:val="0"/>
          <w:sz w:val="32"/>
          <w:szCs w:val="32"/>
        </w:rPr>
        <w:t>运营等工作的能力和处理问题的能力。能够达到各级电视台、影视动画、传媒广告、网络多媒体、网络游戏、电信移动、房地产和工业产品行业、个体广告、动画制作、装潢设计和摄影摄像服务业等行业从事相关工作的能力。</w:t>
      </w:r>
    </w:p>
    <w:p w14:paraId="781A38EA" w14:textId="77777777" w:rsidR="00C835A9" w:rsidRDefault="00C154A7">
      <w:pPr>
        <w:widowControl/>
        <w:adjustRightInd w:val="0"/>
        <w:snapToGrid w:val="0"/>
        <w:spacing w:line="650" w:lineRule="exact"/>
        <w:ind w:firstLineChars="200" w:firstLine="640"/>
        <w:jc w:val="left"/>
        <w:rPr>
          <w:rFonts w:eastAsia="仿宋_GB2312"/>
          <w:kern w:val="0"/>
          <w:sz w:val="32"/>
          <w:szCs w:val="32"/>
        </w:rPr>
      </w:pPr>
      <w:r>
        <w:rPr>
          <w:rFonts w:eastAsia="仿宋_GB2312" w:hint="eastAsia"/>
          <w:kern w:val="0"/>
          <w:sz w:val="32"/>
          <w:szCs w:val="32"/>
        </w:rPr>
        <w:t>1</w:t>
      </w:r>
      <w:r>
        <w:rPr>
          <w:rFonts w:eastAsia="仿宋_GB2312"/>
          <w:kern w:val="0"/>
          <w:sz w:val="32"/>
          <w:szCs w:val="32"/>
        </w:rPr>
        <w:t>0.</w:t>
      </w:r>
      <w:r>
        <w:rPr>
          <w:rFonts w:eastAsia="仿宋_GB2312" w:hint="eastAsia"/>
          <w:kern w:val="0"/>
          <w:sz w:val="32"/>
          <w:szCs w:val="32"/>
        </w:rPr>
        <w:t xml:space="preserve"> </w:t>
      </w:r>
      <w:r>
        <w:rPr>
          <w:rFonts w:eastAsia="仿宋_GB2312" w:hint="eastAsia"/>
          <w:kern w:val="0"/>
          <w:sz w:val="32"/>
          <w:szCs w:val="32"/>
        </w:rPr>
        <w:t>使学生具有良好的思想品德、社会公德和职业道德素质；具有较强的身体素质，较好的心理素质，勇于克服困难，</w:t>
      </w:r>
      <w:r>
        <w:rPr>
          <w:rFonts w:eastAsia="仿宋_GB2312" w:hint="eastAsia"/>
          <w:kern w:val="0"/>
          <w:sz w:val="32"/>
          <w:szCs w:val="32"/>
        </w:rPr>
        <w:lastRenderedPageBreak/>
        <w:t>适应艰苦工作需要；具有扎实的专业素质，灵活运用专业理论，具有创新意识和创新精神。</w:t>
      </w:r>
    </w:p>
    <w:p w14:paraId="21066B29" w14:textId="77777777" w:rsidR="00C835A9" w:rsidRDefault="00C154A7">
      <w:pPr>
        <w:spacing w:line="650" w:lineRule="exact"/>
        <w:jc w:val="left"/>
        <w:outlineLvl w:val="0"/>
        <w:rPr>
          <w:rFonts w:ascii="黑体" w:eastAsia="黑体" w:hAnsi="黑体" w:cs="黑体"/>
          <w:kern w:val="0"/>
          <w:sz w:val="32"/>
          <w:szCs w:val="32"/>
        </w:rPr>
      </w:pPr>
      <w:bookmarkStart w:id="18" w:name="_Toc19587"/>
      <w:bookmarkStart w:id="19" w:name="_Toc108342450"/>
      <w:r>
        <w:rPr>
          <w:rFonts w:ascii="黑体" w:eastAsia="黑体" w:hAnsi="黑体" w:cs="黑体" w:hint="eastAsia"/>
          <w:kern w:val="0"/>
          <w:sz w:val="32"/>
          <w:szCs w:val="32"/>
        </w:rPr>
        <w:t>七、课程设置及要求</w:t>
      </w:r>
      <w:bookmarkEnd w:id="18"/>
      <w:bookmarkEnd w:id="19"/>
    </w:p>
    <w:p w14:paraId="0E49CB01" w14:textId="77777777" w:rsidR="00C835A9" w:rsidRDefault="00C154A7">
      <w:pPr>
        <w:pStyle w:val="123"/>
        <w:spacing w:line="650" w:lineRule="exact"/>
        <w:ind w:firstLineChars="225" w:firstLine="720"/>
        <w:outlineLvl w:val="1"/>
        <w:rPr>
          <w:rFonts w:ascii="Times New Roman" w:eastAsia="仿宋_GB2312" w:hAnsi="Times New Roman" w:cs="黑体"/>
          <w:kern w:val="0"/>
          <w:sz w:val="32"/>
          <w:szCs w:val="32"/>
        </w:rPr>
      </w:pPr>
      <w:bookmarkStart w:id="20" w:name="_Toc11543"/>
      <w:bookmarkStart w:id="21" w:name="_Toc108342451"/>
      <w:r>
        <w:rPr>
          <w:rFonts w:ascii="楷体" w:eastAsia="楷体" w:hAnsi="楷体" w:cs="楷体" w:hint="eastAsia"/>
          <w:kern w:val="0"/>
          <w:sz w:val="32"/>
          <w:szCs w:val="32"/>
        </w:rPr>
        <w:t>（一）高职</w:t>
      </w:r>
      <w:proofErr w:type="gramStart"/>
      <w:r>
        <w:rPr>
          <w:rFonts w:ascii="楷体" w:eastAsia="楷体" w:hAnsi="楷体" w:cs="楷体" w:hint="eastAsia"/>
          <w:kern w:val="0"/>
          <w:sz w:val="32"/>
          <w:szCs w:val="32"/>
        </w:rPr>
        <w:t>思政课</w:t>
      </w:r>
      <w:proofErr w:type="gramEnd"/>
      <w:r>
        <w:rPr>
          <w:rFonts w:ascii="楷体" w:eastAsia="楷体" w:hAnsi="楷体" w:cs="楷体" w:hint="eastAsia"/>
          <w:kern w:val="0"/>
          <w:sz w:val="32"/>
          <w:szCs w:val="32"/>
        </w:rPr>
        <w:t>要求</w:t>
      </w:r>
      <w:bookmarkEnd w:id="20"/>
      <w:bookmarkEnd w:id="21"/>
    </w:p>
    <w:p w14:paraId="3FFDA74D" w14:textId="77777777" w:rsidR="00C835A9" w:rsidRDefault="00C154A7">
      <w:pPr>
        <w:spacing w:line="650" w:lineRule="exact"/>
        <w:ind w:firstLineChars="200" w:firstLine="640"/>
        <w:rPr>
          <w:rFonts w:eastAsia="仿宋_GB2312"/>
          <w:sz w:val="32"/>
          <w:szCs w:val="32"/>
        </w:rPr>
      </w:pPr>
      <w:r>
        <w:rPr>
          <w:rFonts w:eastAsia="仿宋_GB2312" w:hint="eastAsia"/>
          <w:sz w:val="32"/>
          <w:szCs w:val="32"/>
        </w:rPr>
        <w:t>根据中央和教育部的要求，我院开设“思想政治理论课”必修课程为“思想道德与法治”“毛泽东思想和中国特色社会主义理论体系概论”“形势与政策”，围绕“四史教育”开设选择性必修课程，同时根据学生实际需求，开设健康与安全教育、中华优秀传统文化等系列选修课程。</w:t>
      </w:r>
    </w:p>
    <w:p w14:paraId="010808D2" w14:textId="77777777" w:rsidR="00C835A9" w:rsidRDefault="00C154A7">
      <w:pPr>
        <w:spacing w:line="650" w:lineRule="exact"/>
        <w:ind w:firstLineChars="200" w:firstLine="640"/>
      </w:pPr>
      <w:proofErr w:type="gramStart"/>
      <w:r>
        <w:rPr>
          <w:rFonts w:eastAsia="仿宋_GB2312" w:hint="eastAsia"/>
          <w:sz w:val="32"/>
          <w:szCs w:val="32"/>
        </w:rPr>
        <w:t>思政课</w:t>
      </w:r>
      <w:proofErr w:type="gramEnd"/>
      <w:r>
        <w:rPr>
          <w:rFonts w:eastAsia="仿宋_GB2312" w:hint="eastAsia"/>
          <w:sz w:val="32"/>
          <w:szCs w:val="32"/>
        </w:rPr>
        <w:t>的设置旨在用马克思主义科学理论铸魂育人，以增强学生的使命担当为核心，引导学生系统掌握马克思主义基本原理和马克思主义中国化理论成果，深刻领会习近平新时代中国特色社会主义思想，培养运用马克思主义立场观点方法分析和解决问题的能力，注重在潜移默化中坚定学生理想信念、厚植爱国主义情怀、加强品德修养、</w:t>
      </w:r>
      <w:proofErr w:type="gramStart"/>
      <w:r>
        <w:rPr>
          <w:rFonts w:eastAsia="仿宋_GB2312" w:hint="eastAsia"/>
          <w:sz w:val="32"/>
          <w:szCs w:val="32"/>
        </w:rPr>
        <w:t>培养奋斗</w:t>
      </w:r>
      <w:proofErr w:type="gramEnd"/>
      <w:r>
        <w:rPr>
          <w:rFonts w:eastAsia="仿宋_GB2312" w:hint="eastAsia"/>
          <w:sz w:val="32"/>
          <w:szCs w:val="32"/>
        </w:rPr>
        <w:t>精神，提升学生综合素质，为中国特色社会主义事业培养更多全面发展的合格建设者和可靠接班人。</w:t>
      </w:r>
    </w:p>
    <w:p w14:paraId="2C471D95" w14:textId="77777777" w:rsidR="00C835A9" w:rsidRDefault="00C154A7">
      <w:pPr>
        <w:pStyle w:val="123"/>
        <w:spacing w:line="650" w:lineRule="exact"/>
        <w:ind w:firstLine="640"/>
        <w:outlineLvl w:val="1"/>
        <w:rPr>
          <w:rFonts w:ascii="Times New Roman" w:eastAsia="仿宋_GB2312" w:hAnsi="Times New Roman"/>
          <w:kern w:val="0"/>
          <w:sz w:val="32"/>
          <w:szCs w:val="32"/>
        </w:rPr>
      </w:pPr>
      <w:bookmarkStart w:id="22" w:name="_Toc108342452"/>
      <w:r>
        <w:rPr>
          <w:rFonts w:ascii="楷体" w:eastAsia="楷体" w:hAnsi="楷体" w:cs="楷体" w:hint="eastAsia"/>
          <w:kern w:val="0"/>
          <w:sz w:val="32"/>
          <w:szCs w:val="32"/>
        </w:rPr>
        <w:t>（二）课程思政要求</w:t>
      </w:r>
      <w:bookmarkEnd w:id="22"/>
    </w:p>
    <w:p w14:paraId="3F46A6EF" w14:textId="77777777" w:rsidR="00C835A9" w:rsidRDefault="00C154A7">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高职文化课程思政要求</w:t>
      </w:r>
    </w:p>
    <w:p w14:paraId="147F00F2" w14:textId="77777777" w:rsidR="00C835A9" w:rsidRDefault="00C154A7">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体育与健康课要把</w:t>
      </w:r>
      <w:proofErr w:type="gramStart"/>
      <w:r>
        <w:rPr>
          <w:rFonts w:ascii="Times New Roman" w:eastAsia="仿宋_GB2312" w:hAnsi="Times New Roman" w:hint="eastAsia"/>
          <w:kern w:val="0"/>
          <w:sz w:val="32"/>
          <w:szCs w:val="32"/>
        </w:rPr>
        <w:t>思政教育</w:t>
      </w:r>
      <w:proofErr w:type="gramEnd"/>
      <w:r>
        <w:rPr>
          <w:rFonts w:ascii="Times New Roman" w:eastAsia="仿宋_GB2312" w:hAnsi="Times New Roman" w:hint="eastAsia"/>
          <w:kern w:val="0"/>
          <w:sz w:val="32"/>
          <w:szCs w:val="32"/>
        </w:rPr>
        <w:t>工作贯穿于体育教学的各个环</w:t>
      </w:r>
      <w:r>
        <w:rPr>
          <w:rFonts w:ascii="Times New Roman" w:eastAsia="仿宋_GB2312" w:hAnsi="Times New Roman" w:hint="eastAsia"/>
          <w:kern w:val="0"/>
          <w:sz w:val="32"/>
          <w:szCs w:val="32"/>
        </w:rPr>
        <w:lastRenderedPageBreak/>
        <w:t>节和方面，弘扬社会主义核心价值观，帮助学生树立正确的世界观、人生观、价值观。通过名人、名言、经典比赛案例厚</w:t>
      </w:r>
      <w:proofErr w:type="gramStart"/>
      <w:r>
        <w:rPr>
          <w:rFonts w:ascii="Times New Roman" w:eastAsia="仿宋_GB2312" w:hAnsi="Times New Roman" w:hint="eastAsia"/>
          <w:kern w:val="0"/>
          <w:sz w:val="32"/>
          <w:szCs w:val="32"/>
        </w:rPr>
        <w:t>植学生</w:t>
      </w:r>
      <w:proofErr w:type="gramEnd"/>
      <w:r>
        <w:rPr>
          <w:rFonts w:ascii="Times New Roman" w:eastAsia="仿宋_GB2312" w:hAnsi="Times New Roman" w:hint="eastAsia"/>
          <w:kern w:val="0"/>
          <w:sz w:val="32"/>
          <w:szCs w:val="32"/>
        </w:rPr>
        <w:t>的爱国主义情怀，培养学生敢于拼搏，团结协作，吃苦耐劳，勇于担当的精神。</w:t>
      </w:r>
    </w:p>
    <w:p w14:paraId="67540519" w14:textId="77777777" w:rsidR="00C835A9" w:rsidRDefault="00C154A7">
      <w:pPr>
        <w:pStyle w:val="123"/>
        <w:spacing w:line="650" w:lineRule="exact"/>
        <w:ind w:firstLine="640"/>
        <w:rPr>
          <w:rFonts w:ascii="仿宋" w:eastAsia="仿宋" w:hAnsi="仿宋"/>
          <w:kern w:val="0"/>
          <w:sz w:val="32"/>
          <w:szCs w:val="32"/>
        </w:rPr>
      </w:pPr>
      <w:r>
        <w:rPr>
          <w:rFonts w:ascii="Times New Roman" w:eastAsia="仿宋_GB2312" w:hAnsi="Times New Roman" w:hint="eastAsia"/>
          <w:kern w:val="0"/>
          <w:sz w:val="32"/>
          <w:szCs w:val="32"/>
        </w:rPr>
        <w:t>大学语文将立足新时代，坚持立德树人的根本任务，以传承民族优秀传统文化为课程核心，</w:t>
      </w:r>
      <w:r>
        <w:rPr>
          <w:rFonts w:ascii="仿宋" w:eastAsia="仿宋" w:hAnsi="仿宋"/>
          <w:kern w:val="0"/>
          <w:sz w:val="32"/>
          <w:szCs w:val="32"/>
        </w:rPr>
        <w:t>开展爱国主义、集体主义、社会公德教育,培养高尚的道德情操</w:t>
      </w:r>
      <w:r>
        <w:rPr>
          <w:rFonts w:ascii="仿宋" w:eastAsia="仿宋" w:hAnsi="仿宋" w:hint="eastAsia"/>
          <w:kern w:val="0"/>
          <w:sz w:val="32"/>
          <w:szCs w:val="32"/>
        </w:rPr>
        <w:t>，</w:t>
      </w:r>
      <w:r>
        <w:rPr>
          <w:rFonts w:ascii="仿宋" w:eastAsia="仿宋" w:hAnsi="仿宋"/>
          <w:kern w:val="0"/>
          <w:sz w:val="32"/>
          <w:szCs w:val="32"/>
        </w:rPr>
        <w:t>弘扬反身修己的精神,注重人格美的培养,不断增强学生的文化自信。</w:t>
      </w:r>
      <w:r>
        <w:rPr>
          <w:rFonts w:ascii="仿宋" w:eastAsia="仿宋" w:hAnsi="仿宋" w:hint="eastAsia"/>
          <w:kern w:val="0"/>
          <w:sz w:val="32"/>
          <w:szCs w:val="32"/>
        </w:rPr>
        <w:t>通过</w:t>
      </w:r>
      <w:r>
        <w:rPr>
          <w:rFonts w:ascii="仿宋" w:eastAsia="仿宋" w:hAnsi="仿宋"/>
          <w:kern w:val="0"/>
          <w:sz w:val="32"/>
          <w:szCs w:val="32"/>
        </w:rPr>
        <w:t>对各类文学作品的审美感悟,潜移默化地充实精神世界</w:t>
      </w:r>
      <w:r>
        <w:rPr>
          <w:rFonts w:ascii="仿宋" w:eastAsia="仿宋" w:hAnsi="仿宋" w:hint="eastAsia"/>
          <w:kern w:val="0"/>
          <w:sz w:val="32"/>
          <w:szCs w:val="32"/>
        </w:rPr>
        <w:t>，</w:t>
      </w:r>
      <w:r>
        <w:rPr>
          <w:rFonts w:ascii="仿宋" w:eastAsia="仿宋" w:hAnsi="仿宋"/>
          <w:kern w:val="0"/>
          <w:sz w:val="32"/>
          <w:szCs w:val="32"/>
        </w:rPr>
        <w:t>在审美性、人文性、思维情操方面得到陶冶。</w:t>
      </w:r>
    </w:p>
    <w:p w14:paraId="1D549156" w14:textId="77777777" w:rsidR="00C835A9" w:rsidRDefault="00C154A7">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高职英语课程</w:t>
      </w:r>
      <w:proofErr w:type="gramStart"/>
      <w:r>
        <w:rPr>
          <w:rFonts w:ascii="Times New Roman" w:eastAsia="仿宋_GB2312" w:hAnsi="Times New Roman" w:hint="eastAsia"/>
          <w:kern w:val="0"/>
          <w:sz w:val="32"/>
          <w:szCs w:val="32"/>
        </w:rPr>
        <w:t>思政教育</w:t>
      </w:r>
      <w:proofErr w:type="gramEnd"/>
      <w:r>
        <w:rPr>
          <w:rFonts w:ascii="Times New Roman" w:eastAsia="仿宋_GB2312" w:hAnsi="Times New Roman" w:hint="eastAsia"/>
          <w:kern w:val="0"/>
          <w:sz w:val="32"/>
          <w:szCs w:val="32"/>
        </w:rPr>
        <w:t>任务：通过语言文化的认知学习，能够理解、尊重世界多元文化，拓宽国际视野，增强国家认同感，坚定文化自信，树立中华民族共同体意识和人类命运共同体意识。培养学生正确的世界观、价值观、人生观，使新时代大学生不崇洋媚外，有正确的价值取向，在日常生活和</w:t>
      </w:r>
      <w:proofErr w:type="gramStart"/>
      <w:r>
        <w:rPr>
          <w:rFonts w:ascii="Times New Roman" w:eastAsia="仿宋_GB2312" w:hAnsi="Times New Roman" w:hint="eastAsia"/>
          <w:kern w:val="0"/>
          <w:sz w:val="32"/>
          <w:szCs w:val="32"/>
        </w:rPr>
        <w:t>职场中</w:t>
      </w:r>
      <w:proofErr w:type="gramEnd"/>
      <w:r>
        <w:rPr>
          <w:rFonts w:ascii="Times New Roman" w:eastAsia="仿宋_GB2312" w:hAnsi="Times New Roman" w:hint="eastAsia"/>
          <w:kern w:val="0"/>
          <w:sz w:val="32"/>
          <w:szCs w:val="32"/>
        </w:rPr>
        <w:t>能够有效进行跨文化交际，将中华优秀传统文化及优秀的职业技术用英语传递给世界。</w:t>
      </w:r>
    </w:p>
    <w:p w14:paraId="50585061" w14:textId="77777777" w:rsidR="00C835A9" w:rsidRDefault="00C154A7">
      <w:pPr>
        <w:ind w:firstLineChars="200" w:firstLine="640"/>
        <w:rPr>
          <w:rFonts w:eastAsia="仿宋_GB2312"/>
          <w:kern w:val="0"/>
          <w:sz w:val="32"/>
          <w:szCs w:val="32"/>
        </w:rPr>
      </w:pPr>
      <w:r>
        <w:rPr>
          <w:rFonts w:eastAsia="仿宋_GB2312" w:hint="eastAsia"/>
          <w:kern w:val="0"/>
          <w:sz w:val="32"/>
          <w:szCs w:val="32"/>
        </w:rPr>
        <w:t>中华优秀传统文化课程应将中国传统文化精髓融入学生心中，弘扬社会主义核心价值观，</w:t>
      </w:r>
      <w:proofErr w:type="gramStart"/>
      <w:r>
        <w:rPr>
          <w:rFonts w:eastAsia="仿宋_GB2312" w:hint="eastAsia"/>
          <w:kern w:val="0"/>
          <w:sz w:val="32"/>
          <w:szCs w:val="32"/>
        </w:rPr>
        <w:t>传播正</w:t>
      </w:r>
      <w:proofErr w:type="gramEnd"/>
      <w:r>
        <w:rPr>
          <w:rFonts w:eastAsia="仿宋_GB2312" w:hint="eastAsia"/>
          <w:kern w:val="0"/>
          <w:sz w:val="32"/>
          <w:szCs w:val="32"/>
        </w:rPr>
        <w:t>能量，培养学生“天下兴亡，匹夫有责”的家国情怀，激发学生的国家认同感、民族自豪</w:t>
      </w:r>
      <w:r>
        <w:rPr>
          <w:rFonts w:eastAsia="仿宋_GB2312" w:hint="eastAsia"/>
          <w:kern w:val="0"/>
          <w:sz w:val="32"/>
          <w:szCs w:val="32"/>
        </w:rPr>
        <w:lastRenderedPageBreak/>
        <w:t>感与历史使命感，帮助学生树立文化自信，提高人文素养，促成学生思想境界的升华和健全人格塑造。</w:t>
      </w:r>
    </w:p>
    <w:p w14:paraId="671085A8" w14:textId="77777777" w:rsidR="00C835A9" w:rsidRDefault="00C154A7">
      <w:pPr>
        <w:snapToGrid w:val="0"/>
        <w:spacing w:line="650" w:lineRule="exact"/>
        <w:ind w:firstLineChars="200" w:firstLine="640"/>
        <w:textAlignment w:val="baseline"/>
        <w:rPr>
          <w:rFonts w:ascii="仿宋" w:eastAsia="仿宋" w:hAnsi="仿宋"/>
          <w:kern w:val="0"/>
          <w:sz w:val="32"/>
          <w:szCs w:val="32"/>
        </w:rPr>
      </w:pPr>
      <w:r>
        <w:rPr>
          <w:rFonts w:ascii="仿宋" w:eastAsia="仿宋" w:hAnsi="仿宋"/>
          <w:kern w:val="0"/>
          <w:sz w:val="32"/>
          <w:szCs w:val="32"/>
        </w:rPr>
        <w:t>美育教育</w:t>
      </w:r>
      <w:r>
        <w:rPr>
          <w:rFonts w:ascii="仿宋" w:eastAsia="仿宋" w:hAnsi="仿宋" w:hint="eastAsia"/>
          <w:kern w:val="0"/>
          <w:sz w:val="32"/>
          <w:szCs w:val="32"/>
        </w:rPr>
        <w:t>课程应</w:t>
      </w:r>
      <w:r>
        <w:rPr>
          <w:rFonts w:eastAsia="仿宋_GB2312" w:hint="eastAsia"/>
          <w:kern w:val="0"/>
          <w:sz w:val="32"/>
          <w:szCs w:val="32"/>
        </w:rPr>
        <w:t>弘扬社会主义核心价值观，</w:t>
      </w:r>
      <w:r>
        <w:rPr>
          <w:rFonts w:ascii="仿宋" w:eastAsia="仿宋" w:hAnsi="仿宋" w:hint="eastAsia"/>
          <w:kern w:val="0"/>
          <w:sz w:val="32"/>
          <w:szCs w:val="32"/>
        </w:rPr>
        <w:t>帮助学生</w:t>
      </w:r>
      <w:r>
        <w:rPr>
          <w:rFonts w:ascii="仿宋" w:eastAsia="仿宋" w:hAnsi="仿宋"/>
          <w:kern w:val="0"/>
          <w:sz w:val="32"/>
          <w:szCs w:val="32"/>
        </w:rPr>
        <w:t>树立正确的审美观</w:t>
      </w:r>
      <w:r>
        <w:rPr>
          <w:rFonts w:ascii="仿宋" w:eastAsia="仿宋" w:hAnsi="仿宋" w:hint="eastAsia"/>
          <w:kern w:val="0"/>
          <w:sz w:val="32"/>
          <w:szCs w:val="32"/>
        </w:rPr>
        <w:t>，</w:t>
      </w:r>
      <w:r>
        <w:rPr>
          <w:rFonts w:ascii="仿宋" w:eastAsia="仿宋" w:hAnsi="仿宋"/>
          <w:kern w:val="0"/>
          <w:sz w:val="32"/>
          <w:szCs w:val="32"/>
        </w:rPr>
        <w:t>培养</w:t>
      </w:r>
      <w:r>
        <w:rPr>
          <w:rFonts w:ascii="仿宋" w:eastAsia="仿宋" w:hAnsi="仿宋" w:hint="eastAsia"/>
          <w:kern w:val="0"/>
          <w:sz w:val="32"/>
          <w:szCs w:val="32"/>
        </w:rPr>
        <w:t>学生</w:t>
      </w:r>
      <w:r>
        <w:rPr>
          <w:rFonts w:ascii="仿宋" w:eastAsia="仿宋" w:hAnsi="仿宋"/>
          <w:kern w:val="0"/>
          <w:sz w:val="32"/>
          <w:szCs w:val="32"/>
        </w:rPr>
        <w:t>高尚、健康的审美理想和审美情趣</w:t>
      </w:r>
      <w:r>
        <w:rPr>
          <w:rFonts w:ascii="仿宋" w:eastAsia="仿宋" w:hAnsi="仿宋" w:hint="eastAsia"/>
          <w:kern w:val="0"/>
          <w:sz w:val="32"/>
          <w:szCs w:val="32"/>
        </w:rPr>
        <w:t>，让学生</w:t>
      </w:r>
      <w:r>
        <w:rPr>
          <w:rFonts w:ascii="仿宋" w:eastAsia="仿宋" w:hAnsi="仿宋"/>
          <w:kern w:val="0"/>
          <w:sz w:val="32"/>
          <w:szCs w:val="32"/>
        </w:rPr>
        <w:t>在审美欣赏和审美创造中陶冶情操、完善人格</w:t>
      </w:r>
      <w:r>
        <w:rPr>
          <w:rFonts w:ascii="仿宋" w:eastAsia="仿宋" w:hAnsi="仿宋" w:hint="eastAsia"/>
          <w:kern w:val="0"/>
          <w:sz w:val="32"/>
          <w:szCs w:val="32"/>
        </w:rPr>
        <w:t>。</w:t>
      </w:r>
    </w:p>
    <w:p w14:paraId="7FE477DC" w14:textId="77777777" w:rsidR="00C835A9" w:rsidRDefault="00C154A7">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心理与健康教育关注学生心理健康品质的培养，立足学生</w:t>
      </w:r>
      <w:r>
        <w:rPr>
          <w:rFonts w:ascii="Times New Roman" w:eastAsia="仿宋_GB2312" w:hAnsi="Times New Roman" w:hint="eastAsia"/>
          <w:kern w:val="0"/>
          <w:sz w:val="32"/>
          <w:szCs w:val="32"/>
        </w:rPr>
        <w:t xml:space="preserve"> </w:t>
      </w:r>
      <w:r>
        <w:rPr>
          <w:rFonts w:ascii="Times New Roman" w:eastAsia="仿宋_GB2312" w:hAnsi="Times New Roman" w:hint="eastAsia"/>
          <w:kern w:val="0"/>
          <w:sz w:val="32"/>
          <w:szCs w:val="32"/>
        </w:rPr>
        <w:t>的自我成长和人生发展，培养学生的综合素养与能力，促进学生在成长过程中学会选择，主动适应变化，厚植浓浓的爱国情怀，培育社会主义核心价值观，增强民族自豪感，自信心，为社会做出贡献，实现自我价值。</w:t>
      </w:r>
    </w:p>
    <w:p w14:paraId="7AD74075" w14:textId="77777777" w:rsidR="00C835A9" w:rsidRDefault="00C154A7">
      <w:pPr>
        <w:snapToGrid w:val="0"/>
        <w:spacing w:line="650" w:lineRule="exact"/>
        <w:ind w:firstLineChars="200" w:firstLine="640"/>
        <w:textAlignment w:val="baseline"/>
        <w:rPr>
          <w:rFonts w:ascii="仿宋" w:eastAsia="仿宋" w:hAnsi="仿宋"/>
          <w:kern w:val="0"/>
          <w:sz w:val="32"/>
          <w:szCs w:val="32"/>
        </w:rPr>
      </w:pPr>
      <w:r>
        <w:rPr>
          <w:rFonts w:ascii="仿宋" w:eastAsia="仿宋" w:hAnsi="仿宋" w:hint="eastAsia"/>
          <w:kern w:val="0"/>
          <w:sz w:val="32"/>
          <w:szCs w:val="32"/>
        </w:rPr>
        <w:t>劳动教育</w:t>
      </w:r>
      <w:proofErr w:type="gramStart"/>
      <w:r>
        <w:rPr>
          <w:rFonts w:ascii="仿宋" w:eastAsia="仿宋" w:hAnsi="仿宋" w:hint="eastAsia"/>
          <w:kern w:val="0"/>
          <w:sz w:val="32"/>
          <w:szCs w:val="32"/>
        </w:rPr>
        <w:t>课坚持</w:t>
      </w:r>
      <w:proofErr w:type="gramEnd"/>
      <w:r>
        <w:rPr>
          <w:rFonts w:ascii="仿宋" w:eastAsia="仿宋" w:hAnsi="仿宋" w:hint="eastAsia"/>
          <w:kern w:val="0"/>
          <w:sz w:val="32"/>
          <w:szCs w:val="32"/>
        </w:rPr>
        <w:t>立德树人，强化劳动教育与乡村振兴战略、职业素质培养、创新创业能力提升的联系，引导学生</w:t>
      </w:r>
      <w:proofErr w:type="gramStart"/>
      <w:r>
        <w:rPr>
          <w:rFonts w:ascii="仿宋" w:eastAsia="仿宋" w:hAnsi="仿宋" w:hint="eastAsia"/>
          <w:kern w:val="0"/>
          <w:sz w:val="32"/>
          <w:szCs w:val="32"/>
        </w:rPr>
        <w:t>在家国</w:t>
      </w:r>
      <w:proofErr w:type="gramEnd"/>
      <w:r>
        <w:rPr>
          <w:rFonts w:ascii="仿宋" w:eastAsia="仿宋" w:hAnsi="仿宋" w:hint="eastAsia"/>
          <w:kern w:val="0"/>
          <w:sz w:val="32"/>
          <w:szCs w:val="32"/>
        </w:rPr>
        <w:t>情怀、使命担当和价值规范等方面的正确认知，将社会主义核心价值观融入血脉，培养学生树立正确的劳动价值观。</w:t>
      </w:r>
    </w:p>
    <w:p w14:paraId="2ED0CD5A" w14:textId="77777777" w:rsidR="00C835A9" w:rsidRDefault="00C154A7">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高职专业课思政要求</w:t>
      </w:r>
    </w:p>
    <w:p w14:paraId="1B62D17C" w14:textId="77777777" w:rsidR="00C835A9" w:rsidRDefault="00C154A7">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kern w:val="0"/>
          <w:sz w:val="32"/>
          <w:szCs w:val="32"/>
        </w:rPr>
        <w:t>深入挖掘课程所蕴含的思想政治教育元素，并将其全面融入到课程教学中，具体内容应包括爱国主义、思想政治、理想信念、价值观念等多个方面。</w:t>
      </w:r>
    </w:p>
    <w:p w14:paraId="390B4914" w14:textId="77777777" w:rsidR="00C835A9" w:rsidRDefault="00C154A7">
      <w:pPr>
        <w:pStyle w:val="123"/>
        <w:spacing w:line="650" w:lineRule="exact"/>
        <w:ind w:firstLineChars="225" w:firstLine="720"/>
        <w:outlineLvl w:val="1"/>
        <w:rPr>
          <w:rFonts w:ascii="楷体" w:eastAsia="楷体" w:hAnsi="楷体" w:cs="楷体"/>
          <w:kern w:val="0"/>
          <w:sz w:val="32"/>
          <w:szCs w:val="32"/>
        </w:rPr>
      </w:pPr>
      <w:bookmarkStart w:id="23" w:name="_Toc11059"/>
      <w:bookmarkStart w:id="24" w:name="_Toc108342453"/>
      <w:r>
        <w:rPr>
          <w:rFonts w:ascii="楷体" w:eastAsia="楷体" w:hAnsi="楷体" w:cs="楷体" w:hint="eastAsia"/>
          <w:kern w:val="0"/>
          <w:sz w:val="32"/>
          <w:szCs w:val="32"/>
        </w:rPr>
        <w:t>（三）课程设置</w:t>
      </w:r>
      <w:bookmarkEnd w:id="23"/>
      <w:bookmarkEnd w:id="24"/>
    </w:p>
    <w:p w14:paraId="00FF659A" w14:textId="77777777" w:rsidR="00C835A9" w:rsidRDefault="00C154A7">
      <w:pPr>
        <w:pStyle w:val="123"/>
        <w:spacing w:line="650" w:lineRule="exact"/>
        <w:ind w:firstLine="640"/>
        <w:outlineLvl w:val="2"/>
        <w:rPr>
          <w:rFonts w:ascii="Times New Roman" w:eastAsia="仿宋_GB2312" w:hAnsi="Times New Roman"/>
          <w:kern w:val="0"/>
          <w:sz w:val="32"/>
          <w:szCs w:val="32"/>
        </w:rPr>
      </w:pPr>
      <w:bookmarkStart w:id="25" w:name="_Toc20032"/>
      <w:bookmarkStart w:id="26" w:name="_Toc42020147"/>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公共基础课程</w:t>
      </w:r>
      <w:bookmarkEnd w:id="25"/>
      <w:bookmarkEnd w:id="26"/>
    </w:p>
    <w:p w14:paraId="60E9768C" w14:textId="77777777" w:rsidR="00C835A9" w:rsidRDefault="00C154A7">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lastRenderedPageBreak/>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）公共基础必修课程设置</w:t>
      </w:r>
    </w:p>
    <w:p w14:paraId="7775BC23" w14:textId="77777777" w:rsidR="00C835A9" w:rsidRDefault="00C154A7">
      <w:pPr>
        <w:adjustRightInd w:val="0"/>
        <w:spacing w:line="650" w:lineRule="exact"/>
        <w:ind w:firstLineChars="200" w:firstLine="640"/>
        <w:rPr>
          <w:rFonts w:eastAsia="仿宋_GB2312"/>
          <w:kern w:val="0"/>
          <w:sz w:val="32"/>
          <w:szCs w:val="32"/>
        </w:rPr>
      </w:pPr>
      <w:r>
        <w:rPr>
          <w:rFonts w:eastAsia="仿宋_GB2312" w:hint="eastAsia"/>
          <w:kern w:val="0"/>
          <w:sz w:val="32"/>
          <w:szCs w:val="32"/>
        </w:rPr>
        <w:t>公共基础必修课程开设了思想道德与法治、毛泽东思想和中国特色社会主义理论体系概论、体育与健康、大学语文、高职英语、形势与政策、心理与健康教育、军事课、计算机应用基础。</w:t>
      </w:r>
    </w:p>
    <w:p w14:paraId="7ABF89DD" w14:textId="77777777" w:rsidR="00C835A9" w:rsidRDefault="00C154A7">
      <w:pPr>
        <w:pStyle w:val="123"/>
        <w:spacing w:line="650" w:lineRule="exact"/>
        <w:ind w:firstLine="640"/>
        <w:rPr>
          <w:rFonts w:ascii="Times New Roman" w:eastAsia="仿宋_GB2312" w:hAnsi="Times New Roman"/>
          <w:kern w:val="0"/>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）公共基础课程教学内容和教学要求</w:t>
      </w:r>
    </w:p>
    <w:p w14:paraId="2118ECEE" w14:textId="47511035" w:rsidR="00C835A9" w:rsidRDefault="00C154A7">
      <w:pPr>
        <w:adjustRightInd w:val="0"/>
        <w:spacing w:line="650" w:lineRule="exact"/>
        <w:ind w:firstLineChars="200" w:firstLine="640"/>
        <w:rPr>
          <w:rFonts w:eastAsia="仿宋_GB2312"/>
          <w:kern w:val="0"/>
          <w:sz w:val="24"/>
        </w:rPr>
      </w:pPr>
      <w:r>
        <w:rPr>
          <w:rFonts w:eastAsia="仿宋_GB2312" w:hint="eastAsia"/>
          <w:kern w:val="0"/>
          <w:sz w:val="32"/>
          <w:szCs w:val="32"/>
        </w:rPr>
        <w:t>公共基础</w:t>
      </w:r>
      <w:r w:rsidR="007728B0">
        <w:rPr>
          <w:rFonts w:eastAsia="仿宋_GB2312" w:hint="eastAsia"/>
          <w:kern w:val="0"/>
          <w:sz w:val="32"/>
          <w:szCs w:val="32"/>
        </w:rPr>
        <w:t>必修</w:t>
      </w:r>
      <w:r>
        <w:rPr>
          <w:rFonts w:eastAsia="仿宋_GB2312" w:hint="eastAsia"/>
          <w:kern w:val="0"/>
          <w:sz w:val="32"/>
          <w:szCs w:val="32"/>
        </w:rPr>
        <w:t>课程教学内容和教学要求详见表</w:t>
      </w:r>
      <w:r>
        <w:rPr>
          <w:rFonts w:eastAsia="仿宋_GB2312" w:hint="eastAsia"/>
          <w:kern w:val="0"/>
          <w:sz w:val="32"/>
          <w:szCs w:val="32"/>
        </w:rPr>
        <w:t>2</w:t>
      </w:r>
      <w:r>
        <w:rPr>
          <w:rFonts w:eastAsia="仿宋_GB2312" w:hint="eastAsia"/>
          <w:kern w:val="0"/>
          <w:sz w:val="32"/>
          <w:szCs w:val="32"/>
        </w:rPr>
        <w:t>。</w:t>
      </w:r>
    </w:p>
    <w:p w14:paraId="544633DC" w14:textId="77777777" w:rsidR="00C835A9" w:rsidRDefault="00C154A7">
      <w:pPr>
        <w:spacing w:line="420" w:lineRule="exact"/>
        <w:jc w:val="center"/>
        <w:rPr>
          <w:rFonts w:eastAsia="仿宋_GB2312"/>
          <w:kern w:val="0"/>
          <w:sz w:val="24"/>
        </w:rPr>
      </w:pPr>
      <w:r>
        <w:rPr>
          <w:rFonts w:eastAsia="仿宋_GB2312" w:hint="eastAsia"/>
          <w:szCs w:val="21"/>
        </w:rPr>
        <w:t>表</w:t>
      </w:r>
      <w:r>
        <w:rPr>
          <w:rFonts w:eastAsia="仿宋_GB2312" w:hint="eastAsia"/>
          <w:szCs w:val="21"/>
        </w:rPr>
        <w:t xml:space="preserve">2   </w:t>
      </w:r>
      <w:r>
        <w:rPr>
          <w:rFonts w:eastAsia="仿宋_GB2312" w:hint="eastAsia"/>
          <w:szCs w:val="21"/>
        </w:rPr>
        <w:t>公共基础必修课程教学内容和要求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2919"/>
        <w:gridCol w:w="2551"/>
        <w:gridCol w:w="668"/>
      </w:tblGrid>
      <w:tr w:rsidR="00C835A9" w14:paraId="6F7A461F" w14:textId="77777777">
        <w:trPr>
          <w:trHeight w:val="524"/>
        </w:trPr>
        <w:tc>
          <w:tcPr>
            <w:tcW w:w="959" w:type="dxa"/>
            <w:vAlign w:val="center"/>
          </w:tcPr>
          <w:p w14:paraId="2440711D" w14:textId="77777777" w:rsidR="00C835A9" w:rsidRDefault="00C154A7">
            <w:pPr>
              <w:jc w:val="center"/>
              <w:rPr>
                <w:rFonts w:eastAsia="仿宋_GB2312"/>
                <w:sz w:val="18"/>
                <w:szCs w:val="18"/>
              </w:rPr>
            </w:pPr>
            <w:r>
              <w:rPr>
                <w:rFonts w:eastAsia="仿宋_GB2312" w:hint="eastAsia"/>
                <w:sz w:val="18"/>
                <w:szCs w:val="18"/>
              </w:rPr>
              <w:t>课程代码</w:t>
            </w:r>
          </w:p>
        </w:tc>
        <w:tc>
          <w:tcPr>
            <w:tcW w:w="1134" w:type="dxa"/>
            <w:vAlign w:val="center"/>
          </w:tcPr>
          <w:p w14:paraId="5740387B" w14:textId="77777777" w:rsidR="00C835A9" w:rsidRDefault="00C154A7">
            <w:pPr>
              <w:jc w:val="center"/>
              <w:rPr>
                <w:rFonts w:eastAsia="仿宋_GB2312"/>
                <w:sz w:val="18"/>
                <w:szCs w:val="18"/>
              </w:rPr>
            </w:pPr>
            <w:r>
              <w:rPr>
                <w:rFonts w:eastAsia="仿宋_GB2312" w:hint="eastAsia"/>
                <w:sz w:val="18"/>
                <w:szCs w:val="18"/>
              </w:rPr>
              <w:t>课程名称</w:t>
            </w:r>
          </w:p>
        </w:tc>
        <w:tc>
          <w:tcPr>
            <w:tcW w:w="2919" w:type="dxa"/>
            <w:vAlign w:val="center"/>
          </w:tcPr>
          <w:p w14:paraId="55C3A372" w14:textId="77777777" w:rsidR="00C835A9" w:rsidRDefault="00C154A7">
            <w:pPr>
              <w:jc w:val="center"/>
              <w:rPr>
                <w:rFonts w:eastAsia="仿宋_GB2312"/>
                <w:sz w:val="18"/>
                <w:szCs w:val="18"/>
              </w:rPr>
            </w:pPr>
            <w:r>
              <w:rPr>
                <w:rFonts w:eastAsia="仿宋_GB2312" w:hint="eastAsia"/>
                <w:sz w:val="18"/>
                <w:szCs w:val="18"/>
              </w:rPr>
              <w:t>主要教学内容</w:t>
            </w:r>
          </w:p>
        </w:tc>
        <w:tc>
          <w:tcPr>
            <w:tcW w:w="2551" w:type="dxa"/>
            <w:vAlign w:val="center"/>
          </w:tcPr>
          <w:p w14:paraId="4D62214F" w14:textId="77777777" w:rsidR="00C835A9" w:rsidRDefault="00C154A7">
            <w:pPr>
              <w:jc w:val="center"/>
              <w:rPr>
                <w:rFonts w:eastAsia="仿宋_GB2312"/>
                <w:sz w:val="18"/>
                <w:szCs w:val="18"/>
              </w:rPr>
            </w:pPr>
            <w:r>
              <w:rPr>
                <w:rFonts w:eastAsia="仿宋_GB2312"/>
                <w:sz w:val="18"/>
                <w:szCs w:val="18"/>
              </w:rPr>
              <w:t>教学要求</w:t>
            </w:r>
          </w:p>
        </w:tc>
        <w:tc>
          <w:tcPr>
            <w:tcW w:w="668" w:type="dxa"/>
            <w:vAlign w:val="center"/>
          </w:tcPr>
          <w:p w14:paraId="48A4A5D2" w14:textId="77777777" w:rsidR="00C835A9" w:rsidRDefault="00C154A7">
            <w:pPr>
              <w:jc w:val="center"/>
              <w:rPr>
                <w:rFonts w:eastAsia="仿宋_GB2312"/>
                <w:sz w:val="18"/>
                <w:szCs w:val="18"/>
              </w:rPr>
            </w:pPr>
            <w:r>
              <w:rPr>
                <w:rFonts w:eastAsia="仿宋_GB2312" w:hint="eastAsia"/>
                <w:sz w:val="18"/>
                <w:szCs w:val="18"/>
              </w:rPr>
              <w:t>参考学时</w:t>
            </w:r>
          </w:p>
        </w:tc>
      </w:tr>
      <w:tr w:rsidR="00C835A9" w14:paraId="59F5FB41" w14:textId="77777777">
        <w:trPr>
          <w:trHeight w:val="524"/>
        </w:trPr>
        <w:tc>
          <w:tcPr>
            <w:tcW w:w="959" w:type="dxa"/>
            <w:vAlign w:val="center"/>
          </w:tcPr>
          <w:p w14:paraId="40E1157D" w14:textId="77777777" w:rsidR="00C835A9" w:rsidRDefault="00C154A7">
            <w:pPr>
              <w:jc w:val="center"/>
              <w:rPr>
                <w:rFonts w:eastAsia="仿宋_GB2312"/>
                <w:sz w:val="18"/>
                <w:szCs w:val="18"/>
              </w:rPr>
            </w:pPr>
            <w:r>
              <w:rPr>
                <w:rFonts w:eastAsia="仿宋_GB2312" w:hint="eastAsia"/>
                <w:sz w:val="18"/>
                <w:szCs w:val="18"/>
              </w:rPr>
              <w:t>100001</w:t>
            </w:r>
          </w:p>
        </w:tc>
        <w:tc>
          <w:tcPr>
            <w:tcW w:w="1134" w:type="dxa"/>
            <w:vAlign w:val="center"/>
          </w:tcPr>
          <w:p w14:paraId="16022A90" w14:textId="77777777" w:rsidR="00C835A9" w:rsidRDefault="00C154A7">
            <w:pPr>
              <w:jc w:val="center"/>
              <w:rPr>
                <w:rFonts w:eastAsia="仿宋_GB2312"/>
                <w:sz w:val="18"/>
                <w:szCs w:val="18"/>
              </w:rPr>
            </w:pPr>
            <w:r>
              <w:rPr>
                <w:rFonts w:eastAsia="仿宋_GB2312" w:hint="eastAsia"/>
                <w:sz w:val="18"/>
                <w:szCs w:val="18"/>
              </w:rPr>
              <w:t>体育与健康</w:t>
            </w:r>
          </w:p>
        </w:tc>
        <w:tc>
          <w:tcPr>
            <w:tcW w:w="2919" w:type="dxa"/>
          </w:tcPr>
          <w:p w14:paraId="6C279B18" w14:textId="77777777" w:rsidR="00C835A9" w:rsidRDefault="00C154A7">
            <w:pPr>
              <w:ind w:firstLineChars="200" w:firstLine="360"/>
              <w:rPr>
                <w:rFonts w:eastAsia="仿宋_GB2312"/>
                <w:sz w:val="18"/>
                <w:szCs w:val="18"/>
              </w:rPr>
            </w:pPr>
            <w:r>
              <w:rPr>
                <w:rFonts w:eastAsia="仿宋_GB2312" w:hint="eastAsia"/>
                <w:sz w:val="18"/>
                <w:szCs w:val="18"/>
              </w:rPr>
              <w:t>以身体练习为主要手段，主要讲授体育基本理论、营养保健卫生、球类、田径、体操、武术、休闲运动等内容，使学生掌握正确的体育锻炼基本原则和方法，并帮助学生通过体育活动改善心理状态，克服心理障碍，健全人格，在运动中体验运动的乐趣和成功的感觉。</w:t>
            </w:r>
          </w:p>
        </w:tc>
        <w:tc>
          <w:tcPr>
            <w:tcW w:w="2551" w:type="dxa"/>
          </w:tcPr>
          <w:p w14:paraId="4675DE2E" w14:textId="77777777" w:rsidR="00C835A9" w:rsidRDefault="00C154A7">
            <w:pPr>
              <w:ind w:firstLineChars="200" w:firstLine="360"/>
              <w:rPr>
                <w:rFonts w:eastAsia="仿宋_GB2312"/>
                <w:sz w:val="18"/>
                <w:szCs w:val="18"/>
              </w:rPr>
            </w:pPr>
            <w:r>
              <w:rPr>
                <w:rFonts w:eastAsia="仿宋_GB2312" w:hint="eastAsia"/>
                <w:sz w:val="18"/>
                <w:szCs w:val="18"/>
              </w:rPr>
              <w:t>授课内容理论与实践紧密结合，培养学生牢固树立</w:t>
            </w:r>
            <w:proofErr w:type="gramStart"/>
            <w:r>
              <w:rPr>
                <w:rFonts w:eastAsia="仿宋_GB2312" w:hint="eastAsia"/>
                <w:sz w:val="18"/>
                <w:szCs w:val="18"/>
              </w:rPr>
              <w:t>”</w:t>
            </w:r>
            <w:proofErr w:type="gramEnd"/>
            <w:r>
              <w:rPr>
                <w:rFonts w:eastAsia="仿宋_GB2312" w:hint="eastAsia"/>
                <w:sz w:val="18"/>
                <w:szCs w:val="18"/>
              </w:rPr>
              <w:t>健康第一</w:t>
            </w:r>
            <w:proofErr w:type="gramStart"/>
            <w:r>
              <w:rPr>
                <w:rFonts w:eastAsia="仿宋_GB2312" w:hint="eastAsia"/>
                <w:sz w:val="18"/>
                <w:szCs w:val="18"/>
              </w:rPr>
              <w:t>”</w:t>
            </w:r>
            <w:proofErr w:type="gramEnd"/>
            <w:r>
              <w:rPr>
                <w:rFonts w:eastAsia="仿宋_GB2312" w:hint="eastAsia"/>
                <w:sz w:val="18"/>
                <w:szCs w:val="18"/>
              </w:rPr>
              <w:t>、“终身体育锻炼”的健身思想理念，掌握</w:t>
            </w:r>
            <w:r>
              <w:rPr>
                <w:rFonts w:eastAsia="仿宋_GB2312" w:hint="eastAsia"/>
                <w:sz w:val="18"/>
                <w:szCs w:val="18"/>
              </w:rPr>
              <w:t>1-2</w:t>
            </w:r>
            <w:r>
              <w:rPr>
                <w:rFonts w:eastAsia="仿宋_GB2312" w:hint="eastAsia"/>
                <w:sz w:val="18"/>
                <w:szCs w:val="18"/>
              </w:rPr>
              <w:t>项有效的健身方法，掌握体育锻炼的基本知识、基本技能和基本技巧。</w:t>
            </w:r>
          </w:p>
        </w:tc>
        <w:tc>
          <w:tcPr>
            <w:tcW w:w="668" w:type="dxa"/>
            <w:vAlign w:val="center"/>
          </w:tcPr>
          <w:p w14:paraId="32D96B4B" w14:textId="77777777" w:rsidR="00C835A9" w:rsidRDefault="00C154A7">
            <w:pPr>
              <w:widowControl/>
              <w:autoSpaceDN w:val="0"/>
              <w:jc w:val="center"/>
              <w:textAlignment w:val="center"/>
              <w:rPr>
                <w:rFonts w:eastAsia="仿宋_GB2312"/>
                <w:sz w:val="18"/>
                <w:szCs w:val="18"/>
              </w:rPr>
            </w:pPr>
            <w:r>
              <w:rPr>
                <w:rFonts w:eastAsia="仿宋_GB2312" w:hint="eastAsia"/>
                <w:sz w:val="18"/>
                <w:szCs w:val="18"/>
              </w:rPr>
              <w:t>96</w:t>
            </w:r>
          </w:p>
        </w:tc>
      </w:tr>
      <w:tr w:rsidR="00C835A9" w14:paraId="5ACFBB0D" w14:textId="77777777">
        <w:trPr>
          <w:trHeight w:val="524"/>
        </w:trPr>
        <w:tc>
          <w:tcPr>
            <w:tcW w:w="959" w:type="dxa"/>
            <w:vAlign w:val="center"/>
          </w:tcPr>
          <w:p w14:paraId="4CB4D2BD" w14:textId="77777777" w:rsidR="00C835A9" w:rsidRDefault="00C154A7">
            <w:pPr>
              <w:jc w:val="center"/>
              <w:rPr>
                <w:rFonts w:eastAsia="仿宋_GB2312"/>
                <w:sz w:val="18"/>
                <w:szCs w:val="18"/>
              </w:rPr>
            </w:pPr>
            <w:r>
              <w:rPr>
                <w:rFonts w:eastAsia="仿宋_GB2312" w:hint="eastAsia"/>
                <w:sz w:val="18"/>
                <w:szCs w:val="18"/>
              </w:rPr>
              <w:t>100004</w:t>
            </w:r>
          </w:p>
        </w:tc>
        <w:tc>
          <w:tcPr>
            <w:tcW w:w="1134" w:type="dxa"/>
            <w:vAlign w:val="center"/>
          </w:tcPr>
          <w:p w14:paraId="50058C9A" w14:textId="77777777" w:rsidR="00C835A9" w:rsidRDefault="00C154A7">
            <w:pPr>
              <w:jc w:val="center"/>
              <w:rPr>
                <w:rFonts w:eastAsia="仿宋_GB2312"/>
                <w:sz w:val="18"/>
                <w:szCs w:val="18"/>
              </w:rPr>
            </w:pPr>
            <w:r>
              <w:rPr>
                <w:rFonts w:eastAsia="仿宋_GB2312" w:hint="eastAsia"/>
                <w:sz w:val="18"/>
                <w:szCs w:val="18"/>
              </w:rPr>
              <w:t>大学语文</w:t>
            </w:r>
          </w:p>
        </w:tc>
        <w:tc>
          <w:tcPr>
            <w:tcW w:w="2919" w:type="dxa"/>
            <w:vAlign w:val="center"/>
          </w:tcPr>
          <w:p w14:paraId="7FEFD804" w14:textId="77777777" w:rsidR="00C835A9" w:rsidRDefault="00C154A7">
            <w:pPr>
              <w:ind w:firstLineChars="200" w:firstLine="360"/>
              <w:rPr>
                <w:rFonts w:eastAsia="仿宋_GB2312"/>
                <w:sz w:val="18"/>
                <w:szCs w:val="18"/>
              </w:rPr>
            </w:pPr>
            <w:r>
              <w:rPr>
                <w:rFonts w:eastAsia="仿宋_GB2312" w:hint="eastAsia"/>
                <w:sz w:val="18"/>
                <w:szCs w:val="18"/>
              </w:rPr>
              <w:t>以中国文学史的发展顺序和文学体裁的分类为主线，讲授古今中外的诗歌、散文、小说、戏剧等文学作品，提高学生的语文水平、</w:t>
            </w:r>
            <w:r>
              <w:rPr>
                <w:rFonts w:eastAsia="仿宋_GB2312"/>
                <w:sz w:val="18"/>
                <w:szCs w:val="18"/>
              </w:rPr>
              <w:t> </w:t>
            </w:r>
            <w:r>
              <w:rPr>
                <w:rFonts w:eastAsia="仿宋_GB2312"/>
                <w:sz w:val="18"/>
                <w:szCs w:val="18"/>
              </w:rPr>
              <w:t>鉴赏能力、审美能力和人文精神</w:t>
            </w:r>
            <w:r>
              <w:rPr>
                <w:rFonts w:eastAsia="仿宋_GB2312" w:hint="eastAsia"/>
                <w:sz w:val="18"/>
                <w:szCs w:val="18"/>
              </w:rPr>
              <w:t>。使学生学会分析文学作品，掌握汉语基础知识，具备良好的写作能力和口语表达水平。</w:t>
            </w:r>
          </w:p>
        </w:tc>
        <w:tc>
          <w:tcPr>
            <w:tcW w:w="2551" w:type="dxa"/>
            <w:vAlign w:val="center"/>
          </w:tcPr>
          <w:p w14:paraId="2F3F1D1F" w14:textId="77777777" w:rsidR="00C835A9" w:rsidRDefault="00C154A7">
            <w:pPr>
              <w:ind w:firstLineChars="200" w:firstLine="360"/>
              <w:rPr>
                <w:rFonts w:eastAsia="仿宋_GB2312"/>
                <w:sz w:val="18"/>
                <w:szCs w:val="18"/>
              </w:rPr>
            </w:pPr>
            <w:r>
              <w:rPr>
                <w:rFonts w:eastAsia="仿宋_GB2312" w:hint="eastAsia"/>
                <w:sz w:val="18"/>
                <w:szCs w:val="18"/>
              </w:rPr>
              <w:t>通过学习，使学生了解基础语文知识和文学常识，熟悉不同文体的特点；掌握文学鉴赏基本方法，能够欣赏古今中外的佳作名篇；具有一定的听、说、读、写能力；</w:t>
            </w:r>
            <w:proofErr w:type="gramStart"/>
            <w:r>
              <w:rPr>
                <w:rFonts w:eastAsia="仿宋_GB2312" w:hint="eastAsia"/>
                <w:sz w:val="18"/>
                <w:szCs w:val="18"/>
              </w:rPr>
              <w:t>会规范</w:t>
            </w:r>
            <w:proofErr w:type="gramEnd"/>
            <w:r>
              <w:rPr>
                <w:rFonts w:eastAsia="仿宋_GB2312" w:hint="eastAsia"/>
                <w:sz w:val="18"/>
                <w:szCs w:val="18"/>
              </w:rPr>
              <w:t>地书写应用文。</w:t>
            </w:r>
          </w:p>
        </w:tc>
        <w:tc>
          <w:tcPr>
            <w:tcW w:w="668" w:type="dxa"/>
            <w:vAlign w:val="center"/>
          </w:tcPr>
          <w:p w14:paraId="234CF7EB" w14:textId="77777777" w:rsidR="00C835A9" w:rsidRDefault="00C154A7">
            <w:pPr>
              <w:widowControl/>
              <w:autoSpaceDN w:val="0"/>
              <w:jc w:val="center"/>
              <w:textAlignment w:val="center"/>
              <w:rPr>
                <w:rFonts w:eastAsia="仿宋_GB2312"/>
                <w:sz w:val="18"/>
                <w:szCs w:val="18"/>
              </w:rPr>
            </w:pPr>
            <w:r>
              <w:rPr>
                <w:rFonts w:eastAsia="仿宋_GB2312" w:hint="eastAsia"/>
                <w:sz w:val="18"/>
                <w:szCs w:val="18"/>
              </w:rPr>
              <w:t>64</w:t>
            </w:r>
          </w:p>
        </w:tc>
      </w:tr>
    </w:tbl>
    <w:p w14:paraId="6E47C2E7" w14:textId="77777777" w:rsidR="00C835A9" w:rsidRDefault="00C154A7">
      <w:r>
        <w:br w:type="page"/>
      </w:r>
    </w:p>
    <w:p w14:paraId="520D084F" w14:textId="77777777" w:rsidR="00C835A9" w:rsidRDefault="00C154A7">
      <w:pPr>
        <w:spacing w:line="420" w:lineRule="exact"/>
        <w:jc w:val="center"/>
        <w:rPr>
          <w:rFonts w:eastAsia="仿宋_GB2312"/>
          <w:kern w:val="0"/>
          <w:sz w:val="24"/>
        </w:rPr>
      </w:pPr>
      <w:r>
        <w:rPr>
          <w:rFonts w:eastAsia="仿宋_GB2312" w:hint="eastAsia"/>
          <w:szCs w:val="21"/>
        </w:rPr>
        <w:lastRenderedPageBreak/>
        <w:t>续表</w:t>
      </w:r>
      <w:r>
        <w:rPr>
          <w:rFonts w:eastAsia="仿宋_GB2312" w:hint="eastAsia"/>
          <w:szCs w:val="21"/>
        </w:rPr>
        <w:t xml:space="preserve">2   </w:t>
      </w:r>
      <w:r>
        <w:rPr>
          <w:rFonts w:eastAsia="仿宋_GB2312" w:hint="eastAsia"/>
          <w:szCs w:val="21"/>
        </w:rPr>
        <w:t>公共基础必修课程教学内容和要求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2919"/>
        <w:gridCol w:w="2551"/>
        <w:gridCol w:w="668"/>
      </w:tblGrid>
      <w:tr w:rsidR="00C835A9" w14:paraId="4809322D" w14:textId="77777777">
        <w:trPr>
          <w:trHeight w:val="524"/>
        </w:trPr>
        <w:tc>
          <w:tcPr>
            <w:tcW w:w="959" w:type="dxa"/>
            <w:vAlign w:val="center"/>
          </w:tcPr>
          <w:p w14:paraId="5904AA38" w14:textId="77777777" w:rsidR="00C835A9" w:rsidRDefault="00C154A7">
            <w:pPr>
              <w:jc w:val="center"/>
              <w:rPr>
                <w:rFonts w:eastAsia="仿宋_GB2312"/>
                <w:sz w:val="18"/>
                <w:szCs w:val="18"/>
              </w:rPr>
            </w:pPr>
            <w:r>
              <w:rPr>
                <w:rFonts w:eastAsia="仿宋_GB2312" w:hint="eastAsia"/>
                <w:sz w:val="18"/>
                <w:szCs w:val="18"/>
              </w:rPr>
              <w:t>100005</w:t>
            </w:r>
          </w:p>
        </w:tc>
        <w:tc>
          <w:tcPr>
            <w:tcW w:w="1134" w:type="dxa"/>
            <w:vAlign w:val="center"/>
          </w:tcPr>
          <w:p w14:paraId="23031949" w14:textId="77777777" w:rsidR="00C835A9" w:rsidRDefault="00C154A7">
            <w:pPr>
              <w:jc w:val="center"/>
              <w:rPr>
                <w:rFonts w:eastAsia="仿宋_GB2312"/>
                <w:sz w:val="18"/>
                <w:szCs w:val="18"/>
              </w:rPr>
            </w:pPr>
            <w:r>
              <w:rPr>
                <w:rFonts w:eastAsia="仿宋_GB2312" w:hint="eastAsia"/>
                <w:sz w:val="18"/>
                <w:szCs w:val="18"/>
              </w:rPr>
              <w:t>高职英语</w:t>
            </w:r>
          </w:p>
        </w:tc>
        <w:tc>
          <w:tcPr>
            <w:tcW w:w="2919" w:type="dxa"/>
          </w:tcPr>
          <w:p w14:paraId="48EDD16C" w14:textId="77777777" w:rsidR="00C835A9" w:rsidRDefault="00C154A7">
            <w:pPr>
              <w:ind w:firstLineChars="200" w:firstLine="360"/>
              <w:rPr>
                <w:rFonts w:eastAsia="仿宋_GB2312"/>
                <w:sz w:val="18"/>
                <w:szCs w:val="18"/>
              </w:rPr>
            </w:pPr>
            <w:proofErr w:type="gramStart"/>
            <w:r>
              <w:rPr>
                <w:rFonts w:eastAsia="仿宋_GB2312" w:hint="eastAsia"/>
                <w:sz w:val="18"/>
                <w:szCs w:val="18"/>
              </w:rPr>
              <w:t>通过职场涉外</w:t>
            </w:r>
            <w:proofErr w:type="gramEnd"/>
            <w:r>
              <w:rPr>
                <w:rFonts w:eastAsia="仿宋_GB2312" w:hint="eastAsia"/>
                <w:sz w:val="18"/>
                <w:szCs w:val="18"/>
              </w:rPr>
              <w:t>沟通、多元文化交流、语言思维提升和自主学习完善四个体系讲授英语语言基础知识（包括英语基本词汇和语法知识）、培养基本文化素养、提升英语语言综合实践能力，构建学生英语学科核心素养。满足学生</w:t>
            </w:r>
            <w:proofErr w:type="gramStart"/>
            <w:r>
              <w:rPr>
                <w:rFonts w:eastAsia="仿宋_GB2312" w:hint="eastAsia"/>
                <w:sz w:val="18"/>
                <w:szCs w:val="18"/>
              </w:rPr>
              <w:t>在职场</w:t>
            </w:r>
            <w:proofErr w:type="gramEnd"/>
            <w:r>
              <w:rPr>
                <w:rFonts w:eastAsia="仿宋_GB2312" w:hint="eastAsia"/>
                <w:sz w:val="18"/>
                <w:szCs w:val="18"/>
              </w:rPr>
              <w:t>和生活场景中对英语语言和文化的需求，并能满足学生进入本科院校继续学习的基本要求。</w:t>
            </w:r>
          </w:p>
          <w:p w14:paraId="6687F625" w14:textId="77777777" w:rsidR="00C835A9" w:rsidRDefault="00C835A9">
            <w:pPr>
              <w:ind w:firstLineChars="200" w:firstLine="360"/>
              <w:rPr>
                <w:rFonts w:eastAsia="仿宋_GB2312"/>
                <w:sz w:val="18"/>
                <w:szCs w:val="18"/>
              </w:rPr>
            </w:pPr>
          </w:p>
        </w:tc>
        <w:tc>
          <w:tcPr>
            <w:tcW w:w="2551" w:type="dxa"/>
          </w:tcPr>
          <w:p w14:paraId="08FAE873" w14:textId="77777777" w:rsidR="00C835A9" w:rsidRDefault="00C154A7">
            <w:pPr>
              <w:ind w:firstLineChars="200" w:firstLine="360"/>
              <w:rPr>
                <w:rFonts w:eastAsia="仿宋_GB2312"/>
                <w:sz w:val="18"/>
                <w:szCs w:val="18"/>
              </w:rPr>
            </w:pPr>
            <w:r>
              <w:rPr>
                <w:rFonts w:eastAsia="仿宋_GB2312" w:hint="eastAsia"/>
                <w:sz w:val="18"/>
                <w:szCs w:val="18"/>
              </w:rPr>
              <w:t>授课内容突出交际和应用能力，着重培养学生通过英语获取信息、运用信息的能力；涉外交际的能力；</w:t>
            </w:r>
            <w:proofErr w:type="gramStart"/>
            <w:r>
              <w:rPr>
                <w:rFonts w:eastAsia="仿宋_GB2312" w:hint="eastAsia"/>
                <w:sz w:val="18"/>
                <w:szCs w:val="18"/>
              </w:rPr>
              <w:t>以及职场和</w:t>
            </w:r>
            <w:proofErr w:type="gramEnd"/>
            <w:r>
              <w:rPr>
                <w:rFonts w:eastAsia="仿宋_GB2312" w:hint="eastAsia"/>
                <w:sz w:val="18"/>
                <w:szCs w:val="18"/>
              </w:rPr>
              <w:t>生活中可能涉及的英语语言的写作能力。</w:t>
            </w:r>
          </w:p>
        </w:tc>
        <w:tc>
          <w:tcPr>
            <w:tcW w:w="668" w:type="dxa"/>
            <w:vAlign w:val="center"/>
          </w:tcPr>
          <w:p w14:paraId="1CB432AF" w14:textId="77777777" w:rsidR="00C835A9" w:rsidRDefault="00C154A7">
            <w:pPr>
              <w:widowControl/>
              <w:autoSpaceDN w:val="0"/>
              <w:jc w:val="center"/>
              <w:textAlignment w:val="center"/>
              <w:rPr>
                <w:rFonts w:eastAsia="仿宋_GB2312"/>
                <w:sz w:val="18"/>
                <w:szCs w:val="18"/>
              </w:rPr>
            </w:pPr>
            <w:r>
              <w:rPr>
                <w:rFonts w:eastAsia="仿宋_GB2312"/>
                <w:sz w:val="18"/>
                <w:szCs w:val="18"/>
              </w:rPr>
              <w:t>128</w:t>
            </w:r>
          </w:p>
        </w:tc>
      </w:tr>
      <w:tr w:rsidR="00C835A9" w14:paraId="55166435" w14:textId="77777777">
        <w:trPr>
          <w:trHeight w:val="524"/>
        </w:trPr>
        <w:tc>
          <w:tcPr>
            <w:tcW w:w="959" w:type="dxa"/>
            <w:vAlign w:val="center"/>
          </w:tcPr>
          <w:p w14:paraId="23D6B095" w14:textId="77777777" w:rsidR="00C835A9" w:rsidRDefault="00C154A7">
            <w:pPr>
              <w:jc w:val="center"/>
              <w:rPr>
                <w:rFonts w:eastAsia="仿宋_GB2312"/>
                <w:sz w:val="18"/>
                <w:szCs w:val="18"/>
              </w:rPr>
            </w:pPr>
            <w:r>
              <w:rPr>
                <w:rFonts w:eastAsia="仿宋_GB2312" w:hint="eastAsia"/>
                <w:sz w:val="18"/>
                <w:szCs w:val="18"/>
              </w:rPr>
              <w:t>200001</w:t>
            </w:r>
          </w:p>
        </w:tc>
        <w:tc>
          <w:tcPr>
            <w:tcW w:w="1134" w:type="dxa"/>
            <w:vAlign w:val="center"/>
          </w:tcPr>
          <w:p w14:paraId="7E40FB7F" w14:textId="77777777" w:rsidR="00C835A9" w:rsidRDefault="00C154A7">
            <w:pPr>
              <w:jc w:val="center"/>
              <w:rPr>
                <w:rFonts w:eastAsia="仿宋_GB2312"/>
                <w:sz w:val="18"/>
                <w:szCs w:val="18"/>
              </w:rPr>
            </w:pPr>
            <w:r>
              <w:rPr>
                <w:rFonts w:eastAsia="仿宋_GB2312" w:hint="eastAsia"/>
                <w:sz w:val="18"/>
                <w:szCs w:val="18"/>
              </w:rPr>
              <w:t>思想道德与法治</w:t>
            </w:r>
          </w:p>
        </w:tc>
        <w:tc>
          <w:tcPr>
            <w:tcW w:w="2919" w:type="dxa"/>
            <w:vAlign w:val="center"/>
          </w:tcPr>
          <w:p w14:paraId="1DFD4042" w14:textId="77777777" w:rsidR="00C835A9" w:rsidRDefault="00C154A7">
            <w:pPr>
              <w:ind w:firstLineChars="200" w:firstLine="360"/>
              <w:rPr>
                <w:rFonts w:eastAsia="仿宋_GB2312"/>
                <w:sz w:val="18"/>
                <w:szCs w:val="18"/>
              </w:rPr>
            </w:pPr>
            <w:r>
              <w:rPr>
                <w:rFonts w:eastAsia="仿宋_GB2312" w:hint="eastAsia"/>
                <w:sz w:val="18"/>
                <w:szCs w:val="18"/>
              </w:rPr>
              <w:t>主要讲授马克思主义的人生观、价值观、道德观、法治观，社会主义核心价值观与社会主义法治建设的关系，帮助学生筑牢理想信念之基，培育和</w:t>
            </w:r>
            <w:proofErr w:type="gramStart"/>
            <w:r>
              <w:rPr>
                <w:rFonts w:eastAsia="仿宋_GB2312" w:hint="eastAsia"/>
                <w:sz w:val="18"/>
                <w:szCs w:val="18"/>
              </w:rPr>
              <w:t>践行</w:t>
            </w:r>
            <w:proofErr w:type="gramEnd"/>
            <w:r>
              <w:rPr>
                <w:rFonts w:eastAsia="仿宋_GB2312" w:hint="eastAsia"/>
                <w:sz w:val="18"/>
                <w:szCs w:val="18"/>
              </w:rPr>
              <w:t>社会主义核心价值观，传承中华传统美德，弘扬中国精神，尊重和维护宪法法律权威，提升思想道德素质和法治素养。高等职业学校结合自身特点，注重加强对学生的职业道德教育</w:t>
            </w:r>
          </w:p>
        </w:tc>
        <w:tc>
          <w:tcPr>
            <w:tcW w:w="2551" w:type="dxa"/>
            <w:vAlign w:val="center"/>
          </w:tcPr>
          <w:p w14:paraId="1796E70A" w14:textId="77777777" w:rsidR="00C835A9" w:rsidRDefault="00C154A7">
            <w:pPr>
              <w:ind w:firstLineChars="200" w:firstLine="360"/>
              <w:rPr>
                <w:rFonts w:eastAsia="仿宋_GB2312"/>
                <w:sz w:val="18"/>
                <w:szCs w:val="18"/>
              </w:rPr>
            </w:pPr>
            <w:r>
              <w:rPr>
                <w:rFonts w:eastAsia="仿宋_GB2312" w:hint="eastAsia"/>
                <w:sz w:val="18"/>
                <w:szCs w:val="18"/>
              </w:rPr>
              <w:t>授课内容既要突出鲜明的政治性、思想性，也要突出理论性、知识性，还必须关照现实，具有强烈的实用性与实践性，旨在培养和提高新时期大学生思想道德素质和法律素质。</w:t>
            </w:r>
          </w:p>
        </w:tc>
        <w:tc>
          <w:tcPr>
            <w:tcW w:w="668" w:type="dxa"/>
            <w:vAlign w:val="center"/>
          </w:tcPr>
          <w:p w14:paraId="132A33EA" w14:textId="77777777" w:rsidR="00C835A9" w:rsidRDefault="00C154A7">
            <w:pPr>
              <w:widowControl/>
              <w:autoSpaceDN w:val="0"/>
              <w:jc w:val="center"/>
              <w:textAlignment w:val="center"/>
              <w:rPr>
                <w:rFonts w:eastAsia="仿宋_GB2312"/>
                <w:sz w:val="18"/>
                <w:szCs w:val="18"/>
              </w:rPr>
            </w:pPr>
            <w:r>
              <w:rPr>
                <w:rFonts w:eastAsia="仿宋_GB2312" w:hint="eastAsia"/>
                <w:sz w:val="18"/>
                <w:szCs w:val="18"/>
              </w:rPr>
              <w:t>54</w:t>
            </w:r>
          </w:p>
        </w:tc>
      </w:tr>
      <w:tr w:rsidR="00C835A9" w14:paraId="250DAE1C" w14:textId="77777777">
        <w:trPr>
          <w:trHeight w:val="280"/>
        </w:trPr>
        <w:tc>
          <w:tcPr>
            <w:tcW w:w="959" w:type="dxa"/>
            <w:vAlign w:val="center"/>
          </w:tcPr>
          <w:p w14:paraId="570F3B0A" w14:textId="77777777" w:rsidR="00C835A9" w:rsidRDefault="00C154A7">
            <w:pPr>
              <w:jc w:val="center"/>
              <w:rPr>
                <w:rFonts w:eastAsia="仿宋_GB2312"/>
                <w:sz w:val="18"/>
                <w:szCs w:val="18"/>
              </w:rPr>
            </w:pPr>
            <w:r>
              <w:rPr>
                <w:rFonts w:eastAsia="仿宋_GB2312" w:hint="eastAsia"/>
                <w:sz w:val="18"/>
                <w:szCs w:val="18"/>
              </w:rPr>
              <w:t>200002</w:t>
            </w:r>
          </w:p>
        </w:tc>
        <w:tc>
          <w:tcPr>
            <w:tcW w:w="1134" w:type="dxa"/>
            <w:vAlign w:val="center"/>
          </w:tcPr>
          <w:p w14:paraId="7E58DD26" w14:textId="77777777" w:rsidR="00C835A9" w:rsidRDefault="00C154A7">
            <w:pPr>
              <w:jc w:val="center"/>
              <w:rPr>
                <w:rFonts w:eastAsia="仿宋_GB2312"/>
                <w:sz w:val="18"/>
                <w:szCs w:val="18"/>
              </w:rPr>
            </w:pPr>
            <w:r>
              <w:rPr>
                <w:rFonts w:eastAsia="仿宋_GB2312" w:hint="eastAsia"/>
                <w:sz w:val="18"/>
                <w:szCs w:val="18"/>
              </w:rPr>
              <w:t>毛泽东思想和中国特色社会主义理论体系概论</w:t>
            </w:r>
          </w:p>
        </w:tc>
        <w:tc>
          <w:tcPr>
            <w:tcW w:w="2919" w:type="dxa"/>
            <w:vAlign w:val="center"/>
          </w:tcPr>
          <w:p w14:paraId="3228F7F0" w14:textId="77777777" w:rsidR="00C835A9" w:rsidRDefault="00C154A7">
            <w:pPr>
              <w:ind w:firstLineChars="200" w:firstLine="360"/>
              <w:rPr>
                <w:rFonts w:eastAsia="仿宋_GB2312"/>
                <w:sz w:val="18"/>
                <w:szCs w:val="18"/>
              </w:rPr>
            </w:pPr>
            <w:r>
              <w:rPr>
                <w:rFonts w:eastAsia="仿宋_GB2312" w:hint="eastAsia"/>
                <w:sz w:val="18"/>
                <w:szCs w:val="18"/>
              </w:rPr>
              <w:t>主要讲授中国共产党把马克思主义基本原理同中国具体实际相结合产生的马克思主义中国化的两大理论成果，帮助学生理解毛泽东思想、邓小平理论、“三个代表”重要思想、科学发展观、习近平新时代中国特色社会主义思想是一脉相承又与时俱进的科学体系，引导学生深刻理解中国共产党为什么能、马克思主义为什么行、中国特色社会主义为什么好，坚定“四个自信”。</w:t>
            </w:r>
          </w:p>
        </w:tc>
        <w:tc>
          <w:tcPr>
            <w:tcW w:w="2551" w:type="dxa"/>
            <w:vAlign w:val="center"/>
          </w:tcPr>
          <w:p w14:paraId="68BC72D9" w14:textId="77777777" w:rsidR="00C835A9" w:rsidRDefault="00C154A7">
            <w:pPr>
              <w:ind w:firstLineChars="200" w:firstLine="360"/>
              <w:rPr>
                <w:rFonts w:eastAsia="仿宋_GB2312"/>
                <w:sz w:val="18"/>
                <w:szCs w:val="18"/>
              </w:rPr>
            </w:pPr>
            <w:r>
              <w:rPr>
                <w:rFonts w:eastAsia="仿宋_GB2312" w:hint="eastAsia"/>
                <w:sz w:val="18"/>
                <w:szCs w:val="18"/>
              </w:rPr>
              <w:t>通过课程学习，从整体上把握马克思主义中国化的理论成果的科学内涵、理论体系，特别是中国特色社会主义理论体系的基本观点，增强中国特色社会主义的自觉自信。树立历史观点、世界视野、国情意识和问題意识，增强分析问题、解决问题的能力。不断提高理论思维能力，以更好地把握中国的国情、中国社会的状况和自己的生活环境。</w:t>
            </w:r>
          </w:p>
        </w:tc>
        <w:tc>
          <w:tcPr>
            <w:tcW w:w="668" w:type="dxa"/>
            <w:vAlign w:val="center"/>
          </w:tcPr>
          <w:p w14:paraId="208EE5AC" w14:textId="77777777" w:rsidR="00C835A9" w:rsidRDefault="00C154A7">
            <w:pPr>
              <w:widowControl/>
              <w:autoSpaceDN w:val="0"/>
              <w:jc w:val="center"/>
              <w:textAlignment w:val="center"/>
              <w:rPr>
                <w:rFonts w:eastAsia="仿宋_GB2312"/>
                <w:sz w:val="18"/>
                <w:szCs w:val="18"/>
              </w:rPr>
            </w:pPr>
            <w:r>
              <w:rPr>
                <w:rFonts w:eastAsia="仿宋_GB2312" w:hint="eastAsia"/>
                <w:sz w:val="18"/>
                <w:szCs w:val="18"/>
              </w:rPr>
              <w:t>64</w:t>
            </w:r>
          </w:p>
        </w:tc>
      </w:tr>
    </w:tbl>
    <w:p w14:paraId="18DD2B9C" w14:textId="77777777" w:rsidR="00C835A9" w:rsidRDefault="00C154A7">
      <w:r>
        <w:br w:type="page"/>
      </w:r>
    </w:p>
    <w:p w14:paraId="77DEC56D" w14:textId="77777777" w:rsidR="00C835A9" w:rsidRDefault="00C154A7">
      <w:pPr>
        <w:spacing w:line="420" w:lineRule="exact"/>
        <w:jc w:val="center"/>
        <w:rPr>
          <w:rFonts w:eastAsia="仿宋_GB2312"/>
          <w:kern w:val="0"/>
          <w:sz w:val="24"/>
        </w:rPr>
      </w:pPr>
      <w:r>
        <w:rPr>
          <w:rFonts w:eastAsia="仿宋_GB2312" w:hint="eastAsia"/>
          <w:szCs w:val="21"/>
        </w:rPr>
        <w:lastRenderedPageBreak/>
        <w:t>续表</w:t>
      </w:r>
      <w:r>
        <w:rPr>
          <w:rFonts w:eastAsia="仿宋_GB2312" w:hint="eastAsia"/>
          <w:szCs w:val="21"/>
        </w:rPr>
        <w:t xml:space="preserve">2   </w:t>
      </w:r>
      <w:r>
        <w:rPr>
          <w:rFonts w:eastAsia="仿宋_GB2312" w:hint="eastAsia"/>
          <w:szCs w:val="21"/>
        </w:rPr>
        <w:t>公共基础必修课程教学内容和要求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2919"/>
        <w:gridCol w:w="2551"/>
        <w:gridCol w:w="668"/>
      </w:tblGrid>
      <w:tr w:rsidR="00C835A9" w14:paraId="01427885" w14:textId="77777777">
        <w:trPr>
          <w:trHeight w:val="280"/>
        </w:trPr>
        <w:tc>
          <w:tcPr>
            <w:tcW w:w="959" w:type="dxa"/>
            <w:vAlign w:val="center"/>
          </w:tcPr>
          <w:p w14:paraId="3848EAEC" w14:textId="77777777" w:rsidR="00C835A9" w:rsidRDefault="00C154A7">
            <w:pPr>
              <w:jc w:val="center"/>
              <w:rPr>
                <w:rFonts w:eastAsia="仿宋_GB2312"/>
                <w:sz w:val="18"/>
                <w:szCs w:val="18"/>
              </w:rPr>
            </w:pPr>
            <w:r>
              <w:rPr>
                <w:rFonts w:eastAsia="仿宋_GB2312" w:hint="eastAsia"/>
                <w:sz w:val="18"/>
                <w:szCs w:val="18"/>
              </w:rPr>
              <w:t>200004</w:t>
            </w:r>
          </w:p>
        </w:tc>
        <w:tc>
          <w:tcPr>
            <w:tcW w:w="1134" w:type="dxa"/>
            <w:vAlign w:val="center"/>
          </w:tcPr>
          <w:p w14:paraId="6069312E" w14:textId="77777777" w:rsidR="00C835A9" w:rsidRDefault="00C154A7">
            <w:pPr>
              <w:jc w:val="center"/>
              <w:rPr>
                <w:rFonts w:eastAsia="仿宋_GB2312"/>
                <w:sz w:val="18"/>
                <w:szCs w:val="18"/>
              </w:rPr>
            </w:pPr>
            <w:r>
              <w:rPr>
                <w:rFonts w:eastAsia="仿宋_GB2312" w:hint="eastAsia"/>
                <w:sz w:val="18"/>
                <w:szCs w:val="18"/>
              </w:rPr>
              <w:t>形势与政策</w:t>
            </w:r>
          </w:p>
        </w:tc>
        <w:tc>
          <w:tcPr>
            <w:tcW w:w="2919" w:type="dxa"/>
            <w:vAlign w:val="center"/>
          </w:tcPr>
          <w:p w14:paraId="3E909C8F" w14:textId="77777777" w:rsidR="00C835A9" w:rsidRDefault="00C154A7">
            <w:pPr>
              <w:ind w:firstLineChars="200" w:firstLine="360"/>
              <w:rPr>
                <w:rFonts w:eastAsia="仿宋_GB2312"/>
                <w:sz w:val="18"/>
                <w:szCs w:val="18"/>
              </w:rPr>
            </w:pPr>
            <w:r>
              <w:rPr>
                <w:rFonts w:eastAsia="仿宋_GB2312" w:hint="eastAsia"/>
                <w:sz w:val="18"/>
                <w:szCs w:val="18"/>
              </w:rPr>
              <w:t>主要</w:t>
            </w:r>
            <w:proofErr w:type="gramStart"/>
            <w:r>
              <w:rPr>
                <w:rFonts w:eastAsia="仿宋_GB2312" w:hint="eastAsia"/>
                <w:sz w:val="18"/>
                <w:szCs w:val="18"/>
              </w:rPr>
              <w:t>讲授党</w:t>
            </w:r>
            <w:proofErr w:type="gramEnd"/>
            <w:r>
              <w:rPr>
                <w:rFonts w:eastAsia="仿宋_GB2312" w:hint="eastAsia"/>
                <w:sz w:val="18"/>
                <w:szCs w:val="18"/>
              </w:rPr>
              <w:t>的理论创新最新成果，新时代坚持和发展中国特色社会主义的生动实践，马克思主义形势</w:t>
            </w:r>
            <w:proofErr w:type="gramStart"/>
            <w:r>
              <w:rPr>
                <w:rFonts w:eastAsia="仿宋_GB2312" w:hint="eastAsia"/>
                <w:sz w:val="18"/>
                <w:szCs w:val="18"/>
              </w:rPr>
              <w:t>观政策</w:t>
            </w:r>
            <w:proofErr w:type="gramEnd"/>
            <w:r>
              <w:rPr>
                <w:rFonts w:eastAsia="仿宋_GB2312" w:hint="eastAsia"/>
                <w:sz w:val="18"/>
                <w:szCs w:val="18"/>
              </w:rPr>
              <w:t>观、党的路线方针政策、基本国情、国内外形势及其热点难点问题，帮助学生准确理解当代中国马克思主义，深刻领会党和国家事业取得的历史性成就、面临的历史性机遇和挑战，引导大学生正确认识世界和中国发展大势，正确认识中国特色和国际比较，正确认识时代责任和历史使命，正确认识远大抱负和脚踏实地。与其</w:t>
            </w:r>
            <w:proofErr w:type="gramStart"/>
            <w:r>
              <w:rPr>
                <w:rFonts w:eastAsia="仿宋_GB2312" w:hint="eastAsia"/>
                <w:sz w:val="18"/>
                <w:szCs w:val="18"/>
              </w:rPr>
              <w:t>他思政课程</w:t>
            </w:r>
            <w:proofErr w:type="gramEnd"/>
            <w:r>
              <w:rPr>
                <w:rFonts w:eastAsia="仿宋_GB2312" w:hint="eastAsia"/>
                <w:sz w:val="18"/>
                <w:szCs w:val="18"/>
              </w:rPr>
              <w:t>协同开展实践教学。</w:t>
            </w:r>
          </w:p>
        </w:tc>
        <w:tc>
          <w:tcPr>
            <w:tcW w:w="2551" w:type="dxa"/>
            <w:vAlign w:val="center"/>
          </w:tcPr>
          <w:p w14:paraId="4CD2F489" w14:textId="77777777" w:rsidR="00C835A9" w:rsidRDefault="00C154A7">
            <w:pPr>
              <w:ind w:firstLineChars="200" w:firstLine="360"/>
              <w:rPr>
                <w:rFonts w:eastAsia="仿宋_GB2312"/>
                <w:sz w:val="18"/>
                <w:szCs w:val="18"/>
              </w:rPr>
            </w:pPr>
            <w:r>
              <w:rPr>
                <w:rFonts w:eastAsia="仿宋_GB2312" w:hint="eastAsia"/>
                <w:sz w:val="18"/>
                <w:szCs w:val="18"/>
              </w:rPr>
              <w:t>通过学习新时代坚持和发展中国特色社会主义的生动实践。了解党的理论创新最新成果。正确认识世界和中国发展大势，正确认识中国特色和国际比较，正确认识时代责任和历史使命，正确认识远大抱负和脚踏实地。具体要求为：</w:t>
            </w:r>
          </w:p>
          <w:p w14:paraId="53FC1CC3" w14:textId="77777777" w:rsidR="00C835A9" w:rsidRDefault="00C154A7">
            <w:pPr>
              <w:ind w:firstLineChars="200" w:firstLine="360"/>
              <w:rPr>
                <w:rFonts w:eastAsia="仿宋_GB2312"/>
                <w:sz w:val="18"/>
                <w:szCs w:val="18"/>
              </w:rPr>
            </w:pPr>
            <w:r>
              <w:rPr>
                <w:rFonts w:eastAsia="仿宋_GB2312"/>
                <w:sz w:val="18"/>
                <w:szCs w:val="18"/>
              </w:rPr>
              <w:t>1.</w:t>
            </w:r>
            <w:r>
              <w:rPr>
                <w:rFonts w:eastAsia="仿宋_GB2312" w:hint="eastAsia"/>
                <w:sz w:val="18"/>
                <w:szCs w:val="18"/>
              </w:rPr>
              <w:t>理解党的政治建设、思想建设、组织建设、作风建设、纪律建设以及贯穿其中的制度建设的新举措新成效；</w:t>
            </w:r>
          </w:p>
          <w:p w14:paraId="09E83B63" w14:textId="77777777" w:rsidR="00C835A9" w:rsidRDefault="00C154A7">
            <w:pPr>
              <w:ind w:firstLineChars="200" w:firstLine="360"/>
              <w:rPr>
                <w:rFonts w:eastAsia="仿宋_GB2312"/>
                <w:sz w:val="18"/>
                <w:szCs w:val="18"/>
              </w:rPr>
            </w:pPr>
            <w:r>
              <w:rPr>
                <w:rFonts w:eastAsia="仿宋_GB2312"/>
                <w:sz w:val="18"/>
                <w:szCs w:val="18"/>
              </w:rPr>
              <w:t>2.</w:t>
            </w:r>
            <w:r>
              <w:rPr>
                <w:rFonts w:eastAsia="仿宋_GB2312" w:hint="eastAsia"/>
                <w:sz w:val="18"/>
                <w:szCs w:val="18"/>
              </w:rPr>
              <w:t>明白党中央关于经济建设、政治建设、文化建设、社会建设、生态文明建设的新决策新部署；</w:t>
            </w:r>
          </w:p>
          <w:p w14:paraId="2D3AF093" w14:textId="77777777" w:rsidR="00C835A9" w:rsidRDefault="00C154A7">
            <w:pPr>
              <w:ind w:firstLineChars="200" w:firstLine="360"/>
              <w:rPr>
                <w:rFonts w:eastAsia="仿宋_GB2312"/>
                <w:sz w:val="18"/>
                <w:szCs w:val="18"/>
              </w:rPr>
            </w:pPr>
            <w:r>
              <w:rPr>
                <w:rFonts w:eastAsia="仿宋_GB2312"/>
                <w:sz w:val="18"/>
                <w:szCs w:val="18"/>
              </w:rPr>
              <w:t>3.</w:t>
            </w:r>
            <w:r>
              <w:rPr>
                <w:rFonts w:eastAsia="仿宋_GB2312" w:hint="eastAsia"/>
                <w:sz w:val="18"/>
                <w:szCs w:val="18"/>
              </w:rPr>
              <w:t>正确认识坚持“一国两制”、推进祖国统一的新进展新局面；</w:t>
            </w:r>
          </w:p>
          <w:p w14:paraId="492C064D" w14:textId="77777777" w:rsidR="00C835A9" w:rsidRDefault="00C154A7">
            <w:pPr>
              <w:ind w:firstLineChars="200" w:firstLine="360"/>
              <w:rPr>
                <w:rFonts w:eastAsia="仿宋_GB2312"/>
                <w:sz w:val="18"/>
                <w:szCs w:val="18"/>
              </w:rPr>
            </w:pPr>
            <w:r>
              <w:rPr>
                <w:rFonts w:eastAsia="仿宋_GB2312"/>
                <w:sz w:val="18"/>
                <w:szCs w:val="18"/>
              </w:rPr>
              <w:t>4.</w:t>
            </w:r>
            <w:r>
              <w:rPr>
                <w:rFonts w:eastAsia="仿宋_GB2312" w:hint="eastAsia"/>
                <w:sz w:val="18"/>
                <w:szCs w:val="18"/>
              </w:rPr>
              <w:t>理解中国坚持和平发展道路、推动构建人类命运共同体的新理念新贡献。</w:t>
            </w:r>
          </w:p>
        </w:tc>
        <w:tc>
          <w:tcPr>
            <w:tcW w:w="668" w:type="dxa"/>
            <w:vAlign w:val="center"/>
          </w:tcPr>
          <w:p w14:paraId="38FA9C14" w14:textId="77777777" w:rsidR="00C835A9" w:rsidRDefault="00C154A7">
            <w:pPr>
              <w:widowControl/>
              <w:autoSpaceDN w:val="0"/>
              <w:jc w:val="center"/>
              <w:textAlignment w:val="center"/>
              <w:rPr>
                <w:rFonts w:eastAsia="仿宋_GB2312"/>
                <w:sz w:val="18"/>
                <w:szCs w:val="18"/>
              </w:rPr>
            </w:pPr>
            <w:r>
              <w:rPr>
                <w:rFonts w:eastAsia="仿宋_GB2312" w:hint="eastAsia"/>
                <w:sz w:val="18"/>
                <w:szCs w:val="18"/>
              </w:rPr>
              <w:t>40</w:t>
            </w:r>
          </w:p>
        </w:tc>
      </w:tr>
      <w:tr w:rsidR="00C835A9" w14:paraId="1D1158BC" w14:textId="77777777">
        <w:trPr>
          <w:trHeight w:val="280"/>
        </w:trPr>
        <w:tc>
          <w:tcPr>
            <w:tcW w:w="959" w:type="dxa"/>
            <w:vAlign w:val="center"/>
          </w:tcPr>
          <w:p w14:paraId="6E164434" w14:textId="77777777" w:rsidR="00C835A9" w:rsidRDefault="00C154A7">
            <w:pPr>
              <w:jc w:val="center"/>
              <w:rPr>
                <w:rFonts w:eastAsia="仿宋_GB2312"/>
                <w:sz w:val="18"/>
                <w:szCs w:val="18"/>
              </w:rPr>
            </w:pPr>
            <w:r>
              <w:rPr>
                <w:rFonts w:eastAsia="仿宋_GB2312" w:hint="eastAsia"/>
                <w:sz w:val="18"/>
                <w:szCs w:val="18"/>
              </w:rPr>
              <w:t>500001</w:t>
            </w:r>
          </w:p>
        </w:tc>
        <w:tc>
          <w:tcPr>
            <w:tcW w:w="1134" w:type="dxa"/>
            <w:vAlign w:val="center"/>
          </w:tcPr>
          <w:p w14:paraId="67438071" w14:textId="77777777" w:rsidR="00C835A9" w:rsidRDefault="00C154A7">
            <w:pPr>
              <w:jc w:val="center"/>
              <w:rPr>
                <w:rFonts w:eastAsia="仿宋_GB2312"/>
                <w:sz w:val="18"/>
                <w:szCs w:val="18"/>
              </w:rPr>
            </w:pPr>
            <w:r>
              <w:rPr>
                <w:rFonts w:eastAsia="仿宋_GB2312" w:hint="eastAsia"/>
                <w:sz w:val="18"/>
                <w:szCs w:val="18"/>
              </w:rPr>
              <w:t>计算机应用</w:t>
            </w:r>
          </w:p>
          <w:p w14:paraId="23A356AE" w14:textId="77777777" w:rsidR="00C835A9" w:rsidRDefault="00C154A7">
            <w:pPr>
              <w:jc w:val="center"/>
              <w:rPr>
                <w:rFonts w:eastAsia="仿宋_GB2312"/>
                <w:sz w:val="18"/>
                <w:szCs w:val="18"/>
              </w:rPr>
            </w:pPr>
            <w:r>
              <w:rPr>
                <w:rFonts w:eastAsia="仿宋_GB2312" w:hint="eastAsia"/>
                <w:sz w:val="18"/>
                <w:szCs w:val="18"/>
              </w:rPr>
              <w:t>基础</w:t>
            </w:r>
          </w:p>
        </w:tc>
        <w:tc>
          <w:tcPr>
            <w:tcW w:w="2919" w:type="dxa"/>
          </w:tcPr>
          <w:p w14:paraId="4C410CB4" w14:textId="77777777" w:rsidR="00C835A9" w:rsidRDefault="00C154A7">
            <w:pPr>
              <w:ind w:firstLineChars="200" w:firstLine="360"/>
              <w:rPr>
                <w:rFonts w:eastAsia="仿宋_GB2312"/>
                <w:sz w:val="18"/>
                <w:szCs w:val="18"/>
              </w:rPr>
            </w:pPr>
            <w:r>
              <w:rPr>
                <w:rFonts w:eastAsia="仿宋_GB2312" w:hint="eastAsia"/>
                <w:sz w:val="18"/>
                <w:szCs w:val="18"/>
              </w:rPr>
              <w:t>使学生了解</w:t>
            </w:r>
            <w:r>
              <w:rPr>
                <w:rFonts w:eastAsia="仿宋_GB2312" w:hint="eastAsia"/>
                <w:sz w:val="18"/>
                <w:szCs w:val="18"/>
              </w:rPr>
              <w:t>Office2007</w:t>
            </w:r>
            <w:r>
              <w:rPr>
                <w:rFonts w:eastAsia="仿宋_GB2312" w:hint="eastAsia"/>
                <w:sz w:val="18"/>
                <w:szCs w:val="18"/>
              </w:rPr>
              <w:t>办公软件的基本知识和功能，熟练掌握</w:t>
            </w:r>
            <w:r>
              <w:rPr>
                <w:rFonts w:eastAsia="仿宋_GB2312" w:hint="eastAsia"/>
                <w:sz w:val="18"/>
                <w:szCs w:val="18"/>
              </w:rPr>
              <w:t>Word</w:t>
            </w:r>
            <w:r>
              <w:rPr>
                <w:rFonts w:eastAsia="仿宋_GB2312" w:hint="eastAsia"/>
                <w:sz w:val="18"/>
                <w:szCs w:val="18"/>
              </w:rPr>
              <w:t>、</w:t>
            </w:r>
            <w:r>
              <w:rPr>
                <w:rFonts w:eastAsia="仿宋_GB2312" w:hint="eastAsia"/>
                <w:sz w:val="18"/>
                <w:szCs w:val="18"/>
              </w:rPr>
              <w:t>Excel</w:t>
            </w:r>
            <w:r>
              <w:rPr>
                <w:rFonts w:eastAsia="仿宋_GB2312" w:hint="eastAsia"/>
                <w:sz w:val="18"/>
                <w:szCs w:val="18"/>
              </w:rPr>
              <w:t>、</w:t>
            </w:r>
            <w:r>
              <w:rPr>
                <w:rFonts w:eastAsia="仿宋_GB2312" w:hint="eastAsia"/>
                <w:sz w:val="18"/>
                <w:szCs w:val="18"/>
              </w:rPr>
              <w:t>PowerPoint</w:t>
            </w:r>
            <w:r>
              <w:rPr>
                <w:rFonts w:eastAsia="仿宋_GB2312" w:hint="eastAsia"/>
                <w:sz w:val="18"/>
                <w:szCs w:val="18"/>
              </w:rPr>
              <w:t>等软件的操作。</w:t>
            </w:r>
          </w:p>
        </w:tc>
        <w:tc>
          <w:tcPr>
            <w:tcW w:w="2551" w:type="dxa"/>
          </w:tcPr>
          <w:p w14:paraId="769137C5" w14:textId="77777777" w:rsidR="00C835A9" w:rsidRDefault="00C154A7">
            <w:pPr>
              <w:ind w:firstLineChars="200" w:firstLine="360"/>
              <w:rPr>
                <w:rFonts w:eastAsia="仿宋_GB2312"/>
                <w:sz w:val="18"/>
                <w:szCs w:val="18"/>
              </w:rPr>
            </w:pPr>
            <w:r>
              <w:rPr>
                <w:rFonts w:eastAsia="仿宋_GB2312" w:hint="eastAsia"/>
                <w:sz w:val="18"/>
                <w:szCs w:val="18"/>
              </w:rPr>
              <w:t>通过完成项目或者任务，让学生在实践中学习办公软件的相关功能，培养学生处理办公文案的能力。</w:t>
            </w:r>
          </w:p>
        </w:tc>
        <w:tc>
          <w:tcPr>
            <w:tcW w:w="668" w:type="dxa"/>
            <w:vAlign w:val="center"/>
          </w:tcPr>
          <w:p w14:paraId="3C156D5D" w14:textId="77777777" w:rsidR="00C835A9" w:rsidRDefault="00C154A7">
            <w:pPr>
              <w:widowControl/>
              <w:autoSpaceDN w:val="0"/>
              <w:jc w:val="center"/>
              <w:textAlignment w:val="center"/>
              <w:rPr>
                <w:rFonts w:eastAsia="仿宋_GB2312"/>
                <w:sz w:val="18"/>
                <w:szCs w:val="18"/>
              </w:rPr>
            </w:pPr>
            <w:r>
              <w:rPr>
                <w:rFonts w:eastAsia="仿宋_GB2312" w:hint="eastAsia"/>
                <w:sz w:val="18"/>
                <w:szCs w:val="18"/>
              </w:rPr>
              <w:t>128</w:t>
            </w:r>
          </w:p>
        </w:tc>
      </w:tr>
      <w:tr w:rsidR="00C835A9" w14:paraId="6914957B" w14:textId="77777777">
        <w:trPr>
          <w:trHeight w:val="280"/>
        </w:trPr>
        <w:tc>
          <w:tcPr>
            <w:tcW w:w="959" w:type="dxa"/>
            <w:vAlign w:val="center"/>
          </w:tcPr>
          <w:p w14:paraId="3D85F6DE" w14:textId="77777777" w:rsidR="00C835A9" w:rsidRDefault="00C154A7">
            <w:pPr>
              <w:jc w:val="center"/>
              <w:rPr>
                <w:rFonts w:eastAsia="仿宋_GB2312"/>
                <w:sz w:val="18"/>
                <w:szCs w:val="18"/>
              </w:rPr>
            </w:pPr>
            <w:r>
              <w:rPr>
                <w:rFonts w:eastAsia="仿宋_GB2312" w:hint="eastAsia"/>
                <w:sz w:val="18"/>
                <w:szCs w:val="18"/>
              </w:rPr>
              <w:t>300001</w:t>
            </w:r>
          </w:p>
        </w:tc>
        <w:tc>
          <w:tcPr>
            <w:tcW w:w="1134" w:type="dxa"/>
            <w:vAlign w:val="center"/>
          </w:tcPr>
          <w:p w14:paraId="575C82EE" w14:textId="77777777" w:rsidR="00C835A9" w:rsidRDefault="00C154A7">
            <w:pPr>
              <w:jc w:val="center"/>
              <w:rPr>
                <w:rFonts w:eastAsia="仿宋_GB2312"/>
                <w:sz w:val="18"/>
                <w:szCs w:val="18"/>
              </w:rPr>
            </w:pPr>
            <w:r>
              <w:rPr>
                <w:rFonts w:eastAsia="仿宋_GB2312"/>
                <w:sz w:val="18"/>
                <w:szCs w:val="18"/>
              </w:rPr>
              <w:t>心理与健康教育</w:t>
            </w:r>
          </w:p>
        </w:tc>
        <w:tc>
          <w:tcPr>
            <w:tcW w:w="2919" w:type="dxa"/>
            <w:vAlign w:val="center"/>
          </w:tcPr>
          <w:p w14:paraId="1317CDF7" w14:textId="77777777" w:rsidR="00C835A9" w:rsidRDefault="00C154A7">
            <w:pPr>
              <w:ind w:firstLineChars="200" w:firstLine="360"/>
              <w:rPr>
                <w:rFonts w:eastAsia="仿宋_GB2312"/>
                <w:sz w:val="18"/>
                <w:szCs w:val="18"/>
              </w:rPr>
            </w:pPr>
            <w:r>
              <w:rPr>
                <w:rFonts w:eastAsia="仿宋_GB2312" w:hint="eastAsia"/>
                <w:sz w:val="18"/>
                <w:szCs w:val="18"/>
              </w:rPr>
              <w:t>本课程从大学生健康成长的需求入手，主要讲述四个模块：</w:t>
            </w:r>
            <w:r>
              <w:rPr>
                <w:rFonts w:eastAsia="仿宋_GB2312" w:hint="eastAsia"/>
                <w:sz w:val="18"/>
                <w:szCs w:val="18"/>
              </w:rPr>
              <w:t>1.</w:t>
            </w:r>
            <w:r>
              <w:rPr>
                <w:rFonts w:eastAsia="仿宋_GB2312" w:hint="eastAsia"/>
                <w:sz w:val="18"/>
                <w:szCs w:val="18"/>
              </w:rPr>
              <w:t>心理健康漫谈</w:t>
            </w:r>
            <w:r>
              <w:rPr>
                <w:rFonts w:eastAsia="仿宋_GB2312" w:hint="eastAsia"/>
                <w:sz w:val="18"/>
                <w:szCs w:val="18"/>
              </w:rPr>
              <w:t>;2.</w:t>
            </w:r>
            <w:r>
              <w:rPr>
                <w:rFonts w:eastAsia="仿宋_GB2312" w:hint="eastAsia"/>
                <w:sz w:val="18"/>
                <w:szCs w:val="18"/>
              </w:rPr>
              <w:t>做情绪的主人</w:t>
            </w:r>
            <w:r>
              <w:rPr>
                <w:rFonts w:eastAsia="仿宋_GB2312" w:hint="eastAsia"/>
                <w:sz w:val="18"/>
                <w:szCs w:val="18"/>
              </w:rPr>
              <w:t>;3.</w:t>
            </w:r>
            <w:r>
              <w:rPr>
                <w:rFonts w:eastAsia="仿宋_GB2312" w:hint="eastAsia"/>
                <w:sz w:val="18"/>
                <w:szCs w:val="18"/>
              </w:rPr>
              <w:t>和谐人际关系</w:t>
            </w:r>
            <w:r>
              <w:rPr>
                <w:rFonts w:eastAsia="仿宋_GB2312" w:hint="eastAsia"/>
                <w:sz w:val="18"/>
                <w:szCs w:val="18"/>
              </w:rPr>
              <w:t>;4.</w:t>
            </w:r>
            <w:r>
              <w:rPr>
                <w:rFonts w:eastAsia="仿宋_GB2312" w:hint="eastAsia"/>
                <w:sz w:val="18"/>
                <w:szCs w:val="18"/>
              </w:rPr>
              <w:t>回归理性爱情。</w:t>
            </w:r>
          </w:p>
        </w:tc>
        <w:tc>
          <w:tcPr>
            <w:tcW w:w="2551" w:type="dxa"/>
            <w:vAlign w:val="center"/>
          </w:tcPr>
          <w:p w14:paraId="1345269E" w14:textId="77777777" w:rsidR="00C835A9" w:rsidRDefault="00C154A7">
            <w:pPr>
              <w:ind w:firstLineChars="200" w:firstLine="360"/>
              <w:rPr>
                <w:rFonts w:eastAsia="仿宋_GB2312"/>
                <w:sz w:val="18"/>
                <w:szCs w:val="18"/>
              </w:rPr>
            </w:pPr>
            <w:r>
              <w:rPr>
                <w:rFonts w:eastAsia="仿宋_GB2312" w:hint="eastAsia"/>
                <w:sz w:val="18"/>
                <w:szCs w:val="18"/>
              </w:rPr>
              <w:t>通过课程学习使学生理解健康的涵义，学会通过自助或他助的方式来维护自身的心理健康；善于管理情绪，应对压力，培养正确的认知，做自己情绪的主人；认识交往的重要作用，运用人际关系的效应，学会交往，走进幸福；学习寻找甄别真爱，让爱情更为持久，让每个人的心理都充满阳光。</w:t>
            </w:r>
          </w:p>
        </w:tc>
        <w:tc>
          <w:tcPr>
            <w:tcW w:w="668" w:type="dxa"/>
            <w:vAlign w:val="center"/>
          </w:tcPr>
          <w:p w14:paraId="5EE7437A" w14:textId="77777777" w:rsidR="00C835A9" w:rsidRDefault="00C154A7">
            <w:pPr>
              <w:widowControl/>
              <w:autoSpaceDN w:val="0"/>
              <w:jc w:val="center"/>
              <w:textAlignment w:val="center"/>
              <w:rPr>
                <w:rFonts w:eastAsia="仿宋_GB2312"/>
                <w:sz w:val="18"/>
                <w:szCs w:val="18"/>
              </w:rPr>
            </w:pPr>
            <w:r>
              <w:rPr>
                <w:rFonts w:eastAsia="仿宋_GB2312" w:hint="eastAsia"/>
                <w:sz w:val="18"/>
                <w:szCs w:val="18"/>
              </w:rPr>
              <w:t>32</w:t>
            </w:r>
          </w:p>
        </w:tc>
      </w:tr>
    </w:tbl>
    <w:p w14:paraId="55B77AAE" w14:textId="77777777" w:rsidR="00C835A9" w:rsidRDefault="00C154A7">
      <w:r>
        <w:br w:type="page"/>
      </w:r>
    </w:p>
    <w:p w14:paraId="7AEA4DBC" w14:textId="77777777" w:rsidR="00C835A9" w:rsidRDefault="00C154A7">
      <w:pPr>
        <w:spacing w:line="420" w:lineRule="exact"/>
        <w:jc w:val="center"/>
        <w:rPr>
          <w:rFonts w:eastAsia="仿宋_GB2312"/>
          <w:kern w:val="0"/>
          <w:sz w:val="24"/>
        </w:rPr>
      </w:pPr>
      <w:r>
        <w:rPr>
          <w:rFonts w:eastAsia="仿宋_GB2312" w:hint="eastAsia"/>
          <w:szCs w:val="21"/>
        </w:rPr>
        <w:lastRenderedPageBreak/>
        <w:t>续表</w:t>
      </w:r>
      <w:r>
        <w:rPr>
          <w:rFonts w:eastAsia="仿宋_GB2312" w:hint="eastAsia"/>
          <w:szCs w:val="21"/>
        </w:rPr>
        <w:t xml:space="preserve">2   </w:t>
      </w:r>
      <w:r>
        <w:rPr>
          <w:rFonts w:eastAsia="仿宋_GB2312" w:hint="eastAsia"/>
          <w:szCs w:val="21"/>
        </w:rPr>
        <w:t>公共基础必修课程教学内容和要求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2919"/>
        <w:gridCol w:w="2551"/>
        <w:gridCol w:w="668"/>
      </w:tblGrid>
      <w:tr w:rsidR="00C835A9" w14:paraId="70E20288" w14:textId="77777777">
        <w:trPr>
          <w:trHeight w:val="280"/>
        </w:trPr>
        <w:tc>
          <w:tcPr>
            <w:tcW w:w="959" w:type="dxa"/>
            <w:vAlign w:val="center"/>
          </w:tcPr>
          <w:p w14:paraId="09B50E0D" w14:textId="77777777" w:rsidR="00C835A9" w:rsidRDefault="00C154A7">
            <w:pPr>
              <w:jc w:val="center"/>
              <w:rPr>
                <w:rFonts w:eastAsia="仿宋_GB2312"/>
                <w:sz w:val="18"/>
                <w:szCs w:val="18"/>
              </w:rPr>
            </w:pPr>
            <w:r>
              <w:rPr>
                <w:rFonts w:eastAsia="仿宋_GB2312" w:hint="eastAsia"/>
                <w:sz w:val="18"/>
                <w:szCs w:val="18"/>
              </w:rPr>
              <w:t>300002</w:t>
            </w:r>
          </w:p>
        </w:tc>
        <w:tc>
          <w:tcPr>
            <w:tcW w:w="1134" w:type="dxa"/>
            <w:vAlign w:val="center"/>
          </w:tcPr>
          <w:p w14:paraId="01E8B9CE" w14:textId="77777777" w:rsidR="00C835A9" w:rsidRDefault="00C154A7">
            <w:pPr>
              <w:jc w:val="center"/>
              <w:rPr>
                <w:rFonts w:eastAsia="仿宋_GB2312"/>
                <w:sz w:val="18"/>
                <w:szCs w:val="18"/>
              </w:rPr>
            </w:pPr>
            <w:r>
              <w:rPr>
                <w:rFonts w:eastAsia="仿宋_GB2312"/>
                <w:sz w:val="18"/>
                <w:szCs w:val="18"/>
              </w:rPr>
              <w:t>劳动教育</w:t>
            </w:r>
          </w:p>
        </w:tc>
        <w:tc>
          <w:tcPr>
            <w:tcW w:w="2919" w:type="dxa"/>
          </w:tcPr>
          <w:p w14:paraId="582CC656" w14:textId="77777777" w:rsidR="00C835A9" w:rsidRDefault="00C154A7">
            <w:pPr>
              <w:rPr>
                <w:rFonts w:ascii="仿宋" w:eastAsia="仿宋" w:hAnsi="仿宋"/>
                <w:sz w:val="18"/>
                <w:szCs w:val="18"/>
              </w:rPr>
            </w:pPr>
            <w:r>
              <w:rPr>
                <w:rFonts w:ascii="仿宋" w:eastAsia="仿宋" w:hAnsi="仿宋"/>
                <w:sz w:val="18"/>
                <w:szCs w:val="18"/>
              </w:rPr>
              <w:t>本课程围绕劳动精神、劳模精神、工匠精神、劳动组织、劳动安全和劳动法规等方面，重点讲授新时代劳动价值导向、新时代劳动精神面貌和新时代劳动素养，让学生在“耕”中接受劳动教育，培养劳动精神、开阔眼界视野、增强社会责任感；在“读”中强化中华传统文化与农耕文化学习，丰富人文底蕴、提升农耕技能、涵</w:t>
            </w:r>
            <w:proofErr w:type="gramStart"/>
            <w:r>
              <w:rPr>
                <w:rFonts w:ascii="仿宋" w:eastAsia="仿宋" w:hAnsi="仿宋"/>
                <w:sz w:val="18"/>
                <w:szCs w:val="18"/>
              </w:rPr>
              <w:t>育道德</w:t>
            </w:r>
            <w:proofErr w:type="gramEnd"/>
            <w:r>
              <w:rPr>
                <w:rFonts w:ascii="仿宋" w:eastAsia="仿宋" w:hAnsi="仿宋"/>
                <w:sz w:val="18"/>
                <w:szCs w:val="18"/>
              </w:rPr>
              <w:t>品行。</w:t>
            </w:r>
          </w:p>
          <w:p w14:paraId="48C1BB6B" w14:textId="77777777" w:rsidR="00C835A9" w:rsidRDefault="00C154A7">
            <w:pPr>
              <w:rPr>
                <w:rFonts w:eastAsia="仿宋_GB2312"/>
                <w:sz w:val="18"/>
                <w:szCs w:val="18"/>
              </w:rPr>
            </w:pPr>
            <w:r>
              <w:rPr>
                <w:rFonts w:ascii="仿宋" w:eastAsia="仿宋" w:hAnsi="仿宋" w:hint="eastAsia"/>
                <w:sz w:val="18"/>
                <w:szCs w:val="18"/>
              </w:rPr>
              <w:t>将劳动教育与学生的个人生活、校园生活和社会生活有机结合起来开展劳动实践，利用我院实习农场，围绕农耕文化，开展劳动体验，提高劳动能力，深化</w:t>
            </w:r>
            <w:proofErr w:type="gramStart"/>
            <w:r>
              <w:rPr>
                <w:rFonts w:ascii="仿宋" w:eastAsia="仿宋" w:hAnsi="仿宋" w:hint="eastAsia"/>
                <w:sz w:val="18"/>
                <w:szCs w:val="18"/>
              </w:rPr>
              <w:t>动劳动</w:t>
            </w:r>
            <w:proofErr w:type="gramEnd"/>
            <w:r>
              <w:rPr>
                <w:rFonts w:ascii="仿宋" w:eastAsia="仿宋" w:hAnsi="仿宋" w:hint="eastAsia"/>
                <w:sz w:val="18"/>
                <w:szCs w:val="18"/>
              </w:rPr>
              <w:t>价值的理解。</w:t>
            </w:r>
          </w:p>
        </w:tc>
        <w:tc>
          <w:tcPr>
            <w:tcW w:w="2551" w:type="dxa"/>
          </w:tcPr>
          <w:p w14:paraId="4B3FD11C" w14:textId="77777777" w:rsidR="00C835A9" w:rsidRDefault="00C154A7">
            <w:pPr>
              <w:rPr>
                <w:rFonts w:ascii="仿宋" w:eastAsia="仿宋" w:hAnsi="仿宋"/>
                <w:sz w:val="18"/>
                <w:szCs w:val="18"/>
              </w:rPr>
            </w:pPr>
            <w:r>
              <w:rPr>
                <w:rFonts w:ascii="仿宋" w:eastAsia="仿宋" w:hAnsi="仿宋" w:hint="eastAsia"/>
                <w:sz w:val="18"/>
                <w:szCs w:val="18"/>
              </w:rPr>
              <w:t>通过课程学习与劳动实践，让学生从整体上把握新时代劳动的内涵；树立正确的劳动价值观，爱上劳动、爱上学习、掌握更多的农耕技能、学以致用。</w:t>
            </w:r>
          </w:p>
          <w:p w14:paraId="6A4605D2" w14:textId="77777777" w:rsidR="00C835A9" w:rsidRDefault="00C154A7">
            <w:pPr>
              <w:rPr>
                <w:rFonts w:eastAsia="仿宋_GB2312"/>
                <w:sz w:val="18"/>
                <w:szCs w:val="18"/>
              </w:rPr>
            </w:pPr>
            <w:r>
              <w:rPr>
                <w:rFonts w:ascii="仿宋" w:eastAsia="仿宋" w:hAnsi="仿宋" w:hint="eastAsia"/>
                <w:sz w:val="18"/>
                <w:szCs w:val="18"/>
              </w:rPr>
              <w:t>让学生亲身参与到劳动，体验劳动，并切身体会到劳动的辛苦和劳动成果给自己带来的成就感、收获感、喜悦感，树立正确的劳动教育观念，培养吃苦耐劳的良好品质。</w:t>
            </w:r>
          </w:p>
        </w:tc>
        <w:tc>
          <w:tcPr>
            <w:tcW w:w="668" w:type="dxa"/>
            <w:vAlign w:val="center"/>
          </w:tcPr>
          <w:p w14:paraId="1B5A43A6" w14:textId="77777777" w:rsidR="00C835A9" w:rsidRDefault="00C154A7">
            <w:pPr>
              <w:widowControl/>
              <w:autoSpaceDN w:val="0"/>
              <w:jc w:val="center"/>
              <w:textAlignment w:val="center"/>
              <w:rPr>
                <w:rFonts w:eastAsia="仿宋_GB2312"/>
                <w:sz w:val="18"/>
                <w:szCs w:val="18"/>
              </w:rPr>
            </w:pPr>
            <w:r>
              <w:rPr>
                <w:rFonts w:eastAsia="仿宋_GB2312"/>
                <w:sz w:val="18"/>
                <w:szCs w:val="18"/>
              </w:rPr>
              <w:t>32</w:t>
            </w:r>
          </w:p>
        </w:tc>
      </w:tr>
      <w:tr w:rsidR="008E5846" w14:paraId="1C5B9952" w14:textId="77777777">
        <w:trPr>
          <w:trHeight w:val="280"/>
        </w:trPr>
        <w:tc>
          <w:tcPr>
            <w:tcW w:w="959" w:type="dxa"/>
            <w:vAlign w:val="center"/>
          </w:tcPr>
          <w:p w14:paraId="4B2EBA4D" w14:textId="6DC6A13B" w:rsidR="008E5846" w:rsidRPr="008E5846" w:rsidRDefault="008E5846">
            <w:pPr>
              <w:jc w:val="center"/>
              <w:rPr>
                <w:rFonts w:eastAsia="仿宋_GB2312"/>
                <w:sz w:val="18"/>
                <w:szCs w:val="18"/>
              </w:rPr>
            </w:pPr>
            <w:r w:rsidRPr="008E5846">
              <w:rPr>
                <w:rFonts w:eastAsia="仿宋_GB2312" w:hint="eastAsia"/>
                <w:sz w:val="18"/>
                <w:szCs w:val="18"/>
              </w:rPr>
              <w:t>30003</w:t>
            </w:r>
          </w:p>
        </w:tc>
        <w:tc>
          <w:tcPr>
            <w:tcW w:w="1134" w:type="dxa"/>
            <w:vAlign w:val="center"/>
          </w:tcPr>
          <w:p w14:paraId="5AADF835" w14:textId="52BE829E" w:rsidR="008E5846" w:rsidRPr="008E5846" w:rsidRDefault="008E5846">
            <w:pPr>
              <w:jc w:val="center"/>
              <w:rPr>
                <w:rFonts w:eastAsia="仿宋_GB2312"/>
                <w:sz w:val="18"/>
                <w:szCs w:val="18"/>
              </w:rPr>
            </w:pPr>
            <w:r w:rsidRPr="008E5846">
              <w:rPr>
                <w:rFonts w:eastAsia="仿宋_GB2312"/>
                <w:sz w:val="18"/>
                <w:szCs w:val="18"/>
              </w:rPr>
              <w:t>军事理论</w:t>
            </w:r>
          </w:p>
        </w:tc>
        <w:tc>
          <w:tcPr>
            <w:tcW w:w="2919" w:type="dxa"/>
          </w:tcPr>
          <w:p w14:paraId="5F17FA18" w14:textId="713F2FB4" w:rsidR="008E5846" w:rsidRPr="008E5846" w:rsidRDefault="008E5846" w:rsidP="008E5846">
            <w:pPr>
              <w:ind w:firstLineChars="200" w:firstLine="360"/>
              <w:rPr>
                <w:rFonts w:ascii="仿宋" w:eastAsia="仿宋" w:hAnsi="仿宋"/>
                <w:sz w:val="18"/>
                <w:szCs w:val="18"/>
              </w:rPr>
            </w:pPr>
            <w:r w:rsidRPr="008E5846">
              <w:rPr>
                <w:rFonts w:eastAsia="仿宋_GB2312" w:hint="eastAsia"/>
                <w:sz w:val="18"/>
                <w:szCs w:val="18"/>
              </w:rPr>
              <w:t>本课程围绕中国国防、国家安全、军事思想、现代战争、信息化装备等内容，让学生了解掌握军事基础知识和基本军事技能，正确把握和认识国家安全的内涵，理解我国总体国家安全观，了解军事思想的内涵和形成与发展历程，理解习</w:t>
            </w:r>
            <w:proofErr w:type="gramStart"/>
            <w:r w:rsidRPr="008E5846">
              <w:rPr>
                <w:rFonts w:eastAsia="仿宋_GB2312" w:hint="eastAsia"/>
                <w:sz w:val="18"/>
                <w:szCs w:val="18"/>
              </w:rPr>
              <w:t>近平强军</w:t>
            </w:r>
            <w:proofErr w:type="gramEnd"/>
            <w:r w:rsidRPr="008E5846">
              <w:rPr>
                <w:rFonts w:eastAsia="仿宋_GB2312" w:hint="eastAsia"/>
                <w:sz w:val="18"/>
                <w:szCs w:val="18"/>
              </w:rPr>
              <w:t>思想的科学含义和主要内容；了解战争内涵、特点、发展历程，理解新军事革命的内涵和发展演变，了解信息化装备的内涵、分类、发展及对现代作战的影响</w:t>
            </w:r>
          </w:p>
        </w:tc>
        <w:tc>
          <w:tcPr>
            <w:tcW w:w="2551" w:type="dxa"/>
          </w:tcPr>
          <w:p w14:paraId="35E259B0" w14:textId="6A67FDE4" w:rsidR="008E5846" w:rsidRPr="008E5846" w:rsidRDefault="008E5846" w:rsidP="008E5846">
            <w:pPr>
              <w:ind w:firstLineChars="200" w:firstLine="360"/>
              <w:rPr>
                <w:rFonts w:ascii="仿宋" w:eastAsia="仿宋" w:hAnsi="仿宋"/>
                <w:sz w:val="18"/>
                <w:szCs w:val="18"/>
              </w:rPr>
            </w:pPr>
            <w:r w:rsidRPr="008E5846">
              <w:rPr>
                <w:rFonts w:eastAsia="仿宋_GB2312" w:hint="eastAsia"/>
                <w:sz w:val="18"/>
                <w:szCs w:val="18"/>
              </w:rPr>
              <w:t>让学生了解掌握军事基础知识和基本军事技能，增强国防观念、国家安全意识和忧患危机意识，弘扬爱国主义精神、传承红色基因、提高学生综合国防素质，增强学生忧患意识，梳理科学的战争观和方法论，为国防科研奠定人才基础。</w:t>
            </w:r>
          </w:p>
        </w:tc>
        <w:tc>
          <w:tcPr>
            <w:tcW w:w="668" w:type="dxa"/>
            <w:vAlign w:val="center"/>
          </w:tcPr>
          <w:p w14:paraId="47978F27" w14:textId="25626A18" w:rsidR="008E5846" w:rsidRDefault="008E5846">
            <w:pPr>
              <w:widowControl/>
              <w:autoSpaceDN w:val="0"/>
              <w:jc w:val="center"/>
              <w:textAlignment w:val="center"/>
              <w:rPr>
                <w:rFonts w:eastAsia="仿宋_GB2312"/>
                <w:sz w:val="18"/>
                <w:szCs w:val="18"/>
              </w:rPr>
            </w:pPr>
            <w:r>
              <w:rPr>
                <w:rFonts w:eastAsia="仿宋_GB2312" w:hint="eastAsia"/>
                <w:sz w:val="18"/>
                <w:szCs w:val="18"/>
              </w:rPr>
              <w:t>3</w:t>
            </w:r>
            <w:r>
              <w:rPr>
                <w:rFonts w:eastAsia="仿宋_GB2312"/>
                <w:sz w:val="18"/>
                <w:szCs w:val="18"/>
              </w:rPr>
              <w:t>2</w:t>
            </w:r>
          </w:p>
        </w:tc>
      </w:tr>
    </w:tbl>
    <w:p w14:paraId="29880355" w14:textId="1440AD2D" w:rsidR="00C835A9" w:rsidRDefault="00C154A7">
      <w:pPr>
        <w:pStyle w:val="123"/>
        <w:spacing w:line="650" w:lineRule="exact"/>
        <w:ind w:firstLine="640"/>
        <w:outlineLvl w:val="2"/>
        <w:rPr>
          <w:rFonts w:ascii="Times New Roman" w:eastAsia="仿宋_GB2312" w:hAnsi="Times New Roman"/>
          <w:kern w:val="0"/>
          <w:sz w:val="32"/>
          <w:szCs w:val="32"/>
        </w:rPr>
      </w:pPr>
      <w:bookmarkStart w:id="27" w:name="_Toc22056"/>
      <w:bookmarkStart w:id="28" w:name="_Toc42020149"/>
      <w:bookmarkStart w:id="29" w:name="_Toc42020148"/>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公共选修课程</w:t>
      </w:r>
      <w:bookmarkEnd w:id="27"/>
      <w:bookmarkEnd w:id="28"/>
    </w:p>
    <w:p w14:paraId="61F4AB52" w14:textId="77777777" w:rsidR="00C835A9" w:rsidRDefault="00C154A7">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）公共选修课程的设置</w:t>
      </w:r>
    </w:p>
    <w:p w14:paraId="025D41A8" w14:textId="77777777" w:rsidR="00C835A9" w:rsidRDefault="00C154A7">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公共选修课程开设了中华优秀传统文化、安全教育、美育教育、劳动教育、四史教育。</w:t>
      </w:r>
    </w:p>
    <w:p w14:paraId="4EAC8DD7" w14:textId="77777777" w:rsidR="00C835A9" w:rsidRDefault="00C154A7">
      <w:pPr>
        <w:pStyle w:val="123"/>
        <w:spacing w:line="650" w:lineRule="exact"/>
        <w:ind w:firstLine="640"/>
        <w:rPr>
          <w:rFonts w:ascii="Times New Roman" w:eastAsia="仿宋_GB2312" w:hAnsi="Times New Roman"/>
          <w:kern w:val="0"/>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）公共选修课程教学内容和教学要求</w:t>
      </w:r>
    </w:p>
    <w:p w14:paraId="4CCA59B5" w14:textId="77777777" w:rsidR="00C835A9" w:rsidRDefault="00C154A7">
      <w:pPr>
        <w:spacing w:line="420" w:lineRule="exact"/>
        <w:ind w:firstLineChars="200" w:firstLine="640"/>
        <w:jc w:val="left"/>
        <w:rPr>
          <w:rFonts w:eastAsia="仿宋_GB2312"/>
          <w:kern w:val="0"/>
          <w:sz w:val="32"/>
          <w:szCs w:val="32"/>
        </w:rPr>
      </w:pPr>
      <w:r>
        <w:rPr>
          <w:rFonts w:eastAsia="仿宋_GB2312" w:hint="eastAsia"/>
          <w:kern w:val="0"/>
          <w:sz w:val="32"/>
          <w:szCs w:val="32"/>
        </w:rPr>
        <w:t>公共选修课程教学内容和教学要求详见表</w:t>
      </w:r>
      <w:r>
        <w:rPr>
          <w:rFonts w:eastAsia="仿宋_GB2312" w:hint="eastAsia"/>
          <w:kern w:val="0"/>
          <w:sz w:val="32"/>
          <w:szCs w:val="32"/>
        </w:rPr>
        <w:t>3</w:t>
      </w:r>
      <w:r>
        <w:rPr>
          <w:rFonts w:eastAsia="仿宋_GB2312" w:hint="eastAsia"/>
          <w:kern w:val="0"/>
          <w:sz w:val="32"/>
          <w:szCs w:val="32"/>
        </w:rPr>
        <w:t>。</w:t>
      </w:r>
    </w:p>
    <w:p w14:paraId="09E0551E" w14:textId="77777777" w:rsidR="00C835A9" w:rsidRDefault="00C154A7">
      <w:pPr>
        <w:spacing w:line="420" w:lineRule="exact"/>
        <w:jc w:val="center"/>
        <w:rPr>
          <w:rFonts w:eastAsia="仿宋_GB2312"/>
          <w:kern w:val="0"/>
          <w:sz w:val="24"/>
        </w:rPr>
      </w:pPr>
      <w:r>
        <w:rPr>
          <w:rFonts w:eastAsia="仿宋_GB2312" w:hint="eastAsia"/>
          <w:szCs w:val="21"/>
        </w:rPr>
        <w:lastRenderedPageBreak/>
        <w:t>表</w:t>
      </w:r>
      <w:r>
        <w:rPr>
          <w:rFonts w:eastAsia="仿宋_GB2312" w:hint="eastAsia"/>
          <w:szCs w:val="21"/>
        </w:rPr>
        <w:t xml:space="preserve">3   </w:t>
      </w:r>
      <w:r>
        <w:rPr>
          <w:rFonts w:eastAsia="仿宋_GB2312" w:hint="eastAsia"/>
          <w:szCs w:val="21"/>
        </w:rPr>
        <w:t>公共选修课程教学内容和要求</w:t>
      </w:r>
    </w:p>
    <w:tbl>
      <w:tblPr>
        <w:tblW w:w="8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5"/>
        <w:gridCol w:w="3260"/>
        <w:gridCol w:w="2410"/>
        <w:gridCol w:w="1174"/>
      </w:tblGrid>
      <w:tr w:rsidR="00C835A9" w14:paraId="07EB4C30" w14:textId="77777777">
        <w:tc>
          <w:tcPr>
            <w:tcW w:w="828" w:type="dxa"/>
            <w:vAlign w:val="center"/>
          </w:tcPr>
          <w:p w14:paraId="7E2E03A3" w14:textId="77777777" w:rsidR="00C835A9" w:rsidRDefault="00C154A7">
            <w:pPr>
              <w:jc w:val="center"/>
              <w:rPr>
                <w:rFonts w:eastAsia="仿宋_GB2312"/>
                <w:sz w:val="18"/>
                <w:szCs w:val="18"/>
              </w:rPr>
            </w:pPr>
            <w:r>
              <w:rPr>
                <w:rFonts w:eastAsia="仿宋_GB2312" w:hint="eastAsia"/>
                <w:sz w:val="18"/>
                <w:szCs w:val="18"/>
              </w:rPr>
              <w:t>课程</w:t>
            </w:r>
          </w:p>
          <w:p w14:paraId="464E76B5" w14:textId="77777777" w:rsidR="00C835A9" w:rsidRDefault="00C154A7">
            <w:pPr>
              <w:jc w:val="center"/>
              <w:rPr>
                <w:rFonts w:eastAsia="仿宋_GB2312"/>
                <w:sz w:val="18"/>
                <w:szCs w:val="18"/>
              </w:rPr>
            </w:pPr>
            <w:r>
              <w:rPr>
                <w:rFonts w:eastAsia="仿宋_GB2312" w:hint="eastAsia"/>
                <w:sz w:val="18"/>
                <w:szCs w:val="18"/>
              </w:rPr>
              <w:t>代码</w:t>
            </w:r>
          </w:p>
        </w:tc>
        <w:tc>
          <w:tcPr>
            <w:tcW w:w="1265" w:type="dxa"/>
            <w:vAlign w:val="center"/>
          </w:tcPr>
          <w:p w14:paraId="4B2CC636" w14:textId="77777777" w:rsidR="00C835A9" w:rsidRDefault="00C154A7">
            <w:pPr>
              <w:jc w:val="center"/>
              <w:rPr>
                <w:rFonts w:eastAsia="仿宋_GB2312"/>
                <w:sz w:val="18"/>
                <w:szCs w:val="18"/>
              </w:rPr>
            </w:pPr>
            <w:r>
              <w:rPr>
                <w:rFonts w:eastAsia="仿宋_GB2312" w:hint="eastAsia"/>
                <w:sz w:val="18"/>
                <w:szCs w:val="18"/>
              </w:rPr>
              <w:t>课程名称</w:t>
            </w:r>
          </w:p>
        </w:tc>
        <w:tc>
          <w:tcPr>
            <w:tcW w:w="3260" w:type="dxa"/>
            <w:vAlign w:val="center"/>
          </w:tcPr>
          <w:p w14:paraId="0FBCD1E6" w14:textId="77777777" w:rsidR="00C835A9" w:rsidRDefault="00C154A7">
            <w:pPr>
              <w:jc w:val="center"/>
              <w:rPr>
                <w:rFonts w:eastAsia="仿宋_GB2312"/>
                <w:sz w:val="18"/>
                <w:szCs w:val="18"/>
              </w:rPr>
            </w:pPr>
            <w:r>
              <w:rPr>
                <w:rFonts w:eastAsia="仿宋_GB2312" w:hint="eastAsia"/>
                <w:sz w:val="18"/>
                <w:szCs w:val="18"/>
              </w:rPr>
              <w:t>主要教学内容</w:t>
            </w:r>
          </w:p>
        </w:tc>
        <w:tc>
          <w:tcPr>
            <w:tcW w:w="2410" w:type="dxa"/>
            <w:vAlign w:val="center"/>
          </w:tcPr>
          <w:p w14:paraId="59CD1495" w14:textId="77777777" w:rsidR="00C835A9" w:rsidRDefault="00C154A7">
            <w:pPr>
              <w:jc w:val="center"/>
              <w:rPr>
                <w:rFonts w:eastAsia="仿宋_GB2312"/>
                <w:sz w:val="18"/>
                <w:szCs w:val="18"/>
              </w:rPr>
            </w:pPr>
            <w:r>
              <w:rPr>
                <w:rFonts w:eastAsia="仿宋_GB2312" w:hint="eastAsia"/>
                <w:sz w:val="18"/>
                <w:szCs w:val="18"/>
              </w:rPr>
              <w:t>教学要求</w:t>
            </w:r>
          </w:p>
        </w:tc>
        <w:tc>
          <w:tcPr>
            <w:tcW w:w="1174" w:type="dxa"/>
            <w:vAlign w:val="center"/>
          </w:tcPr>
          <w:p w14:paraId="2B9B8287" w14:textId="77777777" w:rsidR="00C835A9" w:rsidRDefault="00C154A7">
            <w:pPr>
              <w:jc w:val="center"/>
              <w:rPr>
                <w:rFonts w:eastAsia="仿宋_GB2312"/>
                <w:sz w:val="18"/>
                <w:szCs w:val="18"/>
              </w:rPr>
            </w:pPr>
            <w:r>
              <w:rPr>
                <w:rFonts w:eastAsia="仿宋_GB2312" w:hint="eastAsia"/>
                <w:sz w:val="18"/>
                <w:szCs w:val="18"/>
              </w:rPr>
              <w:t>参考学时</w:t>
            </w:r>
          </w:p>
        </w:tc>
      </w:tr>
      <w:tr w:rsidR="00C835A9" w14:paraId="666736A0" w14:textId="77777777">
        <w:tc>
          <w:tcPr>
            <w:tcW w:w="828" w:type="dxa"/>
            <w:vAlign w:val="center"/>
          </w:tcPr>
          <w:p w14:paraId="68D68A6D" w14:textId="77777777" w:rsidR="00C835A9" w:rsidRDefault="00C154A7">
            <w:pPr>
              <w:jc w:val="center"/>
              <w:rPr>
                <w:rFonts w:eastAsia="仿宋_GB2312"/>
                <w:sz w:val="18"/>
                <w:szCs w:val="18"/>
              </w:rPr>
            </w:pPr>
            <w:r>
              <w:rPr>
                <w:rFonts w:eastAsia="仿宋_GB2312" w:hint="eastAsia"/>
                <w:sz w:val="18"/>
                <w:szCs w:val="18"/>
              </w:rPr>
              <w:t>100006</w:t>
            </w:r>
          </w:p>
        </w:tc>
        <w:tc>
          <w:tcPr>
            <w:tcW w:w="1265" w:type="dxa"/>
            <w:vAlign w:val="center"/>
          </w:tcPr>
          <w:p w14:paraId="09897242" w14:textId="77777777" w:rsidR="00C835A9" w:rsidRDefault="00C154A7">
            <w:pPr>
              <w:jc w:val="center"/>
              <w:rPr>
                <w:rFonts w:eastAsia="仿宋_GB2312"/>
                <w:sz w:val="18"/>
                <w:szCs w:val="18"/>
              </w:rPr>
            </w:pPr>
            <w:r>
              <w:rPr>
                <w:rFonts w:eastAsia="仿宋_GB2312"/>
                <w:sz w:val="18"/>
                <w:szCs w:val="18"/>
              </w:rPr>
              <w:t>中华优秀传统文化</w:t>
            </w:r>
          </w:p>
        </w:tc>
        <w:tc>
          <w:tcPr>
            <w:tcW w:w="3260" w:type="dxa"/>
            <w:vAlign w:val="center"/>
          </w:tcPr>
          <w:p w14:paraId="78F10EB6" w14:textId="77777777" w:rsidR="00C835A9" w:rsidRDefault="00C154A7">
            <w:pPr>
              <w:ind w:firstLineChars="200" w:firstLine="360"/>
              <w:rPr>
                <w:rFonts w:eastAsia="仿宋_GB2312"/>
                <w:sz w:val="18"/>
                <w:szCs w:val="18"/>
              </w:rPr>
            </w:pPr>
            <w:r>
              <w:rPr>
                <w:rFonts w:ascii="仿宋" w:eastAsia="仿宋" w:hAnsi="仿宋" w:hint="eastAsia"/>
                <w:sz w:val="18"/>
                <w:szCs w:val="18"/>
              </w:rPr>
              <w:t>主要讲授传统文化思想、文学、建筑、音乐、书画、饮食等方面内容。通过传统文化的学习与熏陶，弘扬爱国主义思想，使学生认同民族精神，增强民族自信心、自豪感和凝聚力。</w:t>
            </w:r>
          </w:p>
        </w:tc>
        <w:tc>
          <w:tcPr>
            <w:tcW w:w="2410" w:type="dxa"/>
            <w:vAlign w:val="center"/>
          </w:tcPr>
          <w:p w14:paraId="3A8262FD" w14:textId="77777777" w:rsidR="00C835A9" w:rsidRDefault="00C154A7">
            <w:pPr>
              <w:ind w:firstLineChars="200" w:firstLine="360"/>
              <w:rPr>
                <w:rFonts w:ascii="仿宋" w:eastAsia="仿宋" w:hAnsi="仿宋"/>
                <w:sz w:val="18"/>
                <w:szCs w:val="18"/>
              </w:rPr>
            </w:pPr>
            <w:r>
              <w:rPr>
                <w:rFonts w:ascii="仿宋" w:eastAsia="仿宋" w:hAnsi="仿宋" w:hint="eastAsia"/>
                <w:sz w:val="18"/>
                <w:szCs w:val="18"/>
              </w:rPr>
              <w:t>1.</w:t>
            </w:r>
            <w:r>
              <w:rPr>
                <w:rFonts w:ascii="仿宋" w:eastAsia="仿宋" w:hAnsi="仿宋"/>
                <w:sz w:val="18"/>
                <w:szCs w:val="18"/>
              </w:rPr>
              <w:t>了解中华民族优秀文化的基本</w:t>
            </w:r>
            <w:r>
              <w:rPr>
                <w:rFonts w:ascii="仿宋" w:eastAsia="仿宋" w:hAnsi="仿宋" w:hint="eastAsia"/>
                <w:sz w:val="18"/>
                <w:szCs w:val="18"/>
              </w:rPr>
              <w:t>内容</w:t>
            </w:r>
            <w:r>
              <w:rPr>
                <w:rFonts w:ascii="仿宋" w:eastAsia="仿宋" w:hAnsi="仿宋"/>
                <w:sz w:val="18"/>
                <w:szCs w:val="18"/>
              </w:rPr>
              <w:t>,掌握传统文化的主要特征和</w:t>
            </w:r>
            <w:r>
              <w:rPr>
                <w:rFonts w:ascii="仿宋" w:eastAsia="仿宋" w:hAnsi="仿宋" w:hint="eastAsia"/>
                <w:sz w:val="18"/>
                <w:szCs w:val="18"/>
              </w:rPr>
              <w:t>根本</w:t>
            </w:r>
            <w:r>
              <w:rPr>
                <w:rFonts w:ascii="仿宋" w:eastAsia="仿宋" w:hAnsi="仿宋"/>
                <w:sz w:val="18"/>
                <w:szCs w:val="18"/>
              </w:rPr>
              <w:t>精神</w:t>
            </w:r>
            <w:r>
              <w:rPr>
                <w:rFonts w:ascii="仿宋" w:eastAsia="仿宋" w:hAnsi="仿宋" w:hint="eastAsia"/>
                <w:sz w:val="18"/>
                <w:szCs w:val="18"/>
              </w:rPr>
              <w:t>；2、</w:t>
            </w:r>
            <w:r>
              <w:rPr>
                <w:rFonts w:ascii="仿宋" w:eastAsia="仿宋" w:hAnsi="仿宋"/>
                <w:sz w:val="18"/>
                <w:szCs w:val="18"/>
              </w:rPr>
              <w:t>培养学生对民族文化的崇敬之情,坚定理想信念</w:t>
            </w:r>
            <w:r>
              <w:rPr>
                <w:rFonts w:ascii="仿宋" w:eastAsia="仿宋" w:hAnsi="仿宋" w:hint="eastAsia"/>
                <w:sz w:val="18"/>
                <w:szCs w:val="18"/>
              </w:rPr>
              <w:t>，厚植</w:t>
            </w:r>
            <w:r>
              <w:rPr>
                <w:rFonts w:ascii="仿宋" w:eastAsia="仿宋" w:hAnsi="仿宋"/>
                <w:sz w:val="18"/>
                <w:szCs w:val="18"/>
              </w:rPr>
              <w:t>爱国主义情怀</w:t>
            </w:r>
            <w:r>
              <w:rPr>
                <w:rFonts w:ascii="仿宋" w:eastAsia="仿宋" w:hAnsi="仿宋" w:hint="eastAsia"/>
                <w:sz w:val="18"/>
                <w:szCs w:val="18"/>
              </w:rPr>
              <w:t>。3、</w:t>
            </w:r>
            <w:r>
              <w:rPr>
                <w:rFonts w:ascii="仿宋" w:eastAsia="仿宋" w:hAnsi="仿宋"/>
                <w:sz w:val="18"/>
                <w:szCs w:val="18"/>
              </w:rPr>
              <w:t>为后续专业学习和职业需求提供支撑。</w:t>
            </w:r>
          </w:p>
          <w:p w14:paraId="52CE59EC" w14:textId="5FD2F15D" w:rsidR="00407B44" w:rsidRDefault="00407B44">
            <w:pPr>
              <w:ind w:firstLineChars="200" w:firstLine="360"/>
              <w:rPr>
                <w:rFonts w:eastAsia="仿宋_GB2312"/>
                <w:sz w:val="18"/>
                <w:szCs w:val="18"/>
              </w:rPr>
            </w:pPr>
          </w:p>
        </w:tc>
        <w:tc>
          <w:tcPr>
            <w:tcW w:w="1174" w:type="dxa"/>
            <w:vAlign w:val="center"/>
          </w:tcPr>
          <w:p w14:paraId="515C8BAC" w14:textId="77777777" w:rsidR="00C835A9" w:rsidRDefault="00C154A7">
            <w:pPr>
              <w:autoSpaceDN w:val="0"/>
              <w:jc w:val="center"/>
              <w:textAlignment w:val="center"/>
              <w:rPr>
                <w:rFonts w:eastAsia="仿宋_GB2312"/>
                <w:sz w:val="18"/>
                <w:szCs w:val="18"/>
              </w:rPr>
            </w:pPr>
            <w:r>
              <w:rPr>
                <w:rFonts w:eastAsia="仿宋_GB2312" w:hint="eastAsia"/>
                <w:sz w:val="18"/>
                <w:szCs w:val="18"/>
              </w:rPr>
              <w:t>64</w:t>
            </w:r>
          </w:p>
        </w:tc>
      </w:tr>
      <w:tr w:rsidR="00C835A9" w14:paraId="65ACF763" w14:textId="77777777">
        <w:tc>
          <w:tcPr>
            <w:tcW w:w="828" w:type="dxa"/>
            <w:vAlign w:val="center"/>
          </w:tcPr>
          <w:p w14:paraId="20A77C9B" w14:textId="77777777" w:rsidR="00C835A9" w:rsidRDefault="00C154A7">
            <w:pPr>
              <w:jc w:val="center"/>
              <w:rPr>
                <w:rFonts w:eastAsia="仿宋_GB2312"/>
                <w:sz w:val="18"/>
                <w:szCs w:val="18"/>
              </w:rPr>
            </w:pPr>
            <w:r>
              <w:rPr>
                <w:rFonts w:eastAsia="仿宋_GB2312" w:hint="eastAsia"/>
                <w:sz w:val="18"/>
                <w:szCs w:val="18"/>
              </w:rPr>
              <w:t>100007</w:t>
            </w:r>
          </w:p>
        </w:tc>
        <w:tc>
          <w:tcPr>
            <w:tcW w:w="1265" w:type="dxa"/>
            <w:vAlign w:val="center"/>
          </w:tcPr>
          <w:p w14:paraId="5464100A" w14:textId="77777777" w:rsidR="00C835A9" w:rsidRDefault="00C154A7">
            <w:pPr>
              <w:jc w:val="center"/>
              <w:rPr>
                <w:rFonts w:eastAsia="仿宋_GB2312"/>
                <w:sz w:val="18"/>
                <w:szCs w:val="18"/>
              </w:rPr>
            </w:pPr>
            <w:r>
              <w:rPr>
                <w:rFonts w:eastAsia="仿宋_GB2312" w:hint="eastAsia"/>
                <w:sz w:val="18"/>
                <w:szCs w:val="18"/>
              </w:rPr>
              <w:t>美育教育</w:t>
            </w:r>
          </w:p>
        </w:tc>
        <w:tc>
          <w:tcPr>
            <w:tcW w:w="3260" w:type="dxa"/>
            <w:vAlign w:val="center"/>
          </w:tcPr>
          <w:p w14:paraId="1DC81F49" w14:textId="77777777" w:rsidR="00C835A9" w:rsidRDefault="00C154A7">
            <w:pPr>
              <w:ind w:firstLineChars="200" w:firstLine="360"/>
              <w:rPr>
                <w:rFonts w:eastAsia="仿宋_GB2312"/>
                <w:sz w:val="18"/>
                <w:szCs w:val="18"/>
              </w:rPr>
            </w:pPr>
            <w:r>
              <w:rPr>
                <w:rFonts w:ascii="仿宋" w:eastAsia="仿宋" w:hAnsi="仿宋"/>
                <w:sz w:val="18"/>
                <w:szCs w:val="18"/>
              </w:rPr>
              <w:t>本课程</w:t>
            </w:r>
            <w:r>
              <w:rPr>
                <w:rFonts w:ascii="仿宋" w:eastAsia="仿宋" w:hAnsi="仿宋" w:hint="eastAsia"/>
                <w:sz w:val="18"/>
                <w:szCs w:val="18"/>
              </w:rPr>
              <w:t>以</w:t>
            </w:r>
            <w:r>
              <w:rPr>
                <w:rFonts w:ascii="仿宋" w:eastAsia="仿宋" w:hAnsi="仿宋"/>
                <w:sz w:val="18"/>
                <w:szCs w:val="18"/>
              </w:rPr>
              <w:t>美学知识</w:t>
            </w:r>
            <w:r>
              <w:rPr>
                <w:rFonts w:ascii="仿宋" w:eastAsia="仿宋" w:hAnsi="仿宋" w:hint="eastAsia"/>
                <w:sz w:val="18"/>
                <w:szCs w:val="18"/>
              </w:rPr>
              <w:t>和人类各种审美活动为</w:t>
            </w:r>
            <w:r>
              <w:rPr>
                <w:rFonts w:ascii="仿宋" w:eastAsia="仿宋" w:hAnsi="仿宋"/>
                <w:sz w:val="18"/>
                <w:szCs w:val="18"/>
              </w:rPr>
              <w:t>理论</w:t>
            </w:r>
            <w:r>
              <w:rPr>
                <w:rFonts w:ascii="仿宋" w:eastAsia="仿宋" w:hAnsi="仿宋" w:hint="eastAsia"/>
                <w:sz w:val="18"/>
                <w:szCs w:val="18"/>
              </w:rPr>
              <w:t>基础和探讨对象</w:t>
            </w:r>
            <w:r>
              <w:rPr>
                <w:rFonts w:ascii="仿宋" w:eastAsia="仿宋" w:hAnsi="仿宋"/>
                <w:sz w:val="18"/>
                <w:szCs w:val="18"/>
              </w:rPr>
              <w:t>，</w:t>
            </w:r>
            <w:r>
              <w:rPr>
                <w:rFonts w:ascii="仿宋" w:eastAsia="仿宋" w:hAnsi="仿宋" w:hint="eastAsia"/>
                <w:sz w:val="18"/>
                <w:szCs w:val="18"/>
              </w:rPr>
              <w:t>让学生</w:t>
            </w:r>
            <w:r>
              <w:rPr>
                <w:rFonts w:ascii="仿宋" w:eastAsia="仿宋" w:hAnsi="仿宋"/>
                <w:sz w:val="18"/>
                <w:szCs w:val="18"/>
              </w:rPr>
              <w:t>感受美的构成元素</w:t>
            </w:r>
            <w:r>
              <w:rPr>
                <w:rFonts w:ascii="仿宋" w:eastAsia="仿宋" w:hAnsi="仿宋" w:hint="eastAsia"/>
                <w:sz w:val="18"/>
                <w:szCs w:val="18"/>
              </w:rPr>
              <w:t>，</w:t>
            </w:r>
            <w:r>
              <w:rPr>
                <w:rFonts w:ascii="仿宋" w:eastAsia="仿宋" w:hAnsi="仿宋"/>
                <w:sz w:val="18"/>
                <w:szCs w:val="18"/>
              </w:rPr>
              <w:t>形成正确的审美观。</w:t>
            </w:r>
            <w:r>
              <w:rPr>
                <w:rFonts w:ascii="仿宋" w:eastAsia="仿宋" w:hAnsi="仿宋" w:hint="eastAsia"/>
                <w:sz w:val="18"/>
                <w:szCs w:val="18"/>
              </w:rPr>
              <w:t>内容包括审美学科、审美门户、审美意识、自然审美、艺术审美、科技审美、社会审美等。</w:t>
            </w:r>
          </w:p>
        </w:tc>
        <w:tc>
          <w:tcPr>
            <w:tcW w:w="2410" w:type="dxa"/>
            <w:vAlign w:val="center"/>
          </w:tcPr>
          <w:p w14:paraId="2164EA38" w14:textId="77777777" w:rsidR="00C835A9" w:rsidRDefault="00C154A7">
            <w:pPr>
              <w:ind w:firstLineChars="200" w:firstLine="360"/>
              <w:rPr>
                <w:rFonts w:eastAsia="仿宋_GB2312"/>
                <w:sz w:val="18"/>
                <w:szCs w:val="18"/>
              </w:rPr>
            </w:pPr>
            <w:r>
              <w:rPr>
                <w:rFonts w:ascii="仿宋" w:eastAsia="仿宋" w:hAnsi="仿宋" w:hint="eastAsia"/>
                <w:sz w:val="18"/>
                <w:szCs w:val="18"/>
              </w:rPr>
              <w:t>使学生了解基本的美学理论知识，</w:t>
            </w:r>
            <w:r>
              <w:rPr>
                <w:rFonts w:ascii="仿宋" w:eastAsia="仿宋" w:hAnsi="仿宋"/>
                <w:sz w:val="18"/>
                <w:szCs w:val="18"/>
              </w:rPr>
              <w:t>掌握并传承美的精神</w:t>
            </w:r>
            <w:r>
              <w:rPr>
                <w:rFonts w:ascii="仿宋" w:eastAsia="仿宋" w:hAnsi="仿宋" w:hint="eastAsia"/>
                <w:sz w:val="18"/>
                <w:szCs w:val="18"/>
              </w:rPr>
              <w:t>；提高学生观察美、感受美、创造美的能力；培养学生</w:t>
            </w:r>
            <w:r>
              <w:rPr>
                <w:rFonts w:ascii="仿宋" w:eastAsia="仿宋" w:hAnsi="仿宋"/>
                <w:sz w:val="18"/>
                <w:szCs w:val="18"/>
              </w:rPr>
              <w:t>对</w:t>
            </w:r>
            <w:r>
              <w:rPr>
                <w:rFonts w:ascii="仿宋" w:eastAsia="仿宋" w:hAnsi="仿宋" w:hint="eastAsia"/>
                <w:sz w:val="18"/>
                <w:szCs w:val="18"/>
              </w:rPr>
              <w:t>美好事物以及</w:t>
            </w:r>
            <w:r>
              <w:rPr>
                <w:rFonts w:ascii="仿宋" w:eastAsia="仿宋" w:hAnsi="仿宋"/>
                <w:sz w:val="18"/>
                <w:szCs w:val="18"/>
              </w:rPr>
              <w:t>祖国</w:t>
            </w:r>
            <w:r>
              <w:rPr>
                <w:rFonts w:ascii="仿宋" w:eastAsia="仿宋" w:hAnsi="仿宋" w:hint="eastAsia"/>
                <w:sz w:val="18"/>
                <w:szCs w:val="18"/>
              </w:rPr>
              <w:t>山河</w:t>
            </w:r>
            <w:r>
              <w:rPr>
                <w:rFonts w:ascii="仿宋" w:eastAsia="仿宋" w:hAnsi="仿宋"/>
                <w:sz w:val="18"/>
                <w:szCs w:val="18"/>
              </w:rPr>
              <w:t>的</w:t>
            </w:r>
            <w:r>
              <w:rPr>
                <w:rFonts w:ascii="仿宋" w:eastAsia="仿宋" w:hAnsi="仿宋" w:hint="eastAsia"/>
                <w:sz w:val="18"/>
                <w:szCs w:val="18"/>
              </w:rPr>
              <w:t>热爱之</w:t>
            </w:r>
            <w:r>
              <w:rPr>
                <w:rFonts w:ascii="仿宋" w:eastAsia="仿宋" w:hAnsi="仿宋"/>
                <w:sz w:val="18"/>
                <w:szCs w:val="18"/>
              </w:rPr>
              <w:t>情</w:t>
            </w:r>
            <w:r>
              <w:rPr>
                <w:rFonts w:ascii="仿宋" w:eastAsia="仿宋" w:hAnsi="仿宋" w:hint="eastAsia"/>
                <w:sz w:val="18"/>
                <w:szCs w:val="18"/>
              </w:rPr>
              <w:t>。</w:t>
            </w:r>
          </w:p>
        </w:tc>
        <w:tc>
          <w:tcPr>
            <w:tcW w:w="1174" w:type="dxa"/>
            <w:vAlign w:val="center"/>
          </w:tcPr>
          <w:p w14:paraId="377A30C0" w14:textId="77777777" w:rsidR="00C835A9" w:rsidRDefault="00C154A7">
            <w:pPr>
              <w:autoSpaceDN w:val="0"/>
              <w:jc w:val="center"/>
              <w:textAlignment w:val="center"/>
              <w:rPr>
                <w:rFonts w:eastAsia="仿宋_GB2312"/>
                <w:sz w:val="18"/>
                <w:szCs w:val="18"/>
              </w:rPr>
            </w:pPr>
            <w:r>
              <w:rPr>
                <w:rFonts w:eastAsia="仿宋_GB2312" w:hint="eastAsia"/>
                <w:sz w:val="18"/>
                <w:szCs w:val="18"/>
              </w:rPr>
              <w:t>64</w:t>
            </w:r>
          </w:p>
        </w:tc>
      </w:tr>
      <w:tr w:rsidR="008E5846" w14:paraId="58A8CC1A" w14:textId="77777777">
        <w:trPr>
          <w:trHeight w:val="90"/>
        </w:trPr>
        <w:tc>
          <w:tcPr>
            <w:tcW w:w="828" w:type="dxa"/>
            <w:vAlign w:val="center"/>
          </w:tcPr>
          <w:p w14:paraId="379B6F4D" w14:textId="77777777" w:rsidR="008E5846" w:rsidRDefault="008E5846" w:rsidP="008E5846">
            <w:pPr>
              <w:jc w:val="center"/>
              <w:rPr>
                <w:rFonts w:eastAsia="仿宋_GB2312"/>
                <w:sz w:val="18"/>
                <w:szCs w:val="18"/>
              </w:rPr>
            </w:pPr>
            <w:r>
              <w:rPr>
                <w:rFonts w:eastAsia="仿宋_GB2312" w:hint="eastAsia"/>
                <w:sz w:val="18"/>
                <w:szCs w:val="18"/>
              </w:rPr>
              <w:t>200003</w:t>
            </w:r>
          </w:p>
        </w:tc>
        <w:tc>
          <w:tcPr>
            <w:tcW w:w="1265" w:type="dxa"/>
            <w:vAlign w:val="center"/>
          </w:tcPr>
          <w:p w14:paraId="6109AABF" w14:textId="77777777" w:rsidR="008E5846" w:rsidRDefault="008E5846" w:rsidP="008E5846">
            <w:pPr>
              <w:jc w:val="center"/>
              <w:rPr>
                <w:rFonts w:eastAsia="仿宋_GB2312"/>
                <w:sz w:val="18"/>
                <w:szCs w:val="18"/>
              </w:rPr>
            </w:pPr>
            <w:r>
              <w:rPr>
                <w:rFonts w:eastAsia="仿宋_GB2312" w:hint="eastAsia"/>
                <w:sz w:val="18"/>
                <w:szCs w:val="18"/>
              </w:rPr>
              <w:t>安全教育</w:t>
            </w:r>
          </w:p>
        </w:tc>
        <w:tc>
          <w:tcPr>
            <w:tcW w:w="3260" w:type="dxa"/>
            <w:vAlign w:val="center"/>
          </w:tcPr>
          <w:p w14:paraId="4AE8500E" w14:textId="08608A04" w:rsidR="008E5846" w:rsidRPr="008E5846" w:rsidRDefault="008E5846" w:rsidP="008E5846">
            <w:pPr>
              <w:ind w:firstLineChars="200" w:firstLine="360"/>
              <w:rPr>
                <w:rFonts w:eastAsia="仿宋_GB2312"/>
                <w:sz w:val="18"/>
                <w:szCs w:val="18"/>
              </w:rPr>
            </w:pPr>
            <w:r w:rsidRPr="008E5846">
              <w:rPr>
                <w:rFonts w:eastAsia="仿宋_GB2312" w:hint="eastAsia"/>
                <w:sz w:val="18"/>
                <w:szCs w:val="18"/>
              </w:rPr>
              <w:t>本课程</w:t>
            </w:r>
            <w:proofErr w:type="gramStart"/>
            <w:r w:rsidRPr="008E5846">
              <w:rPr>
                <w:rFonts w:eastAsia="仿宋_GB2312" w:hint="eastAsia"/>
                <w:sz w:val="18"/>
                <w:szCs w:val="18"/>
              </w:rPr>
              <w:t>以总体</w:t>
            </w:r>
            <w:proofErr w:type="gramEnd"/>
            <w:r w:rsidRPr="008E5846">
              <w:rPr>
                <w:rFonts w:eastAsia="仿宋_GB2312" w:hint="eastAsia"/>
                <w:sz w:val="18"/>
                <w:szCs w:val="18"/>
              </w:rPr>
              <w:t>国家安全观为统领</w:t>
            </w:r>
            <w:r w:rsidRPr="008E5846">
              <w:rPr>
                <w:rFonts w:eastAsia="仿宋_GB2312" w:hint="eastAsia"/>
                <w:sz w:val="18"/>
                <w:szCs w:val="18"/>
              </w:rPr>
              <w:t>,</w:t>
            </w:r>
            <w:r w:rsidRPr="008E5846">
              <w:rPr>
                <w:rFonts w:eastAsia="仿宋_GB2312" w:hint="eastAsia"/>
                <w:sz w:val="18"/>
                <w:szCs w:val="18"/>
              </w:rPr>
              <w:t>介绍我国新时代国家安全的形势与特点，总体国家安全观的基本内涵、重大意义以及相关法律法规。全面学习政治安全、国土安全、军事安全、经济安全、文化安全、社会安全、科技安全、网络安全、生态安全、资源安全、核安全、海外利益安全以及太空、深海、极地、生物等不断拓展的新型领域安全的基本内涵、重要性、面临的威胁与挑战、维护的途径与方法。</w:t>
            </w:r>
          </w:p>
        </w:tc>
        <w:tc>
          <w:tcPr>
            <w:tcW w:w="2410" w:type="dxa"/>
            <w:vAlign w:val="center"/>
          </w:tcPr>
          <w:p w14:paraId="4D540DCA" w14:textId="5D430202" w:rsidR="008E5846" w:rsidRPr="008E5846" w:rsidRDefault="008E5846" w:rsidP="008E5846">
            <w:pPr>
              <w:ind w:firstLineChars="200" w:firstLine="360"/>
              <w:rPr>
                <w:rFonts w:eastAsia="仿宋_GB2312"/>
                <w:sz w:val="18"/>
                <w:szCs w:val="18"/>
              </w:rPr>
            </w:pPr>
            <w:r w:rsidRPr="008E5846">
              <w:rPr>
                <w:rFonts w:eastAsia="仿宋_GB2312" w:hint="eastAsia"/>
                <w:sz w:val="18"/>
                <w:szCs w:val="18"/>
              </w:rPr>
              <w:t>重点围绕理解中华民族命运与国家关系，</w:t>
            </w:r>
            <w:proofErr w:type="gramStart"/>
            <w:r w:rsidRPr="008E5846">
              <w:rPr>
                <w:rFonts w:eastAsia="仿宋_GB2312" w:hint="eastAsia"/>
                <w:sz w:val="18"/>
                <w:szCs w:val="18"/>
              </w:rPr>
              <w:t>践行</w:t>
            </w:r>
            <w:proofErr w:type="gramEnd"/>
            <w:r w:rsidRPr="008E5846">
              <w:rPr>
                <w:rFonts w:eastAsia="仿宋_GB2312" w:hint="eastAsia"/>
                <w:sz w:val="18"/>
                <w:szCs w:val="18"/>
              </w:rPr>
              <w:t>总体国家安全观。学生系统掌握总体国家安全观的内涵和精神实质，理解中国特色国家安全体系，树立国家安全底线思维，将国家安全意识转化为自觉行动，强化责任担当。</w:t>
            </w:r>
          </w:p>
        </w:tc>
        <w:tc>
          <w:tcPr>
            <w:tcW w:w="1174" w:type="dxa"/>
            <w:vAlign w:val="center"/>
          </w:tcPr>
          <w:p w14:paraId="2CA1DD05" w14:textId="77777777" w:rsidR="008E5846" w:rsidRDefault="008E5846" w:rsidP="008E5846">
            <w:pPr>
              <w:widowControl/>
              <w:autoSpaceDN w:val="0"/>
              <w:jc w:val="center"/>
              <w:textAlignment w:val="center"/>
              <w:rPr>
                <w:rFonts w:eastAsia="仿宋_GB2312"/>
                <w:sz w:val="18"/>
                <w:szCs w:val="18"/>
              </w:rPr>
            </w:pPr>
            <w:r>
              <w:rPr>
                <w:rFonts w:eastAsia="仿宋_GB2312" w:hint="eastAsia"/>
                <w:sz w:val="18"/>
                <w:szCs w:val="18"/>
              </w:rPr>
              <w:t>16</w:t>
            </w:r>
          </w:p>
        </w:tc>
      </w:tr>
      <w:tr w:rsidR="00407B44" w14:paraId="2427E6A0" w14:textId="77777777">
        <w:trPr>
          <w:trHeight w:val="90"/>
        </w:trPr>
        <w:tc>
          <w:tcPr>
            <w:tcW w:w="828" w:type="dxa"/>
            <w:vAlign w:val="center"/>
          </w:tcPr>
          <w:p w14:paraId="5F3A2943" w14:textId="6DE2AC9C" w:rsidR="00407B44" w:rsidRDefault="00407B44" w:rsidP="00407B44">
            <w:pPr>
              <w:jc w:val="center"/>
              <w:rPr>
                <w:rFonts w:eastAsia="仿宋_GB2312"/>
                <w:sz w:val="18"/>
                <w:szCs w:val="18"/>
              </w:rPr>
            </w:pPr>
            <w:r>
              <w:rPr>
                <w:rFonts w:eastAsia="仿宋_GB2312" w:hint="eastAsia"/>
                <w:sz w:val="18"/>
                <w:szCs w:val="18"/>
              </w:rPr>
              <w:t>200007</w:t>
            </w:r>
          </w:p>
        </w:tc>
        <w:tc>
          <w:tcPr>
            <w:tcW w:w="1265" w:type="dxa"/>
            <w:vAlign w:val="center"/>
          </w:tcPr>
          <w:p w14:paraId="554DC941" w14:textId="2C04D1B6" w:rsidR="00407B44" w:rsidRDefault="00407B44" w:rsidP="00407B44">
            <w:pPr>
              <w:jc w:val="center"/>
              <w:rPr>
                <w:rFonts w:eastAsia="仿宋_GB2312"/>
                <w:sz w:val="18"/>
                <w:szCs w:val="18"/>
              </w:rPr>
            </w:pPr>
            <w:r>
              <w:rPr>
                <w:rFonts w:eastAsia="仿宋_GB2312" w:hint="eastAsia"/>
                <w:sz w:val="18"/>
                <w:szCs w:val="18"/>
              </w:rPr>
              <w:t>四史教育</w:t>
            </w:r>
          </w:p>
        </w:tc>
        <w:tc>
          <w:tcPr>
            <w:tcW w:w="3260" w:type="dxa"/>
            <w:vAlign w:val="center"/>
          </w:tcPr>
          <w:p w14:paraId="242E9B41" w14:textId="4FEE0277" w:rsidR="00407B44" w:rsidRDefault="00407B44" w:rsidP="00407B44">
            <w:pPr>
              <w:ind w:firstLineChars="200" w:firstLine="360"/>
              <w:rPr>
                <w:rFonts w:eastAsia="仿宋_GB2312"/>
                <w:sz w:val="18"/>
                <w:szCs w:val="18"/>
              </w:rPr>
            </w:pPr>
            <w:r>
              <w:rPr>
                <w:rFonts w:eastAsia="仿宋_GB2312" w:hint="eastAsia"/>
                <w:sz w:val="18"/>
                <w:szCs w:val="18"/>
              </w:rPr>
              <w:t>本课程以党史、新中国史、改革开放史和社会主义发展史为主要内容。</w:t>
            </w:r>
          </w:p>
        </w:tc>
        <w:tc>
          <w:tcPr>
            <w:tcW w:w="2410" w:type="dxa"/>
            <w:vAlign w:val="center"/>
          </w:tcPr>
          <w:p w14:paraId="2B06E1E2" w14:textId="78E176C7" w:rsidR="00407B44" w:rsidRDefault="00407B44" w:rsidP="00407B44">
            <w:pPr>
              <w:ind w:firstLineChars="200" w:firstLine="360"/>
              <w:rPr>
                <w:rFonts w:eastAsia="仿宋_GB2312"/>
                <w:sz w:val="18"/>
                <w:szCs w:val="18"/>
              </w:rPr>
            </w:pPr>
            <w:r>
              <w:rPr>
                <w:rFonts w:eastAsia="仿宋_GB2312" w:hint="eastAsia"/>
                <w:sz w:val="18"/>
                <w:szCs w:val="18"/>
              </w:rPr>
              <w:t>通过学习本课程，引导青少年群体增强民族自尊心、自信心和自豪感，树立正确的世界观、人生观、价值观，激发起大学生心中的红色力量，提高“四史”教育对青少年的感召力。</w:t>
            </w:r>
          </w:p>
        </w:tc>
        <w:tc>
          <w:tcPr>
            <w:tcW w:w="1174" w:type="dxa"/>
            <w:vAlign w:val="center"/>
          </w:tcPr>
          <w:p w14:paraId="421469B4" w14:textId="7C96B18A" w:rsidR="00407B44" w:rsidRDefault="00407B44" w:rsidP="00407B44">
            <w:pPr>
              <w:widowControl/>
              <w:autoSpaceDN w:val="0"/>
              <w:jc w:val="center"/>
              <w:textAlignment w:val="center"/>
              <w:rPr>
                <w:rFonts w:eastAsia="仿宋_GB2312"/>
                <w:sz w:val="18"/>
                <w:szCs w:val="18"/>
              </w:rPr>
            </w:pPr>
            <w:r>
              <w:rPr>
                <w:rFonts w:eastAsia="仿宋_GB2312" w:hint="eastAsia"/>
                <w:sz w:val="18"/>
                <w:szCs w:val="18"/>
              </w:rPr>
              <w:t>16</w:t>
            </w:r>
          </w:p>
        </w:tc>
      </w:tr>
    </w:tbl>
    <w:p w14:paraId="38F4357B" w14:textId="158D1107" w:rsidR="00C835A9" w:rsidRPr="00407B44" w:rsidRDefault="00C154A7" w:rsidP="00407B44">
      <w:pPr>
        <w:pStyle w:val="123"/>
        <w:spacing w:line="650" w:lineRule="exact"/>
        <w:ind w:firstLineChars="0" w:firstLine="0"/>
        <w:jc w:val="center"/>
        <w:rPr>
          <w:rFonts w:eastAsia="仿宋_GB2312"/>
          <w:kern w:val="0"/>
          <w:szCs w:val="21"/>
        </w:rPr>
      </w:pPr>
      <w:r>
        <w:rPr>
          <w:rFonts w:ascii="Times New Roman" w:eastAsia="仿宋_GB2312" w:hAnsi="Times New Roman"/>
          <w:kern w:val="0"/>
          <w:szCs w:val="21"/>
        </w:rPr>
        <w:br w:type="page"/>
      </w:r>
    </w:p>
    <w:p w14:paraId="0BB47CCA" w14:textId="77777777" w:rsidR="00C835A9" w:rsidRDefault="00C154A7">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lastRenderedPageBreak/>
        <w:t>3.</w:t>
      </w:r>
      <w:r>
        <w:rPr>
          <w:rFonts w:ascii="Times New Roman" w:eastAsia="仿宋_GB2312" w:hAnsi="Times New Roman" w:hint="eastAsia"/>
          <w:kern w:val="0"/>
          <w:sz w:val="32"/>
          <w:szCs w:val="32"/>
        </w:rPr>
        <w:t>专业（技能）课程</w:t>
      </w:r>
      <w:bookmarkEnd w:id="29"/>
    </w:p>
    <w:p w14:paraId="26240157" w14:textId="77777777" w:rsidR="00C835A9" w:rsidRDefault="00C154A7">
      <w:pPr>
        <w:spacing w:line="650" w:lineRule="exact"/>
        <w:ind w:firstLineChars="200" w:firstLine="640"/>
        <w:rPr>
          <w:rFonts w:eastAsia="仿宋_GB2312"/>
          <w:kern w:val="0"/>
          <w:sz w:val="32"/>
          <w:szCs w:val="32"/>
        </w:rPr>
      </w:pPr>
      <w:r>
        <w:rPr>
          <w:rFonts w:eastAsia="仿宋_GB2312" w:hint="eastAsia"/>
          <w:kern w:val="0"/>
          <w:sz w:val="32"/>
          <w:szCs w:val="32"/>
        </w:rPr>
        <w:t>本专业课程设置遵循“专业设置与产业需求对接，课程内容与职业标准对接，教学过程与生产过程对接，毕业证书与职业资格证书对接，职业教育与终身学习”对接的原则和《职业院校国家专业教学标准体系》，同时还考虑到与应用型本科的衔接，详细规划，周密构建本专业课程体系。</w:t>
      </w:r>
    </w:p>
    <w:p w14:paraId="4E5423AC" w14:textId="77777777" w:rsidR="00C835A9" w:rsidRDefault="00C154A7">
      <w:pPr>
        <w:pStyle w:val="123"/>
        <w:spacing w:line="650" w:lineRule="exact"/>
        <w:ind w:firstLine="640"/>
        <w:rPr>
          <w:rFonts w:eastAsia="仿宋_GB2312"/>
          <w:kern w:val="0"/>
          <w:sz w:val="32"/>
          <w:szCs w:val="32"/>
        </w:rPr>
      </w:pPr>
      <w:r>
        <w:rPr>
          <w:rFonts w:ascii="Times New Roman" w:eastAsia="仿宋_GB2312" w:hAnsi="Times New Roman" w:hint="eastAsia"/>
          <w:kern w:val="0"/>
          <w:sz w:val="32"/>
          <w:szCs w:val="32"/>
        </w:rPr>
        <w:t>本专业的课程体系以岗位职业能力为根本，将</w:t>
      </w:r>
      <w:r>
        <w:rPr>
          <w:rFonts w:ascii="Times New Roman" w:eastAsia="仿宋_GB2312" w:hAnsi="Times New Roman"/>
          <w:kern w:val="0"/>
          <w:sz w:val="32"/>
          <w:szCs w:val="32"/>
        </w:rPr>
        <w:t>UI</w:t>
      </w:r>
      <w:r>
        <w:rPr>
          <w:rFonts w:ascii="Times New Roman" w:eastAsia="仿宋_GB2312" w:hAnsi="Times New Roman" w:hint="eastAsia"/>
          <w:kern w:val="0"/>
          <w:sz w:val="32"/>
          <w:szCs w:val="32"/>
        </w:rPr>
        <w:t>界面设计、</w:t>
      </w:r>
      <w:r>
        <w:rPr>
          <w:rFonts w:ascii="Times New Roman" w:eastAsia="仿宋_GB2312" w:hAnsi="Times New Roman"/>
          <w:kern w:val="0"/>
          <w:sz w:val="32"/>
          <w:szCs w:val="32"/>
        </w:rPr>
        <w:t>UI</w:t>
      </w:r>
      <w:r>
        <w:rPr>
          <w:rFonts w:ascii="Times New Roman" w:eastAsia="仿宋_GB2312" w:hAnsi="Times New Roman" w:hint="eastAsia"/>
          <w:kern w:val="0"/>
          <w:sz w:val="32"/>
          <w:szCs w:val="32"/>
        </w:rPr>
        <w:t>交互设计、</w:t>
      </w:r>
      <w:r>
        <w:rPr>
          <w:rFonts w:ascii="Times New Roman" w:eastAsia="仿宋_GB2312" w:hAnsi="Times New Roman"/>
          <w:kern w:val="0"/>
          <w:sz w:val="32"/>
          <w:szCs w:val="32"/>
        </w:rPr>
        <w:t>H5</w:t>
      </w:r>
      <w:r>
        <w:rPr>
          <w:rFonts w:ascii="Times New Roman" w:eastAsia="仿宋_GB2312" w:hAnsi="Times New Roman" w:hint="eastAsia"/>
          <w:kern w:val="0"/>
          <w:sz w:val="32"/>
          <w:szCs w:val="32"/>
        </w:rPr>
        <w:t>动画设计、影视特效、摄影摄像技术、全媒体运营、媒体活动策划、网络舆情分析、影视剪辑技术、图形图像处理、音频处理等新技术、新方法融入教育教学中，突出应用性和实践性，注重学生职业能力和职业精神的培养。同时，积极参与实施</w:t>
      </w:r>
      <w:r>
        <w:rPr>
          <w:rFonts w:ascii="Times New Roman" w:eastAsia="仿宋_GB2312" w:hAnsi="Times New Roman" w:hint="eastAsia"/>
          <w:kern w:val="0"/>
          <w:sz w:val="32"/>
          <w:szCs w:val="32"/>
        </w:rPr>
        <w:t>1+X</w:t>
      </w:r>
      <w:r>
        <w:rPr>
          <w:rFonts w:ascii="Times New Roman" w:eastAsia="仿宋_GB2312" w:hAnsi="Times New Roman" w:hint="eastAsia"/>
          <w:kern w:val="0"/>
          <w:sz w:val="32"/>
          <w:szCs w:val="32"/>
        </w:rPr>
        <w:t>证书制度试点，将职业技能等级标准及要求有机融入专业课程教学，进一步优化专业课程设置。详见表</w:t>
      </w:r>
      <w:r>
        <w:rPr>
          <w:rFonts w:ascii="Times New Roman" w:eastAsia="仿宋_GB2312" w:hAnsi="Times New Roman" w:hint="eastAsia"/>
          <w:kern w:val="0"/>
          <w:sz w:val="32"/>
          <w:szCs w:val="32"/>
        </w:rPr>
        <w:t>4</w:t>
      </w:r>
      <w:r>
        <w:rPr>
          <w:rFonts w:eastAsia="仿宋_GB2312" w:hint="eastAsia"/>
          <w:kern w:val="0"/>
          <w:sz w:val="32"/>
          <w:szCs w:val="32"/>
        </w:rPr>
        <w:t>。</w:t>
      </w:r>
    </w:p>
    <w:p w14:paraId="0CE958C0" w14:textId="77777777" w:rsidR="00C835A9" w:rsidRDefault="00C835A9">
      <w:pPr>
        <w:pStyle w:val="123"/>
        <w:spacing w:line="650" w:lineRule="exact"/>
        <w:ind w:firstLine="640"/>
        <w:rPr>
          <w:rFonts w:eastAsia="仿宋_GB2312"/>
          <w:kern w:val="0"/>
          <w:sz w:val="32"/>
          <w:szCs w:val="32"/>
        </w:rPr>
      </w:pPr>
    </w:p>
    <w:p w14:paraId="6EFE7A5D" w14:textId="6E56B4F5" w:rsidR="00C835A9" w:rsidRDefault="00C835A9">
      <w:pPr>
        <w:pStyle w:val="123"/>
        <w:spacing w:line="650" w:lineRule="exact"/>
        <w:ind w:firstLine="640"/>
        <w:rPr>
          <w:rFonts w:eastAsia="仿宋_GB2312"/>
          <w:kern w:val="0"/>
          <w:sz w:val="32"/>
          <w:szCs w:val="32"/>
        </w:rPr>
      </w:pPr>
    </w:p>
    <w:p w14:paraId="0F690E79" w14:textId="4C5CE7FC" w:rsidR="00DF3A18" w:rsidRDefault="00DF3A18">
      <w:pPr>
        <w:pStyle w:val="123"/>
        <w:spacing w:line="650" w:lineRule="exact"/>
        <w:ind w:firstLine="640"/>
        <w:rPr>
          <w:rFonts w:eastAsia="仿宋_GB2312"/>
          <w:kern w:val="0"/>
          <w:sz w:val="32"/>
          <w:szCs w:val="32"/>
        </w:rPr>
      </w:pPr>
    </w:p>
    <w:p w14:paraId="233C98F2" w14:textId="66C4530E" w:rsidR="00DF3A18" w:rsidRDefault="00DF3A18">
      <w:pPr>
        <w:pStyle w:val="123"/>
        <w:spacing w:line="650" w:lineRule="exact"/>
        <w:ind w:firstLine="640"/>
        <w:rPr>
          <w:rFonts w:eastAsia="仿宋_GB2312"/>
          <w:kern w:val="0"/>
          <w:sz w:val="32"/>
          <w:szCs w:val="32"/>
        </w:rPr>
      </w:pPr>
    </w:p>
    <w:p w14:paraId="14B32372" w14:textId="37637A59" w:rsidR="00DF3A18" w:rsidRDefault="00DF3A18">
      <w:pPr>
        <w:pStyle w:val="123"/>
        <w:spacing w:line="650" w:lineRule="exact"/>
        <w:ind w:firstLine="640"/>
        <w:rPr>
          <w:rFonts w:eastAsia="仿宋_GB2312"/>
          <w:kern w:val="0"/>
          <w:sz w:val="32"/>
          <w:szCs w:val="32"/>
        </w:rPr>
      </w:pPr>
    </w:p>
    <w:p w14:paraId="7E596911" w14:textId="4720AEFB" w:rsidR="00DF3A18" w:rsidRDefault="00DF3A18">
      <w:pPr>
        <w:pStyle w:val="123"/>
        <w:spacing w:line="650" w:lineRule="exact"/>
        <w:ind w:firstLine="640"/>
        <w:rPr>
          <w:rFonts w:eastAsia="仿宋_GB2312"/>
          <w:kern w:val="0"/>
          <w:sz w:val="32"/>
          <w:szCs w:val="32"/>
        </w:rPr>
      </w:pPr>
    </w:p>
    <w:p w14:paraId="0813DDE7" w14:textId="77777777" w:rsidR="00DF3A18" w:rsidRDefault="00DF3A18">
      <w:pPr>
        <w:pStyle w:val="123"/>
        <w:spacing w:line="650" w:lineRule="exact"/>
        <w:ind w:firstLine="640"/>
        <w:rPr>
          <w:rFonts w:eastAsia="仿宋_GB2312"/>
          <w:kern w:val="0"/>
          <w:sz w:val="32"/>
          <w:szCs w:val="32"/>
        </w:rPr>
      </w:pPr>
    </w:p>
    <w:p w14:paraId="33A93FF7" w14:textId="77777777" w:rsidR="00C835A9" w:rsidRDefault="00C154A7">
      <w:pPr>
        <w:spacing w:line="420" w:lineRule="exact"/>
        <w:jc w:val="center"/>
        <w:rPr>
          <w:rFonts w:eastAsia="仿宋_GB2312"/>
          <w:szCs w:val="21"/>
        </w:rPr>
      </w:pPr>
      <w:r>
        <w:rPr>
          <w:rFonts w:eastAsia="仿宋_GB2312" w:hint="eastAsia"/>
          <w:szCs w:val="21"/>
        </w:rPr>
        <w:lastRenderedPageBreak/>
        <w:t>表</w:t>
      </w:r>
      <w:r>
        <w:rPr>
          <w:rFonts w:eastAsia="仿宋_GB2312" w:hint="eastAsia"/>
          <w:szCs w:val="21"/>
        </w:rPr>
        <w:t xml:space="preserve">4 </w:t>
      </w:r>
      <w:r>
        <w:rPr>
          <w:rFonts w:eastAsia="仿宋_GB2312" w:hint="eastAsia"/>
          <w:szCs w:val="21"/>
        </w:rPr>
        <w:t>岗位职业能力分析与课程体系构建一览表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1171"/>
        <w:gridCol w:w="1785"/>
        <w:gridCol w:w="1425"/>
        <w:gridCol w:w="1755"/>
        <w:gridCol w:w="1382"/>
        <w:gridCol w:w="488"/>
      </w:tblGrid>
      <w:tr w:rsidR="00C835A9" w14:paraId="4E3D9DAF" w14:textId="77777777">
        <w:trPr>
          <w:cantSplit/>
          <w:trHeight w:val="456"/>
          <w:tblHeader/>
          <w:jc w:val="center"/>
        </w:trPr>
        <w:tc>
          <w:tcPr>
            <w:tcW w:w="498" w:type="dxa"/>
            <w:vMerge w:val="restart"/>
            <w:shd w:val="clear" w:color="auto" w:fill="FFFFFF"/>
            <w:vAlign w:val="center"/>
          </w:tcPr>
          <w:p w14:paraId="7F07BC12" w14:textId="77777777" w:rsidR="00C835A9" w:rsidRDefault="00C154A7">
            <w:pPr>
              <w:adjustRightInd w:val="0"/>
              <w:snapToGrid w:val="0"/>
              <w:jc w:val="center"/>
              <w:rPr>
                <w:rFonts w:eastAsia="仿宋_GB2312" w:cs="Arial"/>
                <w:bCs/>
                <w:sz w:val="18"/>
                <w:szCs w:val="18"/>
              </w:rPr>
            </w:pPr>
            <w:r>
              <w:rPr>
                <w:rFonts w:eastAsia="仿宋_GB2312" w:cs="黑体" w:hint="eastAsia"/>
                <w:bCs/>
                <w:sz w:val="18"/>
                <w:szCs w:val="18"/>
              </w:rPr>
              <w:t>序号</w:t>
            </w:r>
          </w:p>
        </w:tc>
        <w:tc>
          <w:tcPr>
            <w:tcW w:w="1171" w:type="dxa"/>
            <w:vMerge w:val="restart"/>
            <w:shd w:val="clear" w:color="auto" w:fill="FFFFFF"/>
            <w:vAlign w:val="center"/>
          </w:tcPr>
          <w:p w14:paraId="66C6FA78" w14:textId="77777777" w:rsidR="00C835A9" w:rsidRDefault="00C154A7">
            <w:pPr>
              <w:adjustRightInd w:val="0"/>
              <w:snapToGrid w:val="0"/>
              <w:jc w:val="center"/>
              <w:rPr>
                <w:rFonts w:eastAsia="仿宋_GB2312" w:cs="黑体"/>
                <w:bCs/>
                <w:sz w:val="18"/>
                <w:szCs w:val="18"/>
              </w:rPr>
            </w:pPr>
            <w:r>
              <w:rPr>
                <w:rFonts w:eastAsia="仿宋_GB2312" w:cs="黑体" w:hint="eastAsia"/>
                <w:bCs/>
                <w:sz w:val="18"/>
                <w:szCs w:val="18"/>
              </w:rPr>
              <w:t>专业（技能）课程设置</w:t>
            </w:r>
          </w:p>
        </w:tc>
        <w:tc>
          <w:tcPr>
            <w:tcW w:w="6347" w:type="dxa"/>
            <w:gridSpan w:val="4"/>
            <w:shd w:val="clear" w:color="auto" w:fill="auto"/>
            <w:vAlign w:val="center"/>
          </w:tcPr>
          <w:p w14:paraId="7A83B837" w14:textId="77777777" w:rsidR="00C835A9" w:rsidRDefault="00C154A7">
            <w:pPr>
              <w:adjustRightInd w:val="0"/>
              <w:snapToGrid w:val="0"/>
              <w:jc w:val="center"/>
              <w:rPr>
                <w:rFonts w:eastAsia="仿宋_GB2312" w:cs="黑体"/>
                <w:bCs/>
                <w:sz w:val="18"/>
                <w:szCs w:val="18"/>
              </w:rPr>
            </w:pPr>
            <w:r>
              <w:rPr>
                <w:rFonts w:eastAsia="仿宋_GB2312" w:cs="黑体" w:hint="eastAsia"/>
                <w:bCs/>
                <w:sz w:val="18"/>
                <w:szCs w:val="18"/>
              </w:rPr>
              <w:t>职业岗位</w:t>
            </w:r>
          </w:p>
        </w:tc>
        <w:tc>
          <w:tcPr>
            <w:tcW w:w="488" w:type="dxa"/>
            <w:vMerge w:val="restart"/>
            <w:shd w:val="clear" w:color="auto" w:fill="FFFFFF"/>
            <w:vAlign w:val="center"/>
          </w:tcPr>
          <w:p w14:paraId="2A3F0207" w14:textId="77777777" w:rsidR="00C835A9" w:rsidRDefault="00C154A7">
            <w:pPr>
              <w:adjustRightInd w:val="0"/>
              <w:snapToGrid w:val="0"/>
              <w:jc w:val="center"/>
              <w:rPr>
                <w:rFonts w:eastAsia="仿宋_GB2312" w:cs="黑体"/>
                <w:bCs/>
                <w:sz w:val="18"/>
                <w:szCs w:val="18"/>
                <w:highlight w:val="yellow"/>
              </w:rPr>
            </w:pPr>
            <w:r>
              <w:rPr>
                <w:rFonts w:eastAsia="仿宋_GB2312" w:cs="黑体" w:hint="eastAsia"/>
                <w:bCs/>
                <w:sz w:val="18"/>
                <w:szCs w:val="18"/>
              </w:rPr>
              <w:t>备注</w:t>
            </w:r>
          </w:p>
        </w:tc>
      </w:tr>
      <w:tr w:rsidR="00C835A9" w14:paraId="446BFF19" w14:textId="77777777">
        <w:trPr>
          <w:cantSplit/>
          <w:trHeight w:val="391"/>
          <w:tblHeader/>
          <w:jc w:val="center"/>
        </w:trPr>
        <w:tc>
          <w:tcPr>
            <w:tcW w:w="498" w:type="dxa"/>
            <w:vMerge/>
            <w:shd w:val="clear" w:color="auto" w:fill="FDEADA"/>
            <w:vAlign w:val="center"/>
          </w:tcPr>
          <w:p w14:paraId="2CD725EE" w14:textId="77777777" w:rsidR="00C835A9" w:rsidRDefault="00C835A9">
            <w:pPr>
              <w:adjustRightInd w:val="0"/>
              <w:snapToGrid w:val="0"/>
              <w:jc w:val="center"/>
              <w:rPr>
                <w:rFonts w:eastAsia="仿宋_GB2312" w:cs="黑体"/>
                <w:bCs/>
                <w:sz w:val="18"/>
                <w:szCs w:val="18"/>
              </w:rPr>
            </w:pPr>
          </w:p>
        </w:tc>
        <w:tc>
          <w:tcPr>
            <w:tcW w:w="1171" w:type="dxa"/>
            <w:vMerge/>
            <w:shd w:val="clear" w:color="auto" w:fill="FDEADA"/>
            <w:vAlign w:val="center"/>
          </w:tcPr>
          <w:p w14:paraId="54D6EFC1" w14:textId="77777777" w:rsidR="00C835A9" w:rsidRDefault="00C835A9">
            <w:pPr>
              <w:adjustRightInd w:val="0"/>
              <w:snapToGrid w:val="0"/>
              <w:jc w:val="center"/>
              <w:rPr>
                <w:rFonts w:eastAsia="仿宋_GB2312" w:cs="黑体"/>
                <w:bCs/>
                <w:sz w:val="18"/>
                <w:szCs w:val="18"/>
              </w:rPr>
            </w:pPr>
          </w:p>
        </w:tc>
        <w:tc>
          <w:tcPr>
            <w:tcW w:w="6347" w:type="dxa"/>
            <w:gridSpan w:val="4"/>
            <w:shd w:val="clear" w:color="auto" w:fill="auto"/>
            <w:vAlign w:val="center"/>
          </w:tcPr>
          <w:p w14:paraId="54B8A637" w14:textId="77777777" w:rsidR="00C835A9" w:rsidRDefault="00C154A7">
            <w:pPr>
              <w:spacing w:line="290" w:lineRule="exact"/>
              <w:jc w:val="center"/>
              <w:rPr>
                <w:rFonts w:eastAsia="仿宋_GB2312" w:cs="黑体"/>
                <w:bCs/>
                <w:sz w:val="18"/>
                <w:szCs w:val="18"/>
              </w:rPr>
            </w:pPr>
            <w:r>
              <w:rPr>
                <w:rFonts w:eastAsia="仿宋_GB2312" w:hint="eastAsia"/>
                <w:bCs/>
                <w:kern w:val="0"/>
                <w:sz w:val="18"/>
                <w:szCs w:val="18"/>
              </w:rPr>
              <w:t>平面设计师、剪辑师、动画师、媒体活动策划</w:t>
            </w:r>
          </w:p>
        </w:tc>
        <w:tc>
          <w:tcPr>
            <w:tcW w:w="488" w:type="dxa"/>
            <w:vMerge/>
            <w:shd w:val="clear" w:color="auto" w:fill="FDEADA"/>
            <w:vAlign w:val="center"/>
          </w:tcPr>
          <w:p w14:paraId="4ACD636C" w14:textId="77777777" w:rsidR="00C835A9" w:rsidRDefault="00C835A9">
            <w:pPr>
              <w:adjustRightInd w:val="0"/>
              <w:snapToGrid w:val="0"/>
              <w:jc w:val="center"/>
              <w:rPr>
                <w:rFonts w:eastAsia="仿宋_GB2312" w:cs="黑体"/>
                <w:bCs/>
                <w:sz w:val="18"/>
                <w:szCs w:val="18"/>
                <w:highlight w:val="yellow"/>
              </w:rPr>
            </w:pPr>
          </w:p>
        </w:tc>
      </w:tr>
      <w:tr w:rsidR="00C835A9" w14:paraId="381E94D0" w14:textId="77777777">
        <w:trPr>
          <w:cantSplit/>
          <w:trHeight w:val="393"/>
          <w:tblHeader/>
          <w:jc w:val="center"/>
        </w:trPr>
        <w:tc>
          <w:tcPr>
            <w:tcW w:w="498" w:type="dxa"/>
            <w:vMerge/>
            <w:shd w:val="clear" w:color="auto" w:fill="FFFFFF"/>
            <w:vAlign w:val="center"/>
          </w:tcPr>
          <w:p w14:paraId="7E264C40" w14:textId="77777777" w:rsidR="00C835A9" w:rsidRDefault="00C835A9">
            <w:pPr>
              <w:adjustRightInd w:val="0"/>
              <w:snapToGrid w:val="0"/>
              <w:jc w:val="center"/>
              <w:rPr>
                <w:rFonts w:eastAsia="仿宋_GB2312" w:cs="黑体"/>
                <w:bCs/>
                <w:sz w:val="18"/>
                <w:szCs w:val="18"/>
              </w:rPr>
            </w:pPr>
          </w:p>
        </w:tc>
        <w:tc>
          <w:tcPr>
            <w:tcW w:w="1171" w:type="dxa"/>
            <w:vMerge/>
            <w:shd w:val="clear" w:color="auto" w:fill="FFFFFF"/>
            <w:vAlign w:val="center"/>
          </w:tcPr>
          <w:p w14:paraId="1E484237" w14:textId="77777777" w:rsidR="00C835A9" w:rsidRDefault="00C835A9">
            <w:pPr>
              <w:adjustRightInd w:val="0"/>
              <w:snapToGrid w:val="0"/>
              <w:jc w:val="center"/>
              <w:rPr>
                <w:rFonts w:eastAsia="仿宋_GB2312" w:cs="黑体"/>
                <w:bCs/>
                <w:sz w:val="18"/>
                <w:szCs w:val="18"/>
              </w:rPr>
            </w:pPr>
          </w:p>
        </w:tc>
        <w:tc>
          <w:tcPr>
            <w:tcW w:w="6347" w:type="dxa"/>
            <w:gridSpan w:val="4"/>
            <w:shd w:val="clear" w:color="auto" w:fill="auto"/>
            <w:vAlign w:val="center"/>
          </w:tcPr>
          <w:p w14:paraId="55210156" w14:textId="77777777" w:rsidR="00C835A9" w:rsidRDefault="00C154A7">
            <w:pPr>
              <w:adjustRightInd w:val="0"/>
              <w:snapToGrid w:val="0"/>
              <w:jc w:val="center"/>
              <w:rPr>
                <w:rFonts w:eastAsia="仿宋_GB2312" w:cs="黑体"/>
                <w:bCs/>
                <w:sz w:val="18"/>
                <w:szCs w:val="18"/>
              </w:rPr>
            </w:pPr>
            <w:r>
              <w:rPr>
                <w:rFonts w:eastAsia="仿宋_GB2312" w:cs="黑体" w:hint="eastAsia"/>
                <w:bCs/>
                <w:sz w:val="18"/>
                <w:szCs w:val="18"/>
              </w:rPr>
              <w:t>典型工作任务</w:t>
            </w:r>
          </w:p>
        </w:tc>
        <w:tc>
          <w:tcPr>
            <w:tcW w:w="488" w:type="dxa"/>
            <w:vMerge/>
            <w:shd w:val="clear" w:color="auto" w:fill="FFFFFF"/>
            <w:vAlign w:val="center"/>
          </w:tcPr>
          <w:p w14:paraId="6E3D1369" w14:textId="77777777" w:rsidR="00C835A9" w:rsidRDefault="00C835A9">
            <w:pPr>
              <w:adjustRightInd w:val="0"/>
              <w:snapToGrid w:val="0"/>
              <w:jc w:val="center"/>
              <w:rPr>
                <w:rFonts w:eastAsia="仿宋_GB2312" w:cs="黑体"/>
                <w:bCs/>
                <w:sz w:val="18"/>
                <w:szCs w:val="18"/>
                <w:highlight w:val="yellow"/>
              </w:rPr>
            </w:pPr>
          </w:p>
        </w:tc>
      </w:tr>
      <w:tr w:rsidR="00C835A9" w14:paraId="78BD1F8A" w14:textId="77777777">
        <w:trPr>
          <w:cantSplit/>
          <w:trHeight w:val="357"/>
          <w:tblHeader/>
          <w:jc w:val="center"/>
        </w:trPr>
        <w:tc>
          <w:tcPr>
            <w:tcW w:w="498" w:type="dxa"/>
            <w:vMerge/>
            <w:shd w:val="clear" w:color="auto" w:fill="FDEADA"/>
            <w:vAlign w:val="center"/>
          </w:tcPr>
          <w:p w14:paraId="083FB82C" w14:textId="77777777" w:rsidR="00C835A9" w:rsidRDefault="00C835A9">
            <w:pPr>
              <w:adjustRightInd w:val="0"/>
              <w:snapToGrid w:val="0"/>
              <w:jc w:val="center"/>
              <w:rPr>
                <w:rFonts w:eastAsia="仿宋_GB2312" w:cs="黑体"/>
                <w:bCs/>
                <w:sz w:val="18"/>
                <w:szCs w:val="18"/>
              </w:rPr>
            </w:pPr>
          </w:p>
        </w:tc>
        <w:tc>
          <w:tcPr>
            <w:tcW w:w="1171" w:type="dxa"/>
            <w:vMerge/>
            <w:shd w:val="clear" w:color="auto" w:fill="FDEADA"/>
            <w:vAlign w:val="center"/>
          </w:tcPr>
          <w:p w14:paraId="0F8923D7" w14:textId="77777777" w:rsidR="00C835A9" w:rsidRDefault="00C835A9">
            <w:pPr>
              <w:adjustRightInd w:val="0"/>
              <w:snapToGrid w:val="0"/>
              <w:jc w:val="center"/>
              <w:rPr>
                <w:rFonts w:eastAsia="仿宋_GB2312" w:cs="黑体"/>
                <w:bCs/>
                <w:sz w:val="18"/>
                <w:szCs w:val="18"/>
              </w:rPr>
            </w:pPr>
          </w:p>
        </w:tc>
        <w:tc>
          <w:tcPr>
            <w:tcW w:w="1785" w:type="dxa"/>
            <w:shd w:val="clear" w:color="auto" w:fill="auto"/>
            <w:vAlign w:val="center"/>
          </w:tcPr>
          <w:p w14:paraId="1B3096E5" w14:textId="77777777" w:rsidR="00C835A9" w:rsidRDefault="00C154A7">
            <w:pPr>
              <w:jc w:val="center"/>
              <w:rPr>
                <w:rFonts w:eastAsia="仿宋_GB2312"/>
                <w:bCs/>
                <w:sz w:val="18"/>
                <w:szCs w:val="18"/>
              </w:rPr>
            </w:pPr>
            <w:r>
              <w:rPr>
                <w:rFonts w:eastAsia="仿宋_GB2312" w:hint="eastAsia"/>
                <w:bCs/>
                <w:kern w:val="0"/>
                <w:sz w:val="18"/>
                <w:szCs w:val="18"/>
              </w:rPr>
              <w:t>U</w:t>
            </w:r>
            <w:r>
              <w:rPr>
                <w:rFonts w:eastAsia="仿宋_GB2312"/>
                <w:bCs/>
                <w:kern w:val="0"/>
                <w:sz w:val="18"/>
                <w:szCs w:val="18"/>
              </w:rPr>
              <w:t>I</w:t>
            </w:r>
            <w:r>
              <w:rPr>
                <w:rFonts w:eastAsia="仿宋_GB2312" w:hint="eastAsia"/>
                <w:bCs/>
                <w:kern w:val="0"/>
                <w:sz w:val="18"/>
                <w:szCs w:val="18"/>
              </w:rPr>
              <w:t>设计</w:t>
            </w:r>
          </w:p>
        </w:tc>
        <w:tc>
          <w:tcPr>
            <w:tcW w:w="1425" w:type="dxa"/>
            <w:shd w:val="clear" w:color="auto" w:fill="auto"/>
            <w:vAlign w:val="center"/>
          </w:tcPr>
          <w:p w14:paraId="321993FA" w14:textId="77777777" w:rsidR="00C835A9" w:rsidRDefault="00C154A7">
            <w:pPr>
              <w:jc w:val="center"/>
              <w:rPr>
                <w:rFonts w:eastAsia="仿宋_GB2312"/>
                <w:bCs/>
                <w:kern w:val="0"/>
                <w:sz w:val="18"/>
                <w:szCs w:val="18"/>
              </w:rPr>
            </w:pPr>
            <w:r>
              <w:rPr>
                <w:rFonts w:eastAsia="仿宋_GB2312" w:hint="eastAsia"/>
                <w:bCs/>
                <w:kern w:val="0"/>
                <w:sz w:val="18"/>
                <w:szCs w:val="18"/>
              </w:rPr>
              <w:t>视频剪辑</w:t>
            </w:r>
          </w:p>
        </w:tc>
        <w:tc>
          <w:tcPr>
            <w:tcW w:w="1755" w:type="dxa"/>
            <w:shd w:val="clear" w:color="auto" w:fill="auto"/>
            <w:vAlign w:val="center"/>
          </w:tcPr>
          <w:p w14:paraId="1A4EADEC" w14:textId="77777777" w:rsidR="00C835A9" w:rsidRDefault="00C154A7">
            <w:pPr>
              <w:jc w:val="center"/>
              <w:rPr>
                <w:rFonts w:eastAsia="仿宋_GB2312"/>
                <w:bCs/>
                <w:kern w:val="0"/>
                <w:sz w:val="18"/>
                <w:szCs w:val="18"/>
              </w:rPr>
            </w:pPr>
            <w:r>
              <w:rPr>
                <w:rFonts w:eastAsia="仿宋_GB2312" w:hint="eastAsia"/>
                <w:bCs/>
                <w:kern w:val="0"/>
                <w:sz w:val="18"/>
                <w:szCs w:val="18"/>
              </w:rPr>
              <w:t>H</w:t>
            </w:r>
            <w:r>
              <w:rPr>
                <w:rFonts w:eastAsia="仿宋_GB2312"/>
                <w:bCs/>
                <w:kern w:val="0"/>
                <w:sz w:val="18"/>
                <w:szCs w:val="18"/>
              </w:rPr>
              <w:t>5</w:t>
            </w:r>
            <w:r>
              <w:rPr>
                <w:rFonts w:eastAsia="仿宋_GB2312" w:hint="eastAsia"/>
                <w:bCs/>
                <w:kern w:val="0"/>
                <w:sz w:val="18"/>
                <w:szCs w:val="18"/>
              </w:rPr>
              <w:t>动画制作</w:t>
            </w:r>
          </w:p>
        </w:tc>
        <w:tc>
          <w:tcPr>
            <w:tcW w:w="1382" w:type="dxa"/>
            <w:shd w:val="clear" w:color="auto" w:fill="auto"/>
            <w:vAlign w:val="center"/>
          </w:tcPr>
          <w:p w14:paraId="5772F0E1" w14:textId="77777777" w:rsidR="00C835A9" w:rsidRDefault="00C154A7">
            <w:pPr>
              <w:jc w:val="center"/>
              <w:rPr>
                <w:rFonts w:eastAsia="仿宋_GB2312"/>
                <w:bCs/>
                <w:kern w:val="0"/>
                <w:sz w:val="18"/>
                <w:szCs w:val="18"/>
              </w:rPr>
            </w:pPr>
            <w:r>
              <w:rPr>
                <w:rFonts w:eastAsia="仿宋_GB2312" w:hint="eastAsia"/>
                <w:bCs/>
                <w:kern w:val="0"/>
                <w:sz w:val="18"/>
                <w:szCs w:val="18"/>
              </w:rPr>
              <w:t>媒体活动策划</w:t>
            </w:r>
          </w:p>
        </w:tc>
        <w:tc>
          <w:tcPr>
            <w:tcW w:w="488" w:type="dxa"/>
            <w:vMerge/>
            <w:shd w:val="clear" w:color="auto" w:fill="FDEADA"/>
          </w:tcPr>
          <w:p w14:paraId="6F8FBFC7" w14:textId="77777777" w:rsidR="00C835A9" w:rsidRDefault="00C835A9">
            <w:pPr>
              <w:adjustRightInd w:val="0"/>
              <w:snapToGrid w:val="0"/>
              <w:spacing w:line="360" w:lineRule="auto"/>
              <w:jc w:val="center"/>
              <w:rPr>
                <w:rFonts w:eastAsia="仿宋_GB2312"/>
                <w:bCs/>
                <w:sz w:val="18"/>
                <w:szCs w:val="18"/>
              </w:rPr>
            </w:pPr>
          </w:p>
        </w:tc>
      </w:tr>
      <w:tr w:rsidR="00C835A9" w14:paraId="66A5366F" w14:textId="77777777">
        <w:trPr>
          <w:cantSplit/>
          <w:trHeight w:val="621"/>
          <w:tblHeader/>
          <w:jc w:val="center"/>
        </w:trPr>
        <w:tc>
          <w:tcPr>
            <w:tcW w:w="498" w:type="dxa"/>
            <w:vMerge/>
            <w:shd w:val="clear" w:color="auto" w:fill="FFFFFF"/>
            <w:vAlign w:val="center"/>
          </w:tcPr>
          <w:p w14:paraId="0A6FE0DB" w14:textId="77777777" w:rsidR="00C835A9" w:rsidRDefault="00C835A9">
            <w:pPr>
              <w:adjustRightInd w:val="0"/>
              <w:snapToGrid w:val="0"/>
              <w:jc w:val="center"/>
              <w:rPr>
                <w:rFonts w:eastAsia="仿宋_GB2312" w:cs="黑体"/>
                <w:bCs/>
                <w:sz w:val="18"/>
                <w:szCs w:val="18"/>
              </w:rPr>
            </w:pPr>
          </w:p>
        </w:tc>
        <w:tc>
          <w:tcPr>
            <w:tcW w:w="1171" w:type="dxa"/>
            <w:vMerge/>
            <w:shd w:val="clear" w:color="auto" w:fill="FFFFFF"/>
            <w:vAlign w:val="center"/>
          </w:tcPr>
          <w:p w14:paraId="0111DE72" w14:textId="77777777" w:rsidR="00C835A9" w:rsidRDefault="00C835A9">
            <w:pPr>
              <w:adjustRightInd w:val="0"/>
              <w:snapToGrid w:val="0"/>
              <w:jc w:val="center"/>
              <w:rPr>
                <w:rFonts w:eastAsia="仿宋_GB2312" w:cs="黑体"/>
                <w:bCs/>
                <w:sz w:val="18"/>
                <w:szCs w:val="18"/>
              </w:rPr>
            </w:pPr>
          </w:p>
        </w:tc>
        <w:tc>
          <w:tcPr>
            <w:tcW w:w="6347" w:type="dxa"/>
            <w:gridSpan w:val="4"/>
            <w:shd w:val="clear" w:color="auto" w:fill="auto"/>
            <w:vAlign w:val="center"/>
          </w:tcPr>
          <w:p w14:paraId="258F6753" w14:textId="77777777" w:rsidR="00C835A9" w:rsidRDefault="00C154A7">
            <w:pPr>
              <w:jc w:val="center"/>
              <w:rPr>
                <w:rFonts w:eastAsia="仿宋_GB2312"/>
                <w:bCs/>
                <w:sz w:val="18"/>
                <w:szCs w:val="18"/>
              </w:rPr>
            </w:pPr>
            <w:r>
              <w:rPr>
                <w:rFonts w:eastAsia="仿宋_GB2312" w:cs="黑体" w:hint="eastAsia"/>
                <w:bCs/>
                <w:sz w:val="18"/>
                <w:szCs w:val="18"/>
              </w:rPr>
              <w:t>对应的岗位职业能力</w:t>
            </w:r>
          </w:p>
        </w:tc>
        <w:tc>
          <w:tcPr>
            <w:tcW w:w="488" w:type="dxa"/>
            <w:vMerge/>
            <w:shd w:val="clear" w:color="auto" w:fill="FFFFFF"/>
          </w:tcPr>
          <w:p w14:paraId="097B9F91" w14:textId="77777777" w:rsidR="00C835A9" w:rsidRDefault="00C835A9">
            <w:pPr>
              <w:adjustRightInd w:val="0"/>
              <w:snapToGrid w:val="0"/>
              <w:spacing w:line="360" w:lineRule="auto"/>
              <w:jc w:val="center"/>
              <w:rPr>
                <w:rFonts w:eastAsia="仿宋_GB2312"/>
                <w:bCs/>
                <w:sz w:val="18"/>
                <w:szCs w:val="18"/>
              </w:rPr>
            </w:pPr>
          </w:p>
        </w:tc>
      </w:tr>
      <w:tr w:rsidR="00C835A9" w14:paraId="70D613DC" w14:textId="77777777">
        <w:trPr>
          <w:cantSplit/>
          <w:trHeight w:val="3702"/>
          <w:tblHeader/>
          <w:jc w:val="center"/>
        </w:trPr>
        <w:tc>
          <w:tcPr>
            <w:tcW w:w="498" w:type="dxa"/>
            <w:vMerge/>
            <w:shd w:val="clear" w:color="auto" w:fill="FDEADA"/>
            <w:vAlign w:val="center"/>
          </w:tcPr>
          <w:p w14:paraId="6B261DB8" w14:textId="77777777" w:rsidR="00C835A9" w:rsidRDefault="00C835A9">
            <w:pPr>
              <w:adjustRightInd w:val="0"/>
              <w:snapToGrid w:val="0"/>
              <w:jc w:val="center"/>
              <w:rPr>
                <w:rFonts w:eastAsia="仿宋_GB2312" w:cs="黑体"/>
                <w:bCs/>
                <w:sz w:val="18"/>
                <w:szCs w:val="18"/>
              </w:rPr>
            </w:pPr>
          </w:p>
        </w:tc>
        <w:tc>
          <w:tcPr>
            <w:tcW w:w="1171" w:type="dxa"/>
            <w:vMerge/>
            <w:shd w:val="clear" w:color="auto" w:fill="FDEADA"/>
            <w:vAlign w:val="center"/>
          </w:tcPr>
          <w:p w14:paraId="304F18D3" w14:textId="77777777" w:rsidR="00C835A9" w:rsidRDefault="00C835A9">
            <w:pPr>
              <w:adjustRightInd w:val="0"/>
              <w:snapToGrid w:val="0"/>
              <w:jc w:val="center"/>
              <w:rPr>
                <w:rFonts w:eastAsia="仿宋_GB2312" w:cs="黑体"/>
                <w:bCs/>
                <w:sz w:val="18"/>
                <w:szCs w:val="18"/>
              </w:rPr>
            </w:pPr>
          </w:p>
        </w:tc>
        <w:tc>
          <w:tcPr>
            <w:tcW w:w="1785" w:type="dxa"/>
            <w:shd w:val="clear" w:color="auto" w:fill="auto"/>
          </w:tcPr>
          <w:p w14:paraId="65782F97" w14:textId="77777777" w:rsidR="00C835A9" w:rsidRDefault="00C154A7">
            <w:pPr>
              <w:rPr>
                <w:rFonts w:eastAsia="仿宋_GB2312"/>
                <w:bCs/>
                <w:kern w:val="0"/>
                <w:sz w:val="18"/>
                <w:szCs w:val="18"/>
              </w:rPr>
            </w:pPr>
            <w:r>
              <w:rPr>
                <w:rFonts w:eastAsia="仿宋_GB2312" w:hint="eastAsia"/>
                <w:bCs/>
                <w:kern w:val="0"/>
                <w:sz w:val="18"/>
                <w:szCs w:val="18"/>
              </w:rPr>
              <w:t>熟练运用各个图像处理软件，如</w:t>
            </w:r>
            <w:r>
              <w:rPr>
                <w:rFonts w:eastAsia="仿宋_GB2312"/>
                <w:bCs/>
                <w:kern w:val="0"/>
                <w:sz w:val="18"/>
                <w:szCs w:val="18"/>
              </w:rPr>
              <w:t>PS</w:t>
            </w:r>
            <w:r>
              <w:rPr>
                <w:rFonts w:eastAsia="仿宋_GB2312" w:hint="eastAsia"/>
                <w:bCs/>
                <w:kern w:val="0"/>
                <w:sz w:val="18"/>
                <w:szCs w:val="18"/>
              </w:rPr>
              <w:t>、</w:t>
            </w:r>
            <w:r>
              <w:rPr>
                <w:rFonts w:eastAsia="仿宋_GB2312"/>
                <w:bCs/>
                <w:kern w:val="0"/>
                <w:sz w:val="18"/>
                <w:szCs w:val="18"/>
              </w:rPr>
              <w:t>AI</w:t>
            </w:r>
            <w:r>
              <w:rPr>
                <w:rFonts w:eastAsia="仿宋_GB2312" w:hint="eastAsia"/>
                <w:bCs/>
                <w:kern w:val="0"/>
                <w:sz w:val="18"/>
                <w:szCs w:val="18"/>
              </w:rPr>
              <w:t>、</w:t>
            </w:r>
            <w:r>
              <w:rPr>
                <w:rFonts w:eastAsia="仿宋_GB2312"/>
                <w:bCs/>
                <w:kern w:val="0"/>
                <w:sz w:val="18"/>
                <w:szCs w:val="18"/>
              </w:rPr>
              <w:t>CDR</w:t>
            </w:r>
            <w:r>
              <w:rPr>
                <w:rFonts w:eastAsia="仿宋_GB2312" w:hint="eastAsia"/>
                <w:bCs/>
                <w:kern w:val="0"/>
                <w:sz w:val="18"/>
                <w:szCs w:val="18"/>
              </w:rPr>
              <w:t>等独立完成排版设计；能够运用界面设计原理进行界面设计和交互设计。</w:t>
            </w:r>
          </w:p>
        </w:tc>
        <w:tc>
          <w:tcPr>
            <w:tcW w:w="1425" w:type="dxa"/>
            <w:shd w:val="clear" w:color="auto" w:fill="auto"/>
          </w:tcPr>
          <w:p w14:paraId="4EC6A4FF" w14:textId="77777777" w:rsidR="00C835A9" w:rsidRDefault="00C154A7">
            <w:pPr>
              <w:rPr>
                <w:rFonts w:eastAsia="仿宋_GB2312"/>
                <w:bCs/>
                <w:kern w:val="0"/>
                <w:sz w:val="18"/>
                <w:szCs w:val="18"/>
              </w:rPr>
            </w:pPr>
            <w:r>
              <w:rPr>
                <w:rFonts w:eastAsia="仿宋_GB2312" w:hint="eastAsia"/>
                <w:bCs/>
                <w:kern w:val="0"/>
                <w:sz w:val="18"/>
                <w:szCs w:val="18"/>
              </w:rPr>
              <w:t>1</w:t>
            </w:r>
            <w:r>
              <w:rPr>
                <w:rFonts w:eastAsia="仿宋_GB2312"/>
                <w:bCs/>
                <w:kern w:val="0"/>
                <w:sz w:val="18"/>
                <w:szCs w:val="18"/>
              </w:rPr>
              <w:t>.</w:t>
            </w:r>
            <w:r>
              <w:rPr>
                <w:rFonts w:eastAsia="仿宋_GB2312" w:hint="eastAsia"/>
                <w:bCs/>
                <w:kern w:val="0"/>
                <w:sz w:val="18"/>
                <w:szCs w:val="18"/>
              </w:rPr>
              <w:t>能够面向任务，进行视频、音频处理和剪辑工作，并能根据任务完成后期特效。</w:t>
            </w:r>
          </w:p>
          <w:p w14:paraId="35B4AF1E" w14:textId="77777777" w:rsidR="00C835A9" w:rsidRDefault="00C154A7">
            <w:pPr>
              <w:rPr>
                <w:rFonts w:eastAsia="仿宋_GB2312"/>
                <w:bCs/>
                <w:kern w:val="0"/>
                <w:sz w:val="18"/>
                <w:szCs w:val="18"/>
              </w:rPr>
            </w:pPr>
            <w:r>
              <w:rPr>
                <w:rFonts w:eastAsia="仿宋_GB2312" w:hint="eastAsia"/>
                <w:bCs/>
                <w:kern w:val="0"/>
                <w:sz w:val="18"/>
                <w:szCs w:val="18"/>
              </w:rPr>
              <w:t>2</w:t>
            </w:r>
            <w:r>
              <w:rPr>
                <w:rFonts w:eastAsia="仿宋_GB2312"/>
                <w:bCs/>
                <w:kern w:val="0"/>
                <w:sz w:val="18"/>
                <w:szCs w:val="18"/>
              </w:rPr>
              <w:t>.</w:t>
            </w:r>
            <w:r>
              <w:rPr>
                <w:rFonts w:eastAsia="仿宋_GB2312" w:hint="eastAsia"/>
                <w:bCs/>
                <w:kern w:val="0"/>
                <w:sz w:val="18"/>
                <w:szCs w:val="18"/>
              </w:rPr>
              <w:t>掌握广告片、宣传片和影视作品的制作流程；</w:t>
            </w:r>
          </w:p>
          <w:p w14:paraId="6FAEDBA0" w14:textId="77777777" w:rsidR="00C835A9" w:rsidRDefault="00C154A7">
            <w:pPr>
              <w:rPr>
                <w:rFonts w:eastAsia="仿宋_GB2312"/>
                <w:bCs/>
                <w:kern w:val="0"/>
                <w:sz w:val="18"/>
                <w:szCs w:val="18"/>
              </w:rPr>
            </w:pPr>
            <w:r>
              <w:rPr>
                <w:rFonts w:eastAsia="仿宋_GB2312"/>
                <w:bCs/>
                <w:kern w:val="0"/>
                <w:sz w:val="18"/>
                <w:szCs w:val="18"/>
              </w:rPr>
              <w:t>3</w:t>
            </w:r>
            <w:r>
              <w:rPr>
                <w:rFonts w:eastAsia="仿宋_GB2312" w:hint="eastAsia"/>
                <w:bCs/>
                <w:kern w:val="0"/>
                <w:sz w:val="18"/>
                <w:szCs w:val="18"/>
              </w:rPr>
              <w:t>.</w:t>
            </w:r>
            <w:r>
              <w:rPr>
                <w:rFonts w:eastAsia="仿宋_GB2312" w:hint="eastAsia"/>
                <w:bCs/>
                <w:kern w:val="0"/>
                <w:sz w:val="18"/>
                <w:szCs w:val="18"/>
              </w:rPr>
              <w:t>能够根据客户要求策划和制作广告片、企业宣传片、专题片、娱乐短片等视频作品，使用摄影摄像素材，完成采集；</w:t>
            </w:r>
          </w:p>
          <w:p w14:paraId="222C7F24" w14:textId="77777777" w:rsidR="00C835A9" w:rsidRDefault="00C154A7">
            <w:pPr>
              <w:rPr>
                <w:rFonts w:eastAsia="仿宋_GB2312"/>
                <w:bCs/>
                <w:kern w:val="0"/>
                <w:sz w:val="18"/>
                <w:szCs w:val="18"/>
              </w:rPr>
            </w:pPr>
            <w:r>
              <w:rPr>
                <w:rFonts w:eastAsia="仿宋_GB2312"/>
                <w:bCs/>
                <w:kern w:val="0"/>
                <w:sz w:val="18"/>
                <w:szCs w:val="18"/>
              </w:rPr>
              <w:t>4</w:t>
            </w:r>
            <w:r>
              <w:rPr>
                <w:rFonts w:eastAsia="仿宋_GB2312" w:hint="eastAsia"/>
                <w:bCs/>
                <w:kern w:val="0"/>
                <w:sz w:val="18"/>
                <w:szCs w:val="18"/>
              </w:rPr>
              <w:t>.</w:t>
            </w:r>
            <w:r>
              <w:rPr>
                <w:rFonts w:eastAsia="仿宋_GB2312" w:hint="eastAsia"/>
                <w:bCs/>
                <w:kern w:val="0"/>
                <w:sz w:val="18"/>
                <w:szCs w:val="18"/>
              </w:rPr>
              <w:t>熟练使用编辑软件完成视频作品的编辑制作。</w:t>
            </w:r>
          </w:p>
        </w:tc>
        <w:tc>
          <w:tcPr>
            <w:tcW w:w="1755" w:type="dxa"/>
            <w:shd w:val="clear" w:color="auto" w:fill="auto"/>
          </w:tcPr>
          <w:p w14:paraId="20163EDA" w14:textId="77777777" w:rsidR="00C835A9" w:rsidRDefault="00C154A7">
            <w:pPr>
              <w:rPr>
                <w:rFonts w:eastAsia="仿宋_GB2312"/>
                <w:bCs/>
                <w:kern w:val="0"/>
                <w:sz w:val="18"/>
                <w:szCs w:val="18"/>
              </w:rPr>
            </w:pPr>
            <w:r>
              <w:rPr>
                <w:rFonts w:eastAsia="仿宋_GB2312" w:hint="eastAsia"/>
                <w:bCs/>
                <w:kern w:val="0"/>
                <w:sz w:val="18"/>
                <w:szCs w:val="18"/>
              </w:rPr>
              <w:t>1</w:t>
            </w:r>
            <w:r>
              <w:rPr>
                <w:rFonts w:eastAsia="仿宋_GB2312"/>
                <w:bCs/>
                <w:kern w:val="0"/>
                <w:sz w:val="18"/>
                <w:szCs w:val="18"/>
              </w:rPr>
              <w:t>.</w:t>
            </w:r>
            <w:r>
              <w:rPr>
                <w:rFonts w:eastAsia="仿宋_GB2312" w:hint="eastAsia"/>
                <w:bCs/>
                <w:kern w:val="0"/>
                <w:sz w:val="18"/>
                <w:szCs w:val="18"/>
              </w:rPr>
              <w:t>掌握</w:t>
            </w:r>
            <w:r>
              <w:rPr>
                <w:rFonts w:eastAsia="仿宋_GB2312"/>
                <w:bCs/>
                <w:kern w:val="0"/>
                <w:sz w:val="18"/>
                <w:szCs w:val="18"/>
              </w:rPr>
              <w:t>H5</w:t>
            </w:r>
            <w:r>
              <w:rPr>
                <w:rFonts w:eastAsia="仿宋_GB2312" w:hint="eastAsia"/>
                <w:bCs/>
                <w:kern w:val="0"/>
                <w:sz w:val="18"/>
                <w:szCs w:val="18"/>
              </w:rPr>
              <w:t>动画设计的宣传页面制作、视频广告制作、镜头特效。</w:t>
            </w:r>
            <w:r>
              <w:rPr>
                <w:rFonts w:eastAsia="仿宋_GB2312"/>
                <w:bCs/>
                <w:kern w:val="0"/>
                <w:sz w:val="18"/>
                <w:szCs w:val="18"/>
              </w:rPr>
              <w:t>2.</w:t>
            </w:r>
            <w:r>
              <w:rPr>
                <w:rFonts w:eastAsia="仿宋_GB2312" w:hint="eastAsia"/>
                <w:bCs/>
                <w:kern w:val="0"/>
                <w:sz w:val="18"/>
                <w:szCs w:val="18"/>
              </w:rPr>
              <w:t>长图拖动，表单和照片合成、全景虚拟、遮罩、</w:t>
            </w:r>
            <w:r>
              <w:rPr>
                <w:rFonts w:eastAsia="仿宋_GB2312"/>
                <w:bCs/>
                <w:kern w:val="0"/>
                <w:sz w:val="18"/>
                <w:szCs w:val="18"/>
              </w:rPr>
              <w:t>H5</w:t>
            </w:r>
            <w:proofErr w:type="gramStart"/>
            <w:r>
              <w:rPr>
                <w:rFonts w:eastAsia="仿宋_GB2312" w:hint="eastAsia"/>
                <w:bCs/>
                <w:kern w:val="0"/>
                <w:sz w:val="18"/>
                <w:szCs w:val="18"/>
              </w:rPr>
              <w:t>商展示类广告</w:t>
            </w:r>
            <w:proofErr w:type="gramEnd"/>
            <w:r>
              <w:rPr>
                <w:rFonts w:eastAsia="仿宋_GB2312" w:hint="eastAsia"/>
                <w:bCs/>
                <w:kern w:val="0"/>
                <w:sz w:val="18"/>
                <w:szCs w:val="18"/>
              </w:rPr>
              <w:t>、</w:t>
            </w:r>
            <w:proofErr w:type="gramStart"/>
            <w:r>
              <w:rPr>
                <w:rFonts w:eastAsia="仿宋_GB2312" w:hint="eastAsia"/>
                <w:bCs/>
                <w:kern w:val="0"/>
                <w:sz w:val="18"/>
                <w:szCs w:val="18"/>
              </w:rPr>
              <w:t>微信小</w:t>
            </w:r>
            <w:proofErr w:type="gramEnd"/>
            <w:r>
              <w:rPr>
                <w:rFonts w:eastAsia="仿宋_GB2312" w:hint="eastAsia"/>
                <w:bCs/>
                <w:kern w:val="0"/>
                <w:sz w:val="18"/>
                <w:szCs w:val="18"/>
              </w:rPr>
              <w:t>游戏设计等设计和制作能力，具有扎实的操作技能，具有团队协作能力。</w:t>
            </w:r>
          </w:p>
        </w:tc>
        <w:tc>
          <w:tcPr>
            <w:tcW w:w="1382" w:type="dxa"/>
            <w:shd w:val="clear" w:color="auto" w:fill="auto"/>
          </w:tcPr>
          <w:p w14:paraId="10760292" w14:textId="77777777" w:rsidR="00C835A9" w:rsidRDefault="00C154A7">
            <w:pPr>
              <w:rPr>
                <w:rFonts w:eastAsia="仿宋_GB2312"/>
                <w:bCs/>
                <w:kern w:val="0"/>
                <w:sz w:val="18"/>
                <w:szCs w:val="18"/>
              </w:rPr>
            </w:pPr>
            <w:r>
              <w:rPr>
                <w:rFonts w:eastAsia="仿宋_GB2312" w:hint="eastAsia"/>
                <w:bCs/>
                <w:kern w:val="0"/>
                <w:sz w:val="18"/>
                <w:szCs w:val="18"/>
              </w:rPr>
              <w:t>具备新媒体运营思维，能够进行新媒体平台运营实战、新媒体运营工具应用、新媒体运营方案策划、内容策划与传播、粉丝运营、社交媒体互动、运营效果评测等技能。</w:t>
            </w:r>
          </w:p>
          <w:p w14:paraId="1A4D588F" w14:textId="77777777" w:rsidR="00C835A9" w:rsidRDefault="00C154A7">
            <w:pPr>
              <w:rPr>
                <w:rFonts w:eastAsia="仿宋_GB2312"/>
                <w:bCs/>
                <w:kern w:val="0"/>
                <w:sz w:val="18"/>
                <w:szCs w:val="18"/>
              </w:rPr>
            </w:pPr>
            <w:r>
              <w:rPr>
                <w:rFonts w:eastAsia="仿宋_GB2312" w:hint="eastAsia"/>
                <w:bCs/>
                <w:kern w:val="0"/>
                <w:sz w:val="18"/>
                <w:szCs w:val="18"/>
              </w:rPr>
              <w:t>2</w:t>
            </w:r>
            <w:r>
              <w:rPr>
                <w:rFonts w:eastAsia="仿宋_GB2312"/>
                <w:bCs/>
                <w:kern w:val="0"/>
                <w:sz w:val="18"/>
                <w:szCs w:val="18"/>
              </w:rPr>
              <w:t>.</w:t>
            </w:r>
            <w:r>
              <w:rPr>
                <w:rFonts w:eastAsia="仿宋_GB2312" w:hint="eastAsia"/>
                <w:bCs/>
                <w:kern w:val="0"/>
                <w:sz w:val="18"/>
                <w:szCs w:val="18"/>
              </w:rPr>
              <w:t xml:space="preserve"> </w:t>
            </w:r>
            <w:r>
              <w:rPr>
                <w:rFonts w:eastAsia="仿宋_GB2312" w:hint="eastAsia"/>
                <w:bCs/>
                <w:kern w:val="0"/>
                <w:sz w:val="18"/>
                <w:szCs w:val="18"/>
              </w:rPr>
              <w:t>掌握新媒体环境的项目策划与项目创意技术，能够利用相关软件为辅助结合到项目策划与项目设计中，具备解决方案的策划与设计技能。</w:t>
            </w:r>
          </w:p>
        </w:tc>
        <w:tc>
          <w:tcPr>
            <w:tcW w:w="488" w:type="dxa"/>
            <w:vMerge/>
            <w:shd w:val="clear" w:color="auto" w:fill="FDEADA"/>
          </w:tcPr>
          <w:p w14:paraId="244B1E4C" w14:textId="77777777" w:rsidR="00C835A9" w:rsidRDefault="00C835A9">
            <w:pPr>
              <w:adjustRightInd w:val="0"/>
              <w:snapToGrid w:val="0"/>
              <w:spacing w:line="360" w:lineRule="auto"/>
              <w:jc w:val="center"/>
              <w:rPr>
                <w:rFonts w:eastAsia="仿宋_GB2312"/>
                <w:bCs/>
                <w:sz w:val="18"/>
                <w:szCs w:val="18"/>
              </w:rPr>
            </w:pPr>
          </w:p>
        </w:tc>
      </w:tr>
      <w:tr w:rsidR="00C835A9" w14:paraId="7D49E21B" w14:textId="77777777">
        <w:trPr>
          <w:cantSplit/>
          <w:trHeight w:hRule="exact" w:val="664"/>
          <w:tblHeader/>
          <w:jc w:val="center"/>
        </w:trPr>
        <w:tc>
          <w:tcPr>
            <w:tcW w:w="498" w:type="dxa"/>
            <w:shd w:val="clear" w:color="auto" w:fill="FFFFFF"/>
            <w:vAlign w:val="center"/>
          </w:tcPr>
          <w:p w14:paraId="5FC4DF59" w14:textId="77777777" w:rsidR="00C835A9" w:rsidRDefault="00C154A7">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1</w:t>
            </w:r>
          </w:p>
        </w:tc>
        <w:tc>
          <w:tcPr>
            <w:tcW w:w="1171" w:type="dxa"/>
            <w:shd w:val="clear" w:color="auto" w:fill="FFFFFF"/>
            <w:vAlign w:val="center"/>
          </w:tcPr>
          <w:p w14:paraId="1EB94010" w14:textId="77777777" w:rsidR="00C835A9" w:rsidRDefault="00C154A7">
            <w:pPr>
              <w:pStyle w:val="123"/>
              <w:spacing w:line="260" w:lineRule="exact"/>
              <w:ind w:firstLineChars="0" w:firstLine="0"/>
              <w:jc w:val="center"/>
              <w:rPr>
                <w:rFonts w:ascii="Times New Roman" w:eastAsia="仿宋_GB2312" w:hAnsi="Times New Roman" w:cs="黑体"/>
                <w:bCs/>
                <w:sz w:val="18"/>
                <w:szCs w:val="18"/>
              </w:rPr>
            </w:pPr>
            <w:r>
              <w:rPr>
                <w:rFonts w:ascii="Times New Roman" w:eastAsia="仿宋_GB2312" w:hAnsi="Times New Roman" w:cs="黑体"/>
                <w:bCs/>
                <w:sz w:val="18"/>
                <w:szCs w:val="18"/>
              </w:rPr>
              <w:t>UI</w:t>
            </w:r>
            <w:r>
              <w:rPr>
                <w:rFonts w:ascii="Times New Roman" w:eastAsia="仿宋_GB2312" w:hAnsi="Times New Roman" w:cs="黑体" w:hint="eastAsia"/>
                <w:bCs/>
                <w:sz w:val="18"/>
                <w:szCs w:val="18"/>
              </w:rPr>
              <w:t>设计</w:t>
            </w:r>
          </w:p>
        </w:tc>
        <w:tc>
          <w:tcPr>
            <w:tcW w:w="1785" w:type="dxa"/>
            <w:shd w:val="clear" w:color="auto" w:fill="FFFFFF"/>
            <w:vAlign w:val="center"/>
          </w:tcPr>
          <w:p w14:paraId="43DB5A6A" w14:textId="77777777" w:rsidR="00C835A9" w:rsidRDefault="00C154A7">
            <w:pPr>
              <w:jc w:val="center"/>
              <w:rPr>
                <w:rFonts w:eastAsia="仿宋_GB2312" w:cs="华文琥珀"/>
                <w:bCs/>
                <w:sz w:val="18"/>
                <w:szCs w:val="18"/>
              </w:rPr>
            </w:pPr>
            <w:r>
              <w:rPr>
                <w:rFonts w:eastAsia="仿宋_GB2312" w:cs="华文琥珀" w:hint="eastAsia"/>
                <w:bCs/>
                <w:sz w:val="18"/>
                <w:szCs w:val="18"/>
              </w:rPr>
              <w:t>√</w:t>
            </w:r>
          </w:p>
        </w:tc>
        <w:tc>
          <w:tcPr>
            <w:tcW w:w="1425" w:type="dxa"/>
            <w:shd w:val="clear" w:color="auto" w:fill="FFFFFF"/>
            <w:vAlign w:val="center"/>
          </w:tcPr>
          <w:p w14:paraId="51285B9D" w14:textId="77777777" w:rsidR="00C835A9" w:rsidRDefault="00C154A7">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755" w:type="dxa"/>
            <w:shd w:val="clear" w:color="auto" w:fill="FFFFFF"/>
            <w:vAlign w:val="center"/>
          </w:tcPr>
          <w:p w14:paraId="144F7E57" w14:textId="77777777" w:rsidR="00C835A9" w:rsidRDefault="00C154A7">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382" w:type="dxa"/>
            <w:shd w:val="clear" w:color="auto" w:fill="FFFFFF"/>
            <w:vAlign w:val="center"/>
          </w:tcPr>
          <w:p w14:paraId="48AE7D16" w14:textId="77777777" w:rsidR="00C835A9" w:rsidRDefault="00C835A9">
            <w:pPr>
              <w:adjustRightInd w:val="0"/>
              <w:snapToGrid w:val="0"/>
              <w:jc w:val="center"/>
              <w:rPr>
                <w:rFonts w:eastAsia="仿宋_GB2312" w:cs="华文琥珀"/>
                <w:bCs/>
                <w:sz w:val="18"/>
                <w:szCs w:val="18"/>
              </w:rPr>
            </w:pPr>
          </w:p>
        </w:tc>
        <w:tc>
          <w:tcPr>
            <w:tcW w:w="488" w:type="dxa"/>
            <w:shd w:val="clear" w:color="auto" w:fill="FFFFFF"/>
            <w:vAlign w:val="center"/>
          </w:tcPr>
          <w:p w14:paraId="690198A5" w14:textId="77777777" w:rsidR="00C835A9" w:rsidRDefault="00C835A9">
            <w:pPr>
              <w:jc w:val="center"/>
              <w:rPr>
                <w:rFonts w:eastAsia="仿宋_GB2312"/>
                <w:bCs/>
                <w:sz w:val="18"/>
                <w:szCs w:val="18"/>
              </w:rPr>
            </w:pPr>
          </w:p>
        </w:tc>
      </w:tr>
      <w:tr w:rsidR="00C835A9" w14:paraId="634C53E3" w14:textId="77777777">
        <w:trPr>
          <w:cantSplit/>
          <w:trHeight w:hRule="exact" w:val="639"/>
          <w:tblHeader/>
          <w:jc w:val="center"/>
        </w:trPr>
        <w:tc>
          <w:tcPr>
            <w:tcW w:w="498" w:type="dxa"/>
            <w:shd w:val="clear" w:color="auto" w:fill="FFFFFF"/>
            <w:vAlign w:val="center"/>
          </w:tcPr>
          <w:p w14:paraId="167422CB" w14:textId="77777777" w:rsidR="00C835A9" w:rsidRDefault="00C154A7">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2</w:t>
            </w:r>
          </w:p>
        </w:tc>
        <w:tc>
          <w:tcPr>
            <w:tcW w:w="1171" w:type="dxa"/>
            <w:shd w:val="clear" w:color="auto" w:fill="FFFFFF"/>
            <w:vAlign w:val="center"/>
          </w:tcPr>
          <w:p w14:paraId="00677854" w14:textId="77777777" w:rsidR="00C835A9" w:rsidRDefault="00C154A7">
            <w:pPr>
              <w:pStyle w:val="123"/>
              <w:spacing w:line="260" w:lineRule="exact"/>
              <w:ind w:firstLineChars="0" w:firstLine="0"/>
              <w:jc w:val="center"/>
              <w:rPr>
                <w:rFonts w:ascii="Times New Roman" w:eastAsia="仿宋_GB2312" w:hAnsi="Times New Roman" w:cs="黑体"/>
                <w:bCs/>
                <w:sz w:val="18"/>
                <w:szCs w:val="18"/>
              </w:rPr>
            </w:pPr>
            <w:r>
              <w:rPr>
                <w:rFonts w:ascii="Times New Roman" w:eastAsia="仿宋_GB2312" w:hAnsi="Times New Roman" w:cs="黑体"/>
                <w:bCs/>
                <w:sz w:val="18"/>
                <w:szCs w:val="18"/>
              </w:rPr>
              <w:t>H5</w:t>
            </w:r>
            <w:r>
              <w:rPr>
                <w:rFonts w:ascii="Times New Roman" w:eastAsia="仿宋_GB2312" w:hAnsi="Times New Roman" w:cs="黑体" w:hint="eastAsia"/>
                <w:bCs/>
                <w:sz w:val="18"/>
                <w:szCs w:val="18"/>
              </w:rPr>
              <w:t>动画制作</w:t>
            </w:r>
          </w:p>
        </w:tc>
        <w:tc>
          <w:tcPr>
            <w:tcW w:w="1785" w:type="dxa"/>
            <w:shd w:val="clear" w:color="auto" w:fill="FFFFFF"/>
            <w:vAlign w:val="center"/>
          </w:tcPr>
          <w:p w14:paraId="1C7FD2EF" w14:textId="77777777" w:rsidR="00C835A9" w:rsidRDefault="00C835A9">
            <w:pPr>
              <w:jc w:val="center"/>
              <w:rPr>
                <w:rFonts w:eastAsia="仿宋_GB2312" w:cs="华文琥珀"/>
                <w:bCs/>
                <w:sz w:val="18"/>
                <w:szCs w:val="18"/>
              </w:rPr>
            </w:pPr>
          </w:p>
        </w:tc>
        <w:tc>
          <w:tcPr>
            <w:tcW w:w="1425" w:type="dxa"/>
            <w:shd w:val="clear" w:color="auto" w:fill="FFFFFF"/>
            <w:vAlign w:val="center"/>
          </w:tcPr>
          <w:p w14:paraId="6ECBD8F0" w14:textId="77777777" w:rsidR="00C835A9" w:rsidRDefault="00C835A9">
            <w:pPr>
              <w:adjustRightInd w:val="0"/>
              <w:snapToGrid w:val="0"/>
              <w:jc w:val="center"/>
              <w:rPr>
                <w:rFonts w:eastAsia="仿宋_GB2312" w:cs="华文琥珀"/>
                <w:bCs/>
                <w:sz w:val="18"/>
                <w:szCs w:val="18"/>
              </w:rPr>
            </w:pPr>
          </w:p>
        </w:tc>
        <w:tc>
          <w:tcPr>
            <w:tcW w:w="1755" w:type="dxa"/>
            <w:shd w:val="clear" w:color="auto" w:fill="FFFFFF"/>
            <w:vAlign w:val="center"/>
          </w:tcPr>
          <w:p w14:paraId="1D4E6DAB" w14:textId="77777777" w:rsidR="00C835A9" w:rsidRDefault="00C154A7">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382" w:type="dxa"/>
            <w:shd w:val="clear" w:color="auto" w:fill="FFFFFF"/>
            <w:vAlign w:val="center"/>
          </w:tcPr>
          <w:p w14:paraId="64D203F9" w14:textId="77777777" w:rsidR="00C835A9" w:rsidRDefault="00C835A9">
            <w:pPr>
              <w:adjustRightInd w:val="0"/>
              <w:snapToGrid w:val="0"/>
              <w:jc w:val="center"/>
              <w:rPr>
                <w:rFonts w:eastAsia="仿宋_GB2312" w:cs="华文琥珀"/>
                <w:bCs/>
                <w:sz w:val="18"/>
                <w:szCs w:val="18"/>
              </w:rPr>
            </w:pPr>
          </w:p>
        </w:tc>
        <w:tc>
          <w:tcPr>
            <w:tcW w:w="488" w:type="dxa"/>
            <w:shd w:val="clear" w:color="auto" w:fill="FFFFFF"/>
            <w:vAlign w:val="center"/>
          </w:tcPr>
          <w:p w14:paraId="67EF52E7" w14:textId="77777777" w:rsidR="00C835A9" w:rsidRDefault="00C835A9">
            <w:pPr>
              <w:jc w:val="center"/>
              <w:rPr>
                <w:rFonts w:eastAsia="仿宋_GB2312"/>
                <w:bCs/>
                <w:sz w:val="18"/>
                <w:szCs w:val="18"/>
              </w:rPr>
            </w:pPr>
          </w:p>
        </w:tc>
      </w:tr>
      <w:tr w:rsidR="00C835A9" w14:paraId="7BE7BAAD" w14:textId="77777777" w:rsidTr="00F04D42">
        <w:trPr>
          <w:cantSplit/>
          <w:trHeight w:hRule="exact" w:val="572"/>
          <w:tblHeader/>
          <w:jc w:val="center"/>
        </w:trPr>
        <w:tc>
          <w:tcPr>
            <w:tcW w:w="498" w:type="dxa"/>
            <w:shd w:val="clear" w:color="auto" w:fill="FFFFFF"/>
            <w:vAlign w:val="center"/>
          </w:tcPr>
          <w:p w14:paraId="023B21DB" w14:textId="77777777" w:rsidR="00C835A9" w:rsidRDefault="00C154A7">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3</w:t>
            </w:r>
          </w:p>
        </w:tc>
        <w:tc>
          <w:tcPr>
            <w:tcW w:w="1171" w:type="dxa"/>
            <w:shd w:val="clear" w:color="auto" w:fill="FFFFFF"/>
            <w:vAlign w:val="center"/>
          </w:tcPr>
          <w:p w14:paraId="318E81BC" w14:textId="77777777" w:rsidR="00C835A9" w:rsidRDefault="00C154A7">
            <w:pPr>
              <w:pStyle w:val="123"/>
              <w:spacing w:line="260" w:lineRule="exact"/>
              <w:ind w:firstLineChars="0" w:firstLine="0"/>
              <w:jc w:val="center"/>
              <w:rPr>
                <w:rFonts w:ascii="Times New Roman" w:eastAsia="仿宋_GB2312" w:hAnsi="Times New Roman" w:cs="黑体"/>
                <w:bCs/>
                <w:sz w:val="18"/>
                <w:szCs w:val="18"/>
              </w:rPr>
            </w:pPr>
            <w:r>
              <w:rPr>
                <w:rFonts w:ascii="Times New Roman" w:eastAsia="仿宋_GB2312" w:hAnsi="Times New Roman" w:cs="黑体" w:hint="eastAsia"/>
                <w:bCs/>
                <w:sz w:val="18"/>
                <w:szCs w:val="18"/>
              </w:rPr>
              <w:t>摄影摄像技术</w:t>
            </w:r>
          </w:p>
        </w:tc>
        <w:tc>
          <w:tcPr>
            <w:tcW w:w="1785" w:type="dxa"/>
            <w:shd w:val="clear" w:color="auto" w:fill="FFFFFF"/>
            <w:vAlign w:val="center"/>
          </w:tcPr>
          <w:p w14:paraId="4313E576" w14:textId="77777777" w:rsidR="00C835A9" w:rsidRDefault="00C835A9">
            <w:pPr>
              <w:jc w:val="center"/>
              <w:rPr>
                <w:rFonts w:eastAsia="仿宋_GB2312" w:cs="华文琥珀"/>
                <w:bCs/>
                <w:sz w:val="18"/>
                <w:szCs w:val="18"/>
              </w:rPr>
            </w:pPr>
          </w:p>
        </w:tc>
        <w:tc>
          <w:tcPr>
            <w:tcW w:w="1425" w:type="dxa"/>
            <w:shd w:val="clear" w:color="auto" w:fill="FFFFFF"/>
            <w:vAlign w:val="center"/>
          </w:tcPr>
          <w:p w14:paraId="6D56BA61" w14:textId="77777777" w:rsidR="00C835A9" w:rsidRDefault="00C154A7">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755" w:type="dxa"/>
            <w:shd w:val="clear" w:color="auto" w:fill="FFFFFF"/>
            <w:vAlign w:val="center"/>
          </w:tcPr>
          <w:p w14:paraId="33390543" w14:textId="77777777" w:rsidR="00C835A9" w:rsidRDefault="00C835A9">
            <w:pPr>
              <w:adjustRightInd w:val="0"/>
              <w:snapToGrid w:val="0"/>
              <w:jc w:val="center"/>
              <w:rPr>
                <w:rFonts w:eastAsia="仿宋_GB2312" w:cs="华文琥珀"/>
                <w:bCs/>
                <w:sz w:val="18"/>
                <w:szCs w:val="18"/>
              </w:rPr>
            </w:pPr>
          </w:p>
        </w:tc>
        <w:tc>
          <w:tcPr>
            <w:tcW w:w="1382" w:type="dxa"/>
            <w:shd w:val="clear" w:color="auto" w:fill="FFFFFF"/>
            <w:vAlign w:val="center"/>
          </w:tcPr>
          <w:p w14:paraId="2D8BB614" w14:textId="77777777" w:rsidR="00C835A9" w:rsidRDefault="00C835A9">
            <w:pPr>
              <w:adjustRightInd w:val="0"/>
              <w:snapToGrid w:val="0"/>
              <w:jc w:val="center"/>
              <w:rPr>
                <w:rFonts w:eastAsia="仿宋_GB2312" w:cs="华文琥珀"/>
                <w:bCs/>
                <w:sz w:val="18"/>
                <w:szCs w:val="18"/>
              </w:rPr>
            </w:pPr>
          </w:p>
        </w:tc>
        <w:tc>
          <w:tcPr>
            <w:tcW w:w="488" w:type="dxa"/>
            <w:shd w:val="clear" w:color="auto" w:fill="FFFFFF"/>
            <w:vAlign w:val="center"/>
          </w:tcPr>
          <w:p w14:paraId="425BBAF8" w14:textId="77777777" w:rsidR="00C835A9" w:rsidRDefault="00C835A9">
            <w:pPr>
              <w:jc w:val="center"/>
              <w:rPr>
                <w:rFonts w:eastAsia="仿宋_GB2312"/>
                <w:bCs/>
                <w:sz w:val="18"/>
                <w:szCs w:val="18"/>
              </w:rPr>
            </w:pPr>
          </w:p>
          <w:p w14:paraId="63D4F5D4" w14:textId="21B1F048" w:rsidR="00F04D42" w:rsidRDefault="00F04D42" w:rsidP="00F04D42">
            <w:pPr>
              <w:rPr>
                <w:rFonts w:eastAsia="仿宋_GB2312"/>
                <w:bCs/>
                <w:sz w:val="18"/>
                <w:szCs w:val="18"/>
              </w:rPr>
            </w:pPr>
          </w:p>
        </w:tc>
      </w:tr>
      <w:tr w:rsidR="00F04D42" w14:paraId="7F475A74" w14:textId="77777777" w:rsidTr="00F04D42">
        <w:trPr>
          <w:cantSplit/>
          <w:trHeight w:hRule="exact" w:val="572"/>
          <w:tblHeader/>
          <w:jc w:val="center"/>
        </w:trPr>
        <w:tc>
          <w:tcPr>
            <w:tcW w:w="498" w:type="dxa"/>
            <w:shd w:val="clear" w:color="auto" w:fill="FFFFFF"/>
            <w:vAlign w:val="center"/>
          </w:tcPr>
          <w:p w14:paraId="665AD9B7" w14:textId="2021258F" w:rsidR="00F04D42" w:rsidRDefault="00F04D42" w:rsidP="00F04D42">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4</w:t>
            </w:r>
          </w:p>
        </w:tc>
        <w:tc>
          <w:tcPr>
            <w:tcW w:w="1171" w:type="dxa"/>
            <w:shd w:val="clear" w:color="auto" w:fill="FFFFFF"/>
            <w:vAlign w:val="center"/>
          </w:tcPr>
          <w:p w14:paraId="465F3DDD" w14:textId="32AAAE99" w:rsidR="00F04D42" w:rsidRDefault="00F04D42" w:rsidP="00F04D42">
            <w:pPr>
              <w:pStyle w:val="123"/>
              <w:spacing w:line="260" w:lineRule="exact"/>
              <w:ind w:firstLineChars="0" w:firstLine="0"/>
              <w:jc w:val="center"/>
              <w:rPr>
                <w:rFonts w:ascii="Times New Roman" w:eastAsia="仿宋_GB2312" w:hAnsi="Times New Roman" w:cs="黑体"/>
                <w:bCs/>
                <w:sz w:val="18"/>
                <w:szCs w:val="18"/>
              </w:rPr>
            </w:pPr>
            <w:r>
              <w:rPr>
                <w:rFonts w:ascii="Times New Roman" w:eastAsia="仿宋_GB2312" w:hAnsi="Times New Roman" w:cs="黑体" w:hint="eastAsia"/>
                <w:bCs/>
                <w:sz w:val="18"/>
                <w:szCs w:val="18"/>
              </w:rPr>
              <w:t>媒体活动策划</w:t>
            </w:r>
          </w:p>
        </w:tc>
        <w:tc>
          <w:tcPr>
            <w:tcW w:w="1785" w:type="dxa"/>
            <w:shd w:val="clear" w:color="auto" w:fill="FFFFFF"/>
            <w:vAlign w:val="center"/>
          </w:tcPr>
          <w:p w14:paraId="4ED50ED7" w14:textId="58F900A4" w:rsidR="00F04D42" w:rsidRDefault="00F04D42" w:rsidP="00F04D42">
            <w:pPr>
              <w:jc w:val="center"/>
              <w:rPr>
                <w:rFonts w:eastAsia="仿宋_GB2312" w:cs="华文琥珀"/>
                <w:bCs/>
                <w:sz w:val="18"/>
                <w:szCs w:val="18"/>
              </w:rPr>
            </w:pPr>
            <w:r>
              <w:rPr>
                <w:rFonts w:eastAsia="仿宋_GB2312" w:cs="华文琥珀" w:hint="eastAsia"/>
                <w:bCs/>
                <w:sz w:val="18"/>
                <w:szCs w:val="18"/>
              </w:rPr>
              <w:t>√</w:t>
            </w:r>
          </w:p>
        </w:tc>
        <w:tc>
          <w:tcPr>
            <w:tcW w:w="1425" w:type="dxa"/>
            <w:shd w:val="clear" w:color="auto" w:fill="FFFFFF"/>
            <w:vAlign w:val="center"/>
          </w:tcPr>
          <w:p w14:paraId="5EA739DA" w14:textId="639A8458" w:rsidR="00F04D42" w:rsidRDefault="00F04D42" w:rsidP="00F04D42">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755" w:type="dxa"/>
            <w:shd w:val="clear" w:color="auto" w:fill="FFFFFF"/>
            <w:vAlign w:val="center"/>
          </w:tcPr>
          <w:p w14:paraId="506341AD" w14:textId="77777777" w:rsidR="00F04D42" w:rsidRDefault="00F04D42" w:rsidP="00F04D42">
            <w:pPr>
              <w:adjustRightInd w:val="0"/>
              <w:snapToGrid w:val="0"/>
              <w:jc w:val="center"/>
              <w:rPr>
                <w:rFonts w:eastAsia="仿宋_GB2312" w:cs="华文琥珀"/>
                <w:bCs/>
                <w:sz w:val="18"/>
                <w:szCs w:val="18"/>
              </w:rPr>
            </w:pPr>
          </w:p>
        </w:tc>
        <w:tc>
          <w:tcPr>
            <w:tcW w:w="1382" w:type="dxa"/>
            <w:shd w:val="clear" w:color="auto" w:fill="FFFFFF"/>
            <w:vAlign w:val="center"/>
          </w:tcPr>
          <w:p w14:paraId="0ADB6FC1" w14:textId="77777777" w:rsidR="00F04D42" w:rsidRDefault="00F04D42" w:rsidP="00F04D42">
            <w:pPr>
              <w:adjustRightInd w:val="0"/>
              <w:snapToGrid w:val="0"/>
              <w:jc w:val="center"/>
              <w:rPr>
                <w:rFonts w:eastAsia="仿宋_GB2312" w:cs="华文琥珀"/>
                <w:bCs/>
                <w:sz w:val="18"/>
                <w:szCs w:val="18"/>
              </w:rPr>
            </w:pPr>
          </w:p>
        </w:tc>
        <w:tc>
          <w:tcPr>
            <w:tcW w:w="488" w:type="dxa"/>
            <w:shd w:val="clear" w:color="auto" w:fill="FFFFFF"/>
            <w:vAlign w:val="center"/>
          </w:tcPr>
          <w:p w14:paraId="1F5AF3CA" w14:textId="77777777" w:rsidR="00F04D42" w:rsidRDefault="00F04D42" w:rsidP="00F04D42">
            <w:pPr>
              <w:jc w:val="center"/>
              <w:rPr>
                <w:rFonts w:eastAsia="仿宋_GB2312"/>
                <w:bCs/>
                <w:sz w:val="18"/>
                <w:szCs w:val="18"/>
              </w:rPr>
            </w:pPr>
          </w:p>
        </w:tc>
      </w:tr>
    </w:tbl>
    <w:p w14:paraId="41A0FEF9" w14:textId="77777777" w:rsidR="00F04D42" w:rsidRDefault="00F04D42">
      <w:pPr>
        <w:spacing w:line="420" w:lineRule="exact"/>
        <w:jc w:val="center"/>
        <w:rPr>
          <w:rFonts w:eastAsia="仿宋_GB2312"/>
          <w:szCs w:val="21"/>
        </w:rPr>
      </w:pPr>
    </w:p>
    <w:p w14:paraId="6192D3AE" w14:textId="6F0C302C" w:rsidR="00C835A9" w:rsidRDefault="00C154A7">
      <w:pPr>
        <w:spacing w:line="420" w:lineRule="exact"/>
        <w:jc w:val="center"/>
        <w:rPr>
          <w:rFonts w:eastAsia="仿宋_GB2312"/>
          <w:kern w:val="0"/>
          <w:sz w:val="32"/>
          <w:szCs w:val="32"/>
        </w:rPr>
      </w:pPr>
      <w:r>
        <w:rPr>
          <w:rFonts w:eastAsia="仿宋_GB2312" w:hint="eastAsia"/>
          <w:szCs w:val="21"/>
        </w:rPr>
        <w:lastRenderedPageBreak/>
        <w:t>续表</w:t>
      </w:r>
      <w:r>
        <w:rPr>
          <w:rFonts w:eastAsia="仿宋_GB2312" w:hint="eastAsia"/>
          <w:szCs w:val="21"/>
        </w:rPr>
        <w:t xml:space="preserve">4 </w:t>
      </w:r>
      <w:r>
        <w:rPr>
          <w:rFonts w:eastAsia="仿宋_GB2312" w:hint="eastAsia"/>
          <w:szCs w:val="21"/>
        </w:rPr>
        <w:t>岗位职业能力分析与课程体系构建一览表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1171"/>
        <w:gridCol w:w="1785"/>
        <w:gridCol w:w="1425"/>
        <w:gridCol w:w="1755"/>
        <w:gridCol w:w="1382"/>
        <w:gridCol w:w="488"/>
      </w:tblGrid>
      <w:tr w:rsidR="00C835A9" w14:paraId="170B2E19" w14:textId="77777777">
        <w:trPr>
          <w:cantSplit/>
          <w:trHeight w:hRule="exact" w:val="627"/>
          <w:tblHeader/>
          <w:jc w:val="center"/>
        </w:trPr>
        <w:tc>
          <w:tcPr>
            <w:tcW w:w="498" w:type="dxa"/>
            <w:shd w:val="clear" w:color="auto" w:fill="FFFFFF"/>
            <w:vAlign w:val="center"/>
          </w:tcPr>
          <w:p w14:paraId="533D0058" w14:textId="77777777" w:rsidR="00C835A9" w:rsidRDefault="00C154A7">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5</w:t>
            </w:r>
          </w:p>
        </w:tc>
        <w:tc>
          <w:tcPr>
            <w:tcW w:w="1171" w:type="dxa"/>
            <w:shd w:val="clear" w:color="auto" w:fill="FFFFFF"/>
            <w:vAlign w:val="center"/>
          </w:tcPr>
          <w:p w14:paraId="6643242E" w14:textId="77777777" w:rsidR="00C835A9" w:rsidRDefault="00C154A7">
            <w:pPr>
              <w:pStyle w:val="123"/>
              <w:spacing w:line="260" w:lineRule="exact"/>
              <w:ind w:firstLineChars="0" w:firstLine="0"/>
              <w:jc w:val="center"/>
              <w:rPr>
                <w:rFonts w:ascii="Times New Roman" w:eastAsia="仿宋_GB2312" w:hAnsi="Times New Roman" w:cs="黑体"/>
                <w:bCs/>
                <w:sz w:val="18"/>
                <w:szCs w:val="18"/>
              </w:rPr>
            </w:pPr>
            <w:r>
              <w:rPr>
                <w:rFonts w:ascii="Times New Roman" w:eastAsia="仿宋_GB2312" w:hAnsi="Times New Roman" w:cs="黑体" w:hint="eastAsia"/>
                <w:bCs/>
                <w:sz w:val="18"/>
                <w:szCs w:val="18"/>
              </w:rPr>
              <w:t>音频处理</w:t>
            </w:r>
          </w:p>
        </w:tc>
        <w:tc>
          <w:tcPr>
            <w:tcW w:w="1785" w:type="dxa"/>
            <w:shd w:val="clear" w:color="auto" w:fill="FFFFFF"/>
            <w:vAlign w:val="center"/>
          </w:tcPr>
          <w:p w14:paraId="38CFEE59" w14:textId="77777777" w:rsidR="00C835A9" w:rsidRDefault="00C835A9">
            <w:pPr>
              <w:jc w:val="center"/>
              <w:rPr>
                <w:rFonts w:eastAsia="仿宋_GB2312" w:cs="华文琥珀"/>
                <w:bCs/>
                <w:sz w:val="18"/>
                <w:szCs w:val="18"/>
              </w:rPr>
            </w:pPr>
          </w:p>
        </w:tc>
        <w:tc>
          <w:tcPr>
            <w:tcW w:w="1425" w:type="dxa"/>
            <w:shd w:val="clear" w:color="auto" w:fill="FFFFFF"/>
            <w:vAlign w:val="center"/>
          </w:tcPr>
          <w:p w14:paraId="1BF7ACEB" w14:textId="77777777" w:rsidR="00C835A9" w:rsidRDefault="00C835A9">
            <w:pPr>
              <w:adjustRightInd w:val="0"/>
              <w:snapToGrid w:val="0"/>
              <w:jc w:val="center"/>
              <w:rPr>
                <w:rFonts w:eastAsia="仿宋_GB2312" w:cs="华文琥珀"/>
                <w:bCs/>
                <w:sz w:val="18"/>
                <w:szCs w:val="18"/>
              </w:rPr>
            </w:pPr>
          </w:p>
        </w:tc>
        <w:tc>
          <w:tcPr>
            <w:tcW w:w="1755" w:type="dxa"/>
            <w:shd w:val="clear" w:color="auto" w:fill="FFFFFF"/>
            <w:vAlign w:val="center"/>
          </w:tcPr>
          <w:p w14:paraId="07B16C05" w14:textId="77777777" w:rsidR="00C835A9" w:rsidRDefault="00C835A9">
            <w:pPr>
              <w:adjustRightInd w:val="0"/>
              <w:snapToGrid w:val="0"/>
              <w:jc w:val="center"/>
              <w:rPr>
                <w:rFonts w:eastAsia="仿宋_GB2312" w:cs="华文琥珀"/>
                <w:bCs/>
                <w:sz w:val="18"/>
                <w:szCs w:val="18"/>
              </w:rPr>
            </w:pPr>
          </w:p>
        </w:tc>
        <w:tc>
          <w:tcPr>
            <w:tcW w:w="1382" w:type="dxa"/>
            <w:shd w:val="clear" w:color="auto" w:fill="FFFFFF"/>
            <w:vAlign w:val="center"/>
          </w:tcPr>
          <w:p w14:paraId="3C89BB95" w14:textId="77777777" w:rsidR="00C835A9" w:rsidRDefault="00C154A7">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488" w:type="dxa"/>
            <w:shd w:val="clear" w:color="auto" w:fill="FFFFFF"/>
            <w:vAlign w:val="center"/>
          </w:tcPr>
          <w:p w14:paraId="0AEE0CB6" w14:textId="77777777" w:rsidR="00C835A9" w:rsidRDefault="00C835A9">
            <w:pPr>
              <w:jc w:val="center"/>
              <w:rPr>
                <w:rFonts w:eastAsia="仿宋_GB2312"/>
                <w:bCs/>
                <w:sz w:val="18"/>
                <w:szCs w:val="18"/>
              </w:rPr>
            </w:pPr>
          </w:p>
          <w:p w14:paraId="696A63D4" w14:textId="77777777" w:rsidR="00C835A9" w:rsidRDefault="00C835A9">
            <w:pPr>
              <w:jc w:val="center"/>
              <w:rPr>
                <w:rFonts w:eastAsia="仿宋_GB2312"/>
                <w:bCs/>
                <w:sz w:val="18"/>
                <w:szCs w:val="18"/>
              </w:rPr>
            </w:pPr>
          </w:p>
          <w:p w14:paraId="3184A152" w14:textId="77777777" w:rsidR="00C835A9" w:rsidRDefault="00C835A9">
            <w:pPr>
              <w:jc w:val="center"/>
              <w:rPr>
                <w:rFonts w:eastAsia="仿宋_GB2312"/>
                <w:bCs/>
                <w:sz w:val="18"/>
                <w:szCs w:val="18"/>
              </w:rPr>
            </w:pPr>
          </w:p>
          <w:p w14:paraId="482D9072" w14:textId="77777777" w:rsidR="00C835A9" w:rsidRDefault="00C835A9">
            <w:pPr>
              <w:rPr>
                <w:rFonts w:eastAsia="仿宋_GB2312"/>
                <w:bCs/>
                <w:sz w:val="18"/>
                <w:szCs w:val="18"/>
              </w:rPr>
            </w:pPr>
          </w:p>
        </w:tc>
      </w:tr>
      <w:tr w:rsidR="00C835A9" w14:paraId="7AFBD499" w14:textId="77777777">
        <w:trPr>
          <w:cantSplit/>
          <w:trHeight w:hRule="exact" w:val="627"/>
          <w:tblHeader/>
          <w:jc w:val="center"/>
        </w:trPr>
        <w:tc>
          <w:tcPr>
            <w:tcW w:w="498" w:type="dxa"/>
            <w:shd w:val="clear" w:color="auto" w:fill="FFFFFF"/>
            <w:vAlign w:val="center"/>
          </w:tcPr>
          <w:p w14:paraId="22F42FE7" w14:textId="77777777" w:rsidR="00C835A9" w:rsidRDefault="00C154A7">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6</w:t>
            </w:r>
          </w:p>
        </w:tc>
        <w:tc>
          <w:tcPr>
            <w:tcW w:w="1171" w:type="dxa"/>
            <w:shd w:val="clear" w:color="auto" w:fill="FFFFFF"/>
            <w:vAlign w:val="center"/>
          </w:tcPr>
          <w:p w14:paraId="0CDE7AF3" w14:textId="77777777" w:rsidR="00C835A9" w:rsidRDefault="00C154A7">
            <w:pPr>
              <w:pStyle w:val="123"/>
              <w:spacing w:line="260" w:lineRule="exact"/>
              <w:ind w:firstLineChars="0" w:firstLine="0"/>
              <w:jc w:val="center"/>
              <w:rPr>
                <w:rFonts w:ascii="Times New Roman" w:eastAsia="仿宋_GB2312" w:hAnsi="Times New Roman" w:cs="黑体"/>
                <w:bCs/>
                <w:sz w:val="18"/>
                <w:szCs w:val="18"/>
              </w:rPr>
            </w:pPr>
            <w:r>
              <w:rPr>
                <w:rFonts w:ascii="Times New Roman" w:eastAsia="仿宋_GB2312" w:hAnsi="Times New Roman" w:cs="黑体" w:hint="eastAsia"/>
                <w:bCs/>
                <w:sz w:val="18"/>
                <w:szCs w:val="18"/>
              </w:rPr>
              <w:t>视频调色</w:t>
            </w:r>
          </w:p>
        </w:tc>
        <w:tc>
          <w:tcPr>
            <w:tcW w:w="1785" w:type="dxa"/>
            <w:shd w:val="clear" w:color="auto" w:fill="FFFFFF"/>
            <w:vAlign w:val="center"/>
          </w:tcPr>
          <w:p w14:paraId="4E1F8170" w14:textId="77777777" w:rsidR="00C835A9" w:rsidRDefault="00C835A9">
            <w:pPr>
              <w:jc w:val="center"/>
              <w:rPr>
                <w:rFonts w:eastAsia="仿宋_GB2312" w:cs="华文琥珀"/>
                <w:bCs/>
                <w:sz w:val="18"/>
                <w:szCs w:val="18"/>
              </w:rPr>
            </w:pPr>
          </w:p>
        </w:tc>
        <w:tc>
          <w:tcPr>
            <w:tcW w:w="1425" w:type="dxa"/>
            <w:shd w:val="clear" w:color="auto" w:fill="FFFFFF"/>
            <w:vAlign w:val="center"/>
          </w:tcPr>
          <w:p w14:paraId="29B57244" w14:textId="77777777" w:rsidR="00C835A9" w:rsidRDefault="00C835A9">
            <w:pPr>
              <w:adjustRightInd w:val="0"/>
              <w:snapToGrid w:val="0"/>
              <w:jc w:val="center"/>
              <w:rPr>
                <w:rFonts w:eastAsia="仿宋_GB2312" w:cs="华文琥珀"/>
                <w:bCs/>
                <w:sz w:val="18"/>
                <w:szCs w:val="18"/>
              </w:rPr>
            </w:pPr>
          </w:p>
        </w:tc>
        <w:tc>
          <w:tcPr>
            <w:tcW w:w="1755" w:type="dxa"/>
            <w:shd w:val="clear" w:color="auto" w:fill="FFFFFF"/>
            <w:vAlign w:val="center"/>
          </w:tcPr>
          <w:p w14:paraId="30ED669B" w14:textId="77777777" w:rsidR="00C835A9" w:rsidRDefault="00C835A9">
            <w:pPr>
              <w:adjustRightInd w:val="0"/>
              <w:snapToGrid w:val="0"/>
              <w:jc w:val="center"/>
              <w:rPr>
                <w:rFonts w:eastAsia="仿宋_GB2312" w:cs="华文琥珀"/>
                <w:bCs/>
                <w:sz w:val="18"/>
                <w:szCs w:val="18"/>
              </w:rPr>
            </w:pPr>
          </w:p>
        </w:tc>
        <w:tc>
          <w:tcPr>
            <w:tcW w:w="1382" w:type="dxa"/>
            <w:shd w:val="clear" w:color="auto" w:fill="FFFFFF"/>
            <w:vAlign w:val="center"/>
          </w:tcPr>
          <w:p w14:paraId="1E86223A" w14:textId="77777777" w:rsidR="00C835A9" w:rsidRDefault="00C154A7">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488" w:type="dxa"/>
            <w:shd w:val="clear" w:color="auto" w:fill="FFFFFF"/>
            <w:vAlign w:val="center"/>
          </w:tcPr>
          <w:p w14:paraId="1ADBBD5A" w14:textId="77777777" w:rsidR="00C835A9" w:rsidRDefault="00C835A9">
            <w:pPr>
              <w:jc w:val="center"/>
              <w:rPr>
                <w:rFonts w:eastAsia="仿宋_GB2312"/>
                <w:bCs/>
                <w:sz w:val="18"/>
                <w:szCs w:val="18"/>
              </w:rPr>
            </w:pPr>
          </w:p>
        </w:tc>
      </w:tr>
      <w:tr w:rsidR="00C835A9" w14:paraId="46E97795" w14:textId="77777777">
        <w:trPr>
          <w:cantSplit/>
          <w:trHeight w:hRule="exact" w:val="627"/>
          <w:tblHeader/>
          <w:jc w:val="center"/>
        </w:trPr>
        <w:tc>
          <w:tcPr>
            <w:tcW w:w="498" w:type="dxa"/>
            <w:shd w:val="clear" w:color="auto" w:fill="FFFFFF"/>
            <w:vAlign w:val="center"/>
          </w:tcPr>
          <w:p w14:paraId="2A17E68C" w14:textId="77777777" w:rsidR="00C835A9" w:rsidRDefault="00C154A7">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7</w:t>
            </w:r>
          </w:p>
        </w:tc>
        <w:tc>
          <w:tcPr>
            <w:tcW w:w="1171" w:type="dxa"/>
            <w:shd w:val="clear" w:color="auto" w:fill="FFFFFF"/>
            <w:vAlign w:val="center"/>
          </w:tcPr>
          <w:p w14:paraId="71F4512A" w14:textId="77777777" w:rsidR="00C835A9" w:rsidRDefault="00C154A7">
            <w:pPr>
              <w:pStyle w:val="123"/>
              <w:spacing w:line="260" w:lineRule="exact"/>
              <w:ind w:firstLineChars="0" w:firstLine="0"/>
              <w:jc w:val="center"/>
              <w:rPr>
                <w:rFonts w:ascii="Times New Roman" w:eastAsia="仿宋_GB2312" w:hAnsi="Times New Roman" w:cs="黑体"/>
                <w:bCs/>
                <w:sz w:val="18"/>
                <w:szCs w:val="18"/>
              </w:rPr>
            </w:pPr>
            <w:r>
              <w:rPr>
                <w:rFonts w:ascii="Times New Roman" w:eastAsia="仿宋_GB2312" w:hAnsi="Times New Roman" w:cs="黑体" w:hint="eastAsia"/>
                <w:bCs/>
                <w:sz w:val="18"/>
                <w:szCs w:val="18"/>
              </w:rPr>
              <w:t>影视剪辑技术</w:t>
            </w:r>
          </w:p>
        </w:tc>
        <w:tc>
          <w:tcPr>
            <w:tcW w:w="1785" w:type="dxa"/>
            <w:shd w:val="clear" w:color="auto" w:fill="FFFFFF"/>
            <w:vAlign w:val="center"/>
          </w:tcPr>
          <w:p w14:paraId="44DA9CF6" w14:textId="77777777" w:rsidR="00C835A9" w:rsidRDefault="00C835A9">
            <w:pPr>
              <w:jc w:val="center"/>
              <w:rPr>
                <w:rFonts w:eastAsia="仿宋_GB2312" w:cs="华文琥珀"/>
                <w:bCs/>
                <w:sz w:val="18"/>
                <w:szCs w:val="18"/>
              </w:rPr>
            </w:pPr>
          </w:p>
        </w:tc>
        <w:tc>
          <w:tcPr>
            <w:tcW w:w="1425" w:type="dxa"/>
            <w:shd w:val="clear" w:color="auto" w:fill="FFFFFF"/>
            <w:vAlign w:val="center"/>
          </w:tcPr>
          <w:p w14:paraId="11C46801" w14:textId="77777777" w:rsidR="00C835A9" w:rsidRDefault="00C835A9">
            <w:pPr>
              <w:adjustRightInd w:val="0"/>
              <w:snapToGrid w:val="0"/>
              <w:jc w:val="center"/>
              <w:rPr>
                <w:rFonts w:eastAsia="仿宋_GB2312" w:cs="华文琥珀"/>
                <w:bCs/>
                <w:sz w:val="18"/>
                <w:szCs w:val="18"/>
              </w:rPr>
            </w:pPr>
          </w:p>
        </w:tc>
        <w:tc>
          <w:tcPr>
            <w:tcW w:w="1755" w:type="dxa"/>
            <w:shd w:val="clear" w:color="auto" w:fill="FFFFFF"/>
            <w:vAlign w:val="center"/>
          </w:tcPr>
          <w:p w14:paraId="36D6B1A6" w14:textId="77777777" w:rsidR="00C835A9" w:rsidRDefault="00C835A9">
            <w:pPr>
              <w:adjustRightInd w:val="0"/>
              <w:snapToGrid w:val="0"/>
              <w:jc w:val="center"/>
              <w:rPr>
                <w:rFonts w:eastAsia="仿宋_GB2312" w:cs="华文琥珀"/>
                <w:bCs/>
                <w:sz w:val="18"/>
                <w:szCs w:val="18"/>
              </w:rPr>
            </w:pPr>
          </w:p>
        </w:tc>
        <w:tc>
          <w:tcPr>
            <w:tcW w:w="1382" w:type="dxa"/>
            <w:shd w:val="clear" w:color="auto" w:fill="FFFFFF"/>
            <w:vAlign w:val="center"/>
          </w:tcPr>
          <w:p w14:paraId="656A0B7D" w14:textId="77777777" w:rsidR="00C835A9" w:rsidRDefault="00C154A7">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488" w:type="dxa"/>
            <w:shd w:val="clear" w:color="auto" w:fill="FFFFFF"/>
            <w:vAlign w:val="center"/>
          </w:tcPr>
          <w:p w14:paraId="3047A09D" w14:textId="77777777" w:rsidR="00C835A9" w:rsidRDefault="00C835A9">
            <w:pPr>
              <w:jc w:val="center"/>
              <w:rPr>
                <w:rFonts w:eastAsia="仿宋_GB2312"/>
                <w:bCs/>
                <w:sz w:val="18"/>
                <w:szCs w:val="18"/>
              </w:rPr>
            </w:pPr>
          </w:p>
        </w:tc>
      </w:tr>
      <w:tr w:rsidR="00C835A9" w14:paraId="2C82825F" w14:textId="77777777">
        <w:trPr>
          <w:cantSplit/>
          <w:trHeight w:hRule="exact" w:val="627"/>
          <w:tblHeader/>
          <w:jc w:val="center"/>
        </w:trPr>
        <w:tc>
          <w:tcPr>
            <w:tcW w:w="498" w:type="dxa"/>
            <w:shd w:val="clear" w:color="auto" w:fill="FFFFFF"/>
            <w:vAlign w:val="center"/>
          </w:tcPr>
          <w:p w14:paraId="059D7316" w14:textId="77777777" w:rsidR="00C835A9" w:rsidRDefault="00C154A7">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8</w:t>
            </w:r>
          </w:p>
        </w:tc>
        <w:tc>
          <w:tcPr>
            <w:tcW w:w="1171" w:type="dxa"/>
            <w:shd w:val="clear" w:color="auto" w:fill="FFFFFF"/>
            <w:vAlign w:val="center"/>
          </w:tcPr>
          <w:p w14:paraId="0454D250" w14:textId="77777777" w:rsidR="00C835A9" w:rsidRDefault="00C154A7">
            <w:pPr>
              <w:pStyle w:val="123"/>
              <w:spacing w:line="260" w:lineRule="exact"/>
              <w:ind w:firstLineChars="0" w:firstLine="0"/>
              <w:jc w:val="center"/>
              <w:rPr>
                <w:rFonts w:ascii="Times New Roman" w:eastAsia="仿宋_GB2312" w:hAnsi="Times New Roman" w:cs="黑体"/>
                <w:bCs/>
                <w:sz w:val="18"/>
                <w:szCs w:val="18"/>
              </w:rPr>
            </w:pPr>
            <w:r>
              <w:rPr>
                <w:rFonts w:ascii="Times New Roman" w:eastAsia="仿宋_GB2312" w:hAnsi="Times New Roman" w:cs="黑体" w:hint="eastAsia"/>
                <w:bCs/>
                <w:sz w:val="18"/>
                <w:szCs w:val="18"/>
              </w:rPr>
              <w:t>图形图像处理</w:t>
            </w:r>
          </w:p>
        </w:tc>
        <w:tc>
          <w:tcPr>
            <w:tcW w:w="1785" w:type="dxa"/>
            <w:shd w:val="clear" w:color="auto" w:fill="FFFFFF"/>
            <w:vAlign w:val="center"/>
          </w:tcPr>
          <w:p w14:paraId="4514E6D5" w14:textId="77777777" w:rsidR="00C835A9" w:rsidRDefault="00C154A7">
            <w:pPr>
              <w:jc w:val="center"/>
              <w:rPr>
                <w:rFonts w:eastAsia="仿宋_GB2312" w:cs="华文琥珀"/>
                <w:bCs/>
                <w:sz w:val="18"/>
                <w:szCs w:val="18"/>
              </w:rPr>
            </w:pPr>
            <w:r>
              <w:rPr>
                <w:rFonts w:eastAsia="仿宋_GB2312" w:cs="华文琥珀" w:hint="eastAsia"/>
                <w:bCs/>
                <w:sz w:val="18"/>
                <w:szCs w:val="18"/>
              </w:rPr>
              <w:t>√</w:t>
            </w:r>
          </w:p>
        </w:tc>
        <w:tc>
          <w:tcPr>
            <w:tcW w:w="1425" w:type="dxa"/>
            <w:shd w:val="clear" w:color="auto" w:fill="FFFFFF"/>
            <w:vAlign w:val="center"/>
          </w:tcPr>
          <w:p w14:paraId="4DE853D1" w14:textId="77777777" w:rsidR="00C835A9" w:rsidRDefault="00C835A9">
            <w:pPr>
              <w:adjustRightInd w:val="0"/>
              <w:snapToGrid w:val="0"/>
              <w:jc w:val="center"/>
              <w:rPr>
                <w:rFonts w:eastAsia="仿宋_GB2312" w:cs="华文琥珀"/>
                <w:bCs/>
                <w:sz w:val="18"/>
                <w:szCs w:val="18"/>
              </w:rPr>
            </w:pPr>
          </w:p>
        </w:tc>
        <w:tc>
          <w:tcPr>
            <w:tcW w:w="1755" w:type="dxa"/>
            <w:shd w:val="clear" w:color="auto" w:fill="FFFFFF"/>
            <w:vAlign w:val="center"/>
          </w:tcPr>
          <w:p w14:paraId="64E45BFB" w14:textId="77777777" w:rsidR="00C835A9" w:rsidRDefault="00C835A9">
            <w:pPr>
              <w:adjustRightInd w:val="0"/>
              <w:snapToGrid w:val="0"/>
              <w:jc w:val="center"/>
              <w:rPr>
                <w:rFonts w:eastAsia="仿宋_GB2312" w:cs="华文琥珀"/>
                <w:bCs/>
                <w:sz w:val="18"/>
                <w:szCs w:val="18"/>
              </w:rPr>
            </w:pPr>
          </w:p>
        </w:tc>
        <w:tc>
          <w:tcPr>
            <w:tcW w:w="1382" w:type="dxa"/>
            <w:shd w:val="clear" w:color="auto" w:fill="FFFFFF"/>
            <w:vAlign w:val="center"/>
          </w:tcPr>
          <w:p w14:paraId="27A98AF8" w14:textId="77777777" w:rsidR="00C835A9" w:rsidRDefault="00C835A9">
            <w:pPr>
              <w:adjustRightInd w:val="0"/>
              <w:snapToGrid w:val="0"/>
              <w:jc w:val="center"/>
              <w:rPr>
                <w:rFonts w:eastAsia="仿宋_GB2312" w:cs="华文琥珀"/>
                <w:bCs/>
                <w:sz w:val="18"/>
                <w:szCs w:val="18"/>
              </w:rPr>
            </w:pPr>
          </w:p>
        </w:tc>
        <w:tc>
          <w:tcPr>
            <w:tcW w:w="488" w:type="dxa"/>
            <w:shd w:val="clear" w:color="auto" w:fill="FFFFFF"/>
            <w:vAlign w:val="center"/>
          </w:tcPr>
          <w:p w14:paraId="2E451D51" w14:textId="77777777" w:rsidR="00C835A9" w:rsidRDefault="00C835A9">
            <w:pPr>
              <w:jc w:val="center"/>
              <w:rPr>
                <w:rFonts w:eastAsia="仿宋_GB2312"/>
                <w:bCs/>
                <w:sz w:val="18"/>
                <w:szCs w:val="18"/>
              </w:rPr>
            </w:pPr>
          </w:p>
        </w:tc>
      </w:tr>
    </w:tbl>
    <w:p w14:paraId="25D0371A" w14:textId="504A8A02" w:rsidR="00C835A9" w:rsidRPr="00F04D42" w:rsidRDefault="00F04D42" w:rsidP="00F04D42">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）专业（技能）课程设置</w:t>
      </w:r>
    </w:p>
    <w:p w14:paraId="3FDEA9F3" w14:textId="77777777" w:rsidR="00C835A9" w:rsidRDefault="00C154A7">
      <w:pPr>
        <w:widowControl/>
        <w:adjustRightInd w:val="0"/>
        <w:snapToGrid w:val="0"/>
        <w:spacing w:line="650" w:lineRule="exact"/>
        <w:ind w:firstLineChars="200" w:firstLine="640"/>
        <w:textAlignment w:val="center"/>
        <w:rPr>
          <w:rFonts w:eastAsia="仿宋_GB2312"/>
          <w:kern w:val="0"/>
          <w:sz w:val="32"/>
          <w:szCs w:val="32"/>
        </w:rPr>
      </w:pPr>
      <w:r>
        <w:rPr>
          <w:rFonts w:eastAsia="仿宋_GB2312" w:hint="eastAsia"/>
          <w:kern w:val="0"/>
          <w:sz w:val="32"/>
          <w:szCs w:val="32"/>
        </w:rPr>
        <w:t>专业基础课程：新闻学概论、平面构成、色彩构成、立体构成、全媒体运营；</w:t>
      </w:r>
    </w:p>
    <w:p w14:paraId="5C2AB062" w14:textId="77777777" w:rsidR="00C835A9" w:rsidRDefault="00C154A7">
      <w:pPr>
        <w:pStyle w:val="123"/>
        <w:spacing w:line="650" w:lineRule="exact"/>
        <w:ind w:firstLine="640"/>
        <w:rPr>
          <w:rFonts w:ascii="Times New Roman" w:eastAsia="仿宋_GB2312" w:hAnsi="Times New Roman"/>
          <w:kern w:val="0"/>
          <w:sz w:val="32"/>
          <w:szCs w:val="32"/>
        </w:rPr>
      </w:pPr>
      <w:r>
        <w:rPr>
          <w:rFonts w:eastAsia="仿宋_GB2312" w:hint="eastAsia"/>
          <w:kern w:val="0"/>
          <w:sz w:val="32"/>
          <w:szCs w:val="32"/>
        </w:rPr>
        <w:t>专业核心课程：</w:t>
      </w:r>
      <w:r>
        <w:rPr>
          <w:rFonts w:ascii="Times New Roman" w:eastAsia="仿宋_GB2312" w:hAnsi="Times New Roman"/>
          <w:kern w:val="0"/>
          <w:sz w:val="32"/>
          <w:szCs w:val="32"/>
        </w:rPr>
        <w:t>UI</w:t>
      </w:r>
      <w:r>
        <w:rPr>
          <w:rFonts w:ascii="Times New Roman" w:eastAsia="仿宋_GB2312" w:hAnsi="Times New Roman" w:hint="eastAsia"/>
          <w:kern w:val="0"/>
          <w:sz w:val="32"/>
          <w:szCs w:val="32"/>
        </w:rPr>
        <w:t>界面设计、</w:t>
      </w:r>
      <w:r>
        <w:rPr>
          <w:rFonts w:ascii="Times New Roman" w:eastAsia="仿宋_GB2312" w:hAnsi="Times New Roman"/>
          <w:kern w:val="0"/>
          <w:sz w:val="32"/>
          <w:szCs w:val="32"/>
        </w:rPr>
        <w:t>H5</w:t>
      </w:r>
      <w:r>
        <w:rPr>
          <w:rFonts w:ascii="Times New Roman" w:eastAsia="仿宋_GB2312" w:hAnsi="Times New Roman" w:hint="eastAsia"/>
          <w:kern w:val="0"/>
          <w:sz w:val="32"/>
          <w:szCs w:val="32"/>
        </w:rPr>
        <w:t>动画制作、摄影摄像技术、媒体活动策划、音频处理、视频调色、影视剪辑技术、图形图像处理。</w:t>
      </w:r>
    </w:p>
    <w:p w14:paraId="6CBD8906" w14:textId="77777777" w:rsidR="00C835A9" w:rsidRDefault="00C154A7">
      <w:pPr>
        <w:widowControl/>
        <w:adjustRightInd w:val="0"/>
        <w:snapToGrid w:val="0"/>
        <w:spacing w:line="650" w:lineRule="exact"/>
        <w:ind w:firstLineChars="200" w:firstLine="640"/>
        <w:textAlignment w:val="center"/>
        <w:rPr>
          <w:rFonts w:eastAsia="仿宋_GB2312"/>
          <w:kern w:val="0"/>
          <w:sz w:val="32"/>
          <w:szCs w:val="32"/>
        </w:rPr>
      </w:pPr>
      <w:r>
        <w:rPr>
          <w:rFonts w:eastAsia="仿宋_GB2312" w:hint="eastAsia"/>
          <w:kern w:val="0"/>
          <w:sz w:val="32"/>
          <w:szCs w:val="32"/>
        </w:rPr>
        <w:t>专业选修课程：应用文写作、职业发展与就业指导、创新创业教育、网络舆情分析、影视特效。</w:t>
      </w:r>
    </w:p>
    <w:p w14:paraId="3E3E9AD3" w14:textId="77777777" w:rsidR="00C835A9" w:rsidRDefault="00C154A7">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）专业基础课程和专业核心课程教学内容和教学要求</w:t>
      </w:r>
    </w:p>
    <w:p w14:paraId="02C65D02" w14:textId="77777777" w:rsidR="00C835A9" w:rsidRDefault="00C154A7">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专业基础课程和专业核心课程教学内容和教学要求见表</w:t>
      </w:r>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w:t>
      </w:r>
    </w:p>
    <w:p w14:paraId="0EEACCBA" w14:textId="77777777" w:rsidR="00C835A9" w:rsidRDefault="00C154A7">
      <w:pPr>
        <w:spacing w:line="420" w:lineRule="exact"/>
        <w:jc w:val="center"/>
        <w:rPr>
          <w:rFonts w:eastAsia="仿宋_GB2312"/>
          <w:szCs w:val="21"/>
        </w:rPr>
      </w:pPr>
      <w:r>
        <w:rPr>
          <w:rFonts w:eastAsia="仿宋_GB2312" w:hint="eastAsia"/>
          <w:szCs w:val="21"/>
        </w:rPr>
        <w:t>表</w:t>
      </w:r>
      <w:r>
        <w:rPr>
          <w:rFonts w:eastAsia="仿宋_GB2312" w:hint="eastAsia"/>
          <w:szCs w:val="21"/>
        </w:rPr>
        <w:t xml:space="preserve">5  </w:t>
      </w:r>
      <w:r>
        <w:rPr>
          <w:rFonts w:eastAsia="仿宋_GB2312" w:hint="eastAsia"/>
          <w:szCs w:val="21"/>
        </w:rPr>
        <w:t>专业基础课程、专业核心课程教学内容和要求一览表</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13"/>
        <w:gridCol w:w="3310"/>
        <w:gridCol w:w="2766"/>
        <w:gridCol w:w="654"/>
      </w:tblGrid>
      <w:tr w:rsidR="00C835A9" w14:paraId="7E132039" w14:textId="77777777">
        <w:trPr>
          <w:trHeight w:val="520"/>
          <w:tblHeader/>
        </w:trPr>
        <w:tc>
          <w:tcPr>
            <w:tcW w:w="810" w:type="dxa"/>
            <w:vAlign w:val="center"/>
          </w:tcPr>
          <w:p w14:paraId="60BCBB7C" w14:textId="77777777" w:rsidR="00C835A9" w:rsidRDefault="00C154A7">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w:t>
            </w:r>
          </w:p>
          <w:p w14:paraId="43717291" w14:textId="77777777" w:rsidR="00C835A9" w:rsidRDefault="00C154A7">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代码</w:t>
            </w:r>
          </w:p>
        </w:tc>
        <w:tc>
          <w:tcPr>
            <w:tcW w:w="1413" w:type="dxa"/>
            <w:vAlign w:val="center"/>
          </w:tcPr>
          <w:p w14:paraId="7244FB71" w14:textId="77777777" w:rsidR="00C835A9" w:rsidRDefault="00C154A7">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课程名称</w:t>
            </w:r>
          </w:p>
        </w:tc>
        <w:tc>
          <w:tcPr>
            <w:tcW w:w="3310" w:type="dxa"/>
            <w:vAlign w:val="center"/>
          </w:tcPr>
          <w:p w14:paraId="5B6F04ED" w14:textId="77777777" w:rsidR="00C835A9" w:rsidRDefault="00C154A7">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2766" w:type="dxa"/>
            <w:vAlign w:val="center"/>
          </w:tcPr>
          <w:p w14:paraId="4D1CE112" w14:textId="77777777" w:rsidR="00C835A9" w:rsidRDefault="00C154A7">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教学要求</w:t>
            </w:r>
          </w:p>
        </w:tc>
        <w:tc>
          <w:tcPr>
            <w:tcW w:w="654" w:type="dxa"/>
            <w:vAlign w:val="center"/>
          </w:tcPr>
          <w:p w14:paraId="67F35BBC" w14:textId="77777777" w:rsidR="00C835A9" w:rsidRDefault="00C154A7">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学时</w:t>
            </w:r>
          </w:p>
        </w:tc>
      </w:tr>
      <w:tr w:rsidR="00C835A9" w14:paraId="114C4E44" w14:textId="77777777">
        <w:trPr>
          <w:trHeight w:val="520"/>
          <w:tblHeader/>
        </w:trPr>
        <w:tc>
          <w:tcPr>
            <w:tcW w:w="810" w:type="dxa"/>
            <w:vAlign w:val="center"/>
          </w:tcPr>
          <w:p w14:paraId="3EC81E3F" w14:textId="77777777" w:rsidR="00C835A9" w:rsidRDefault="00C154A7">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561101</w:t>
            </w:r>
          </w:p>
        </w:tc>
        <w:tc>
          <w:tcPr>
            <w:tcW w:w="1413" w:type="dxa"/>
            <w:vAlign w:val="center"/>
          </w:tcPr>
          <w:p w14:paraId="1E3D3453" w14:textId="77777777" w:rsidR="00C835A9" w:rsidRDefault="00C154A7">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新闻学概论</w:t>
            </w:r>
          </w:p>
        </w:tc>
        <w:tc>
          <w:tcPr>
            <w:tcW w:w="3310" w:type="dxa"/>
            <w:vAlign w:val="center"/>
          </w:tcPr>
          <w:p w14:paraId="2D0D1B09" w14:textId="77777777" w:rsidR="00C835A9" w:rsidRDefault="00C154A7">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bCs/>
                <w:sz w:val="18"/>
                <w:szCs w:val="18"/>
              </w:rPr>
              <w:t>新闻的基本概念，新闻的特点，性质，新闻事业发展的规律，中国新闻事业的工作原则，记者的素质，职业道德等。</w:t>
            </w:r>
          </w:p>
        </w:tc>
        <w:tc>
          <w:tcPr>
            <w:tcW w:w="2766" w:type="dxa"/>
            <w:vAlign w:val="center"/>
          </w:tcPr>
          <w:p w14:paraId="6AD2FBAA" w14:textId="77777777" w:rsidR="00C835A9" w:rsidRDefault="00C154A7">
            <w:pPr>
              <w:pStyle w:val="123"/>
              <w:spacing w:line="240" w:lineRule="auto"/>
              <w:ind w:firstLineChars="0" w:firstLine="0"/>
              <w:rPr>
                <w:rFonts w:ascii="Times New Roman" w:eastAsia="仿宋_GB2312" w:hAnsi="Times New Roman"/>
                <w:sz w:val="18"/>
                <w:szCs w:val="18"/>
              </w:rPr>
            </w:pPr>
            <w:r>
              <w:rPr>
                <w:rFonts w:ascii="Times New Roman" w:eastAsia="仿宋_GB2312" w:hAnsi="Times New Roman" w:hint="eastAsia"/>
                <w:sz w:val="18"/>
                <w:szCs w:val="18"/>
              </w:rPr>
              <w:t>使学生能够真正了解什么是新闻，新闻有哪些基本的特点、性质，以及在新闻传播中应该注意的一些问题。</w:t>
            </w:r>
          </w:p>
        </w:tc>
        <w:tc>
          <w:tcPr>
            <w:tcW w:w="654" w:type="dxa"/>
            <w:vAlign w:val="center"/>
          </w:tcPr>
          <w:p w14:paraId="3B0D88F7" w14:textId="77777777" w:rsidR="00C835A9" w:rsidRDefault="00C154A7">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bl>
    <w:p w14:paraId="376334B6" w14:textId="39D40BF8" w:rsidR="00C835A9" w:rsidRDefault="00C835A9">
      <w:pPr>
        <w:pStyle w:val="123"/>
        <w:spacing w:line="360" w:lineRule="auto"/>
        <w:ind w:firstLine="640"/>
        <w:rPr>
          <w:rFonts w:ascii="Times New Roman" w:eastAsia="仿宋_GB2312" w:hAnsi="Times New Roman"/>
          <w:kern w:val="0"/>
          <w:sz w:val="32"/>
          <w:szCs w:val="32"/>
        </w:rPr>
      </w:pPr>
    </w:p>
    <w:p w14:paraId="16DC076E" w14:textId="77777777" w:rsidR="00F04D42" w:rsidRDefault="00F04D42">
      <w:pPr>
        <w:pStyle w:val="123"/>
        <w:spacing w:line="360" w:lineRule="auto"/>
        <w:ind w:firstLine="640"/>
        <w:rPr>
          <w:rFonts w:ascii="Times New Roman" w:eastAsia="仿宋_GB2312" w:hAnsi="Times New Roman"/>
          <w:kern w:val="0"/>
          <w:sz w:val="32"/>
          <w:szCs w:val="32"/>
        </w:rPr>
      </w:pPr>
    </w:p>
    <w:p w14:paraId="73E9F1D2" w14:textId="77777777" w:rsidR="00C835A9" w:rsidRDefault="00C154A7">
      <w:pPr>
        <w:spacing w:line="420" w:lineRule="exact"/>
        <w:jc w:val="center"/>
        <w:rPr>
          <w:rFonts w:eastAsia="仿宋_GB2312"/>
          <w:kern w:val="0"/>
          <w:sz w:val="32"/>
          <w:szCs w:val="32"/>
        </w:rPr>
      </w:pPr>
      <w:r>
        <w:rPr>
          <w:rFonts w:eastAsia="仿宋_GB2312" w:hint="eastAsia"/>
          <w:szCs w:val="21"/>
        </w:rPr>
        <w:lastRenderedPageBreak/>
        <w:t>续表</w:t>
      </w:r>
      <w:r>
        <w:rPr>
          <w:rFonts w:eastAsia="仿宋_GB2312" w:hint="eastAsia"/>
          <w:szCs w:val="21"/>
        </w:rPr>
        <w:t xml:space="preserve">5  </w:t>
      </w:r>
      <w:r>
        <w:rPr>
          <w:rFonts w:eastAsia="仿宋_GB2312" w:hint="eastAsia"/>
          <w:szCs w:val="21"/>
        </w:rPr>
        <w:t>专业基础课程、专业核心课程教学内容和要求一览表</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13"/>
        <w:gridCol w:w="3310"/>
        <w:gridCol w:w="2766"/>
        <w:gridCol w:w="654"/>
      </w:tblGrid>
      <w:tr w:rsidR="00C835A9" w14:paraId="5CAA7B7B" w14:textId="77777777">
        <w:trPr>
          <w:trHeight w:val="506"/>
        </w:trPr>
        <w:tc>
          <w:tcPr>
            <w:tcW w:w="810" w:type="dxa"/>
            <w:vAlign w:val="center"/>
          </w:tcPr>
          <w:p w14:paraId="70EEFEF8" w14:textId="77777777" w:rsidR="00C835A9" w:rsidRDefault="00C154A7">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w:t>
            </w:r>
          </w:p>
          <w:p w14:paraId="1BB86FB3" w14:textId="77777777" w:rsidR="00C835A9" w:rsidRDefault="00C154A7">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代码</w:t>
            </w:r>
          </w:p>
        </w:tc>
        <w:tc>
          <w:tcPr>
            <w:tcW w:w="1413" w:type="dxa"/>
            <w:vAlign w:val="center"/>
          </w:tcPr>
          <w:p w14:paraId="0DA1E665" w14:textId="77777777" w:rsidR="00C835A9" w:rsidRDefault="00C154A7">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课程名称</w:t>
            </w:r>
          </w:p>
        </w:tc>
        <w:tc>
          <w:tcPr>
            <w:tcW w:w="3310" w:type="dxa"/>
            <w:vAlign w:val="center"/>
          </w:tcPr>
          <w:p w14:paraId="1710654B" w14:textId="77777777" w:rsidR="00C835A9" w:rsidRDefault="00C154A7">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2766" w:type="dxa"/>
            <w:vAlign w:val="center"/>
          </w:tcPr>
          <w:p w14:paraId="6B0AB55A" w14:textId="77777777" w:rsidR="00C835A9" w:rsidRDefault="00C154A7">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教学要求</w:t>
            </w:r>
          </w:p>
        </w:tc>
        <w:tc>
          <w:tcPr>
            <w:tcW w:w="654" w:type="dxa"/>
            <w:vAlign w:val="center"/>
          </w:tcPr>
          <w:p w14:paraId="14DC2600" w14:textId="77777777" w:rsidR="00C835A9" w:rsidRDefault="00C154A7">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学时</w:t>
            </w:r>
          </w:p>
        </w:tc>
      </w:tr>
      <w:tr w:rsidR="00C835A9" w14:paraId="4792C0CE" w14:textId="77777777">
        <w:trPr>
          <w:trHeight w:val="1776"/>
        </w:trPr>
        <w:tc>
          <w:tcPr>
            <w:tcW w:w="810" w:type="dxa"/>
            <w:vAlign w:val="center"/>
          </w:tcPr>
          <w:p w14:paraId="13500157" w14:textId="77777777" w:rsidR="00C835A9" w:rsidRDefault="00C154A7">
            <w:pPr>
              <w:jc w:val="center"/>
              <w:rPr>
                <w:rFonts w:eastAsia="仿宋_GB2312"/>
                <w:sz w:val="18"/>
                <w:szCs w:val="18"/>
              </w:rPr>
            </w:pPr>
            <w:r>
              <w:rPr>
                <w:rFonts w:eastAsia="仿宋_GB2312" w:hint="eastAsia"/>
                <w:sz w:val="18"/>
                <w:szCs w:val="18"/>
              </w:rPr>
              <w:t>561102</w:t>
            </w:r>
          </w:p>
        </w:tc>
        <w:tc>
          <w:tcPr>
            <w:tcW w:w="1413" w:type="dxa"/>
            <w:vAlign w:val="center"/>
          </w:tcPr>
          <w:p w14:paraId="7F503068" w14:textId="77777777" w:rsidR="00C835A9" w:rsidRDefault="00C154A7">
            <w:pPr>
              <w:spacing w:line="240" w:lineRule="exact"/>
              <w:jc w:val="center"/>
              <w:rPr>
                <w:rFonts w:eastAsia="仿宋_GB2312"/>
                <w:bCs/>
                <w:sz w:val="18"/>
                <w:szCs w:val="18"/>
              </w:rPr>
            </w:pPr>
            <w:r>
              <w:rPr>
                <w:rFonts w:eastAsia="仿宋_GB2312" w:hint="eastAsia"/>
                <w:bCs/>
                <w:sz w:val="18"/>
                <w:szCs w:val="18"/>
              </w:rPr>
              <w:t>平面构成</w:t>
            </w:r>
          </w:p>
        </w:tc>
        <w:tc>
          <w:tcPr>
            <w:tcW w:w="3310" w:type="dxa"/>
          </w:tcPr>
          <w:p w14:paraId="425E02C3" w14:textId="1A3356F6" w:rsidR="00C835A9" w:rsidRDefault="00C154A7">
            <w:pPr>
              <w:spacing w:line="240" w:lineRule="exact"/>
              <w:rPr>
                <w:rFonts w:eastAsia="仿宋_GB2312"/>
                <w:bCs/>
                <w:sz w:val="18"/>
                <w:szCs w:val="18"/>
              </w:rPr>
            </w:pPr>
            <w:r>
              <w:rPr>
                <w:rFonts w:eastAsia="仿宋_GB2312" w:hint="eastAsia"/>
                <w:bCs/>
                <w:sz w:val="18"/>
                <w:szCs w:val="18"/>
              </w:rPr>
              <w:t>形式美的基本法则、平面设计的门类、点线面、渐变、重复、近似、骨骼、发射、特异</w:t>
            </w:r>
            <w:r w:rsidR="00F04D42">
              <w:rPr>
                <w:rFonts w:eastAsia="仿宋_GB2312"/>
                <w:bCs/>
                <w:sz w:val="18"/>
                <w:szCs w:val="18"/>
              </w:rPr>
              <w:t>…</w:t>
            </w:r>
            <w:r>
              <w:rPr>
                <w:rFonts w:eastAsia="仿宋_GB2312" w:hint="eastAsia"/>
                <w:bCs/>
                <w:sz w:val="18"/>
                <w:szCs w:val="18"/>
              </w:rPr>
              <w:t>.</w:t>
            </w:r>
            <w:proofErr w:type="gramStart"/>
            <w:r>
              <w:rPr>
                <w:rFonts w:eastAsia="仿宋_GB2312" w:hint="eastAsia"/>
                <w:bCs/>
                <w:sz w:val="18"/>
                <w:szCs w:val="18"/>
              </w:rPr>
              <w:t>..</w:t>
            </w:r>
            <w:proofErr w:type="gramEnd"/>
            <w:r>
              <w:rPr>
                <w:rFonts w:eastAsia="仿宋_GB2312" w:hint="eastAsia"/>
                <w:bCs/>
                <w:sz w:val="18"/>
                <w:szCs w:val="18"/>
              </w:rPr>
              <w:t>基本形的各种排列。</w:t>
            </w:r>
          </w:p>
        </w:tc>
        <w:tc>
          <w:tcPr>
            <w:tcW w:w="2766" w:type="dxa"/>
          </w:tcPr>
          <w:p w14:paraId="2B9CCBC8" w14:textId="77777777" w:rsidR="00C835A9" w:rsidRDefault="00C154A7">
            <w:pPr>
              <w:spacing w:line="240" w:lineRule="exact"/>
              <w:rPr>
                <w:rFonts w:eastAsia="仿宋_GB2312"/>
                <w:bCs/>
                <w:sz w:val="18"/>
                <w:szCs w:val="18"/>
              </w:rPr>
            </w:pPr>
            <w:r>
              <w:rPr>
                <w:rFonts w:eastAsia="仿宋_GB2312" w:hint="eastAsia"/>
                <w:bCs/>
                <w:sz w:val="18"/>
                <w:szCs w:val="18"/>
              </w:rPr>
              <w:t>指导学生通过一定数量的平面构成设计练习，掌握平面构成的基本技能，掌握装饰图案、抽象图案、几何图案的表现手段，形式美的基本法则，掌握平面构成的各种基本表现手法。</w:t>
            </w:r>
          </w:p>
        </w:tc>
        <w:tc>
          <w:tcPr>
            <w:tcW w:w="654" w:type="dxa"/>
            <w:vAlign w:val="center"/>
          </w:tcPr>
          <w:p w14:paraId="3942826F" w14:textId="77777777" w:rsidR="00C835A9" w:rsidRDefault="00C154A7">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C835A9" w14:paraId="3E7D8848" w14:textId="77777777">
        <w:trPr>
          <w:trHeight w:val="1710"/>
        </w:trPr>
        <w:tc>
          <w:tcPr>
            <w:tcW w:w="810" w:type="dxa"/>
            <w:vAlign w:val="center"/>
          </w:tcPr>
          <w:p w14:paraId="63FB6890" w14:textId="77777777" w:rsidR="00C835A9" w:rsidRDefault="00C154A7">
            <w:pPr>
              <w:jc w:val="center"/>
              <w:rPr>
                <w:rFonts w:eastAsia="仿宋_GB2312"/>
                <w:sz w:val="18"/>
                <w:szCs w:val="18"/>
              </w:rPr>
            </w:pPr>
            <w:r>
              <w:rPr>
                <w:rFonts w:eastAsia="仿宋_GB2312" w:hint="eastAsia"/>
                <w:sz w:val="18"/>
                <w:szCs w:val="18"/>
              </w:rPr>
              <w:t>561103</w:t>
            </w:r>
          </w:p>
        </w:tc>
        <w:tc>
          <w:tcPr>
            <w:tcW w:w="1413" w:type="dxa"/>
            <w:vAlign w:val="center"/>
          </w:tcPr>
          <w:p w14:paraId="3EE75253" w14:textId="77777777" w:rsidR="00C835A9" w:rsidRDefault="00C154A7">
            <w:pPr>
              <w:spacing w:line="240" w:lineRule="exact"/>
              <w:rPr>
                <w:rFonts w:eastAsia="仿宋_GB2312"/>
                <w:bCs/>
                <w:sz w:val="18"/>
                <w:szCs w:val="18"/>
              </w:rPr>
            </w:pPr>
            <w:r>
              <w:rPr>
                <w:rFonts w:eastAsia="仿宋_GB2312" w:hint="eastAsia"/>
                <w:bCs/>
                <w:sz w:val="18"/>
                <w:szCs w:val="18"/>
              </w:rPr>
              <w:t>色彩构成</w:t>
            </w:r>
          </w:p>
        </w:tc>
        <w:tc>
          <w:tcPr>
            <w:tcW w:w="3310" w:type="dxa"/>
          </w:tcPr>
          <w:p w14:paraId="4B4E1737" w14:textId="77777777" w:rsidR="00C835A9" w:rsidRDefault="00C154A7">
            <w:pPr>
              <w:spacing w:line="240" w:lineRule="exact"/>
              <w:rPr>
                <w:rFonts w:eastAsia="仿宋_GB2312"/>
                <w:bCs/>
                <w:sz w:val="18"/>
                <w:szCs w:val="18"/>
              </w:rPr>
            </w:pPr>
            <w:r>
              <w:rPr>
                <w:rFonts w:eastAsia="仿宋_GB2312" w:hint="eastAsia"/>
                <w:bCs/>
                <w:sz w:val="18"/>
                <w:szCs w:val="18"/>
              </w:rPr>
              <w:t>色彩的基本原理、色彩的直觉与色彩对比、色彩的调和、色彩的心理效应。</w:t>
            </w:r>
          </w:p>
        </w:tc>
        <w:tc>
          <w:tcPr>
            <w:tcW w:w="2766" w:type="dxa"/>
          </w:tcPr>
          <w:p w14:paraId="0DDD6363" w14:textId="77777777" w:rsidR="00C835A9" w:rsidRDefault="00C154A7">
            <w:pPr>
              <w:spacing w:line="240" w:lineRule="exact"/>
              <w:rPr>
                <w:rFonts w:eastAsia="仿宋_GB2312"/>
                <w:bCs/>
                <w:sz w:val="18"/>
                <w:szCs w:val="18"/>
              </w:rPr>
            </w:pPr>
            <w:r>
              <w:rPr>
                <w:rFonts w:eastAsia="仿宋_GB2312" w:hint="eastAsia"/>
                <w:bCs/>
                <w:sz w:val="18"/>
                <w:szCs w:val="18"/>
              </w:rPr>
              <w:t>要求学生从人对色彩的直觉效应出发，运用科学的原理与艺术形式美相结合的法则，发挥人的主观能动性和抽象思维，对色彩进行以基本元素为单位的多层面、多角度的组合，创造出</w:t>
            </w:r>
            <w:proofErr w:type="gramStart"/>
            <w:r>
              <w:rPr>
                <w:rFonts w:eastAsia="仿宋_GB2312" w:hint="eastAsia"/>
                <w:bCs/>
                <w:sz w:val="18"/>
                <w:szCs w:val="18"/>
              </w:rPr>
              <w:t>新颖与</w:t>
            </w:r>
            <w:proofErr w:type="gramEnd"/>
            <w:r>
              <w:rPr>
                <w:rFonts w:eastAsia="仿宋_GB2312" w:hint="eastAsia"/>
                <w:bCs/>
                <w:sz w:val="18"/>
                <w:szCs w:val="18"/>
              </w:rPr>
              <w:t>审美的设计色彩。</w:t>
            </w:r>
          </w:p>
        </w:tc>
        <w:tc>
          <w:tcPr>
            <w:tcW w:w="654" w:type="dxa"/>
            <w:vAlign w:val="center"/>
          </w:tcPr>
          <w:p w14:paraId="013A8E9B" w14:textId="77777777" w:rsidR="00C835A9" w:rsidRDefault="00C154A7">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C835A9" w14:paraId="3A3157BF" w14:textId="77777777">
        <w:trPr>
          <w:trHeight w:val="1710"/>
        </w:trPr>
        <w:tc>
          <w:tcPr>
            <w:tcW w:w="810" w:type="dxa"/>
            <w:vAlign w:val="center"/>
          </w:tcPr>
          <w:p w14:paraId="70E1FFEE" w14:textId="77777777" w:rsidR="00C835A9" w:rsidRDefault="00C154A7">
            <w:pPr>
              <w:jc w:val="center"/>
              <w:rPr>
                <w:rFonts w:eastAsia="仿宋_GB2312"/>
                <w:sz w:val="18"/>
                <w:szCs w:val="18"/>
              </w:rPr>
            </w:pPr>
            <w:r>
              <w:rPr>
                <w:rFonts w:eastAsia="仿宋_GB2312" w:hint="eastAsia"/>
                <w:sz w:val="18"/>
                <w:szCs w:val="18"/>
              </w:rPr>
              <w:t>561104</w:t>
            </w:r>
          </w:p>
        </w:tc>
        <w:tc>
          <w:tcPr>
            <w:tcW w:w="1413" w:type="dxa"/>
            <w:vAlign w:val="center"/>
          </w:tcPr>
          <w:p w14:paraId="29244799" w14:textId="77777777" w:rsidR="00C835A9" w:rsidRDefault="00C154A7">
            <w:pPr>
              <w:spacing w:line="240" w:lineRule="exact"/>
              <w:rPr>
                <w:rFonts w:eastAsia="仿宋_GB2312"/>
                <w:bCs/>
                <w:sz w:val="18"/>
                <w:szCs w:val="18"/>
              </w:rPr>
            </w:pPr>
            <w:r>
              <w:rPr>
                <w:rFonts w:eastAsia="仿宋_GB2312" w:hint="eastAsia"/>
                <w:bCs/>
                <w:sz w:val="18"/>
                <w:szCs w:val="18"/>
              </w:rPr>
              <w:t>立体构成</w:t>
            </w:r>
          </w:p>
        </w:tc>
        <w:tc>
          <w:tcPr>
            <w:tcW w:w="3310" w:type="dxa"/>
          </w:tcPr>
          <w:p w14:paraId="6FDB6F0D" w14:textId="77777777" w:rsidR="00C835A9" w:rsidRDefault="00C154A7">
            <w:pPr>
              <w:spacing w:line="240" w:lineRule="exact"/>
              <w:rPr>
                <w:rFonts w:eastAsia="仿宋_GB2312"/>
                <w:bCs/>
                <w:sz w:val="18"/>
                <w:szCs w:val="18"/>
              </w:rPr>
            </w:pPr>
            <w:r>
              <w:rPr>
                <w:rFonts w:eastAsia="仿宋_GB2312" w:hint="eastAsia"/>
                <w:bCs/>
                <w:sz w:val="18"/>
                <w:szCs w:val="18"/>
              </w:rPr>
              <w:t>立体构成概述、立体构成的基本元素、立体构成的形式美法则、立体构成造型结构的成型过程。</w:t>
            </w:r>
          </w:p>
        </w:tc>
        <w:tc>
          <w:tcPr>
            <w:tcW w:w="2766" w:type="dxa"/>
          </w:tcPr>
          <w:p w14:paraId="504047F3" w14:textId="77777777" w:rsidR="00C835A9" w:rsidRDefault="00C154A7">
            <w:pPr>
              <w:spacing w:line="240" w:lineRule="exact"/>
              <w:rPr>
                <w:rFonts w:eastAsia="仿宋_GB2312"/>
                <w:bCs/>
                <w:sz w:val="18"/>
                <w:szCs w:val="18"/>
              </w:rPr>
            </w:pPr>
            <w:r>
              <w:rPr>
                <w:rFonts w:eastAsia="仿宋_GB2312" w:hint="eastAsia"/>
                <w:bCs/>
                <w:sz w:val="18"/>
                <w:szCs w:val="18"/>
              </w:rPr>
              <w:t>要求学生掌握基本形态的构成法则，加强三维空间的想象能力和创造能力，提高对立体构成设计中形式</w:t>
            </w:r>
            <w:proofErr w:type="gramStart"/>
            <w:r>
              <w:rPr>
                <w:rFonts w:eastAsia="仿宋_GB2312" w:hint="eastAsia"/>
                <w:bCs/>
                <w:sz w:val="18"/>
                <w:szCs w:val="18"/>
              </w:rPr>
              <w:t>美规律</w:t>
            </w:r>
            <w:proofErr w:type="gramEnd"/>
            <w:r>
              <w:rPr>
                <w:rFonts w:eastAsia="仿宋_GB2312" w:hint="eastAsia"/>
                <w:bCs/>
                <w:sz w:val="18"/>
                <w:szCs w:val="18"/>
              </w:rPr>
              <w:t>的认识。</w:t>
            </w:r>
          </w:p>
        </w:tc>
        <w:tc>
          <w:tcPr>
            <w:tcW w:w="654" w:type="dxa"/>
            <w:vAlign w:val="center"/>
          </w:tcPr>
          <w:p w14:paraId="4D15036D" w14:textId="77777777" w:rsidR="00C835A9" w:rsidRDefault="00C154A7">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C835A9" w14:paraId="1180560E" w14:textId="77777777">
        <w:trPr>
          <w:trHeight w:val="913"/>
        </w:trPr>
        <w:tc>
          <w:tcPr>
            <w:tcW w:w="810" w:type="dxa"/>
            <w:vAlign w:val="center"/>
          </w:tcPr>
          <w:p w14:paraId="12000A7D" w14:textId="77777777" w:rsidR="00C835A9" w:rsidRDefault="00C154A7">
            <w:pPr>
              <w:jc w:val="center"/>
              <w:rPr>
                <w:rFonts w:eastAsia="仿宋_GB2312"/>
                <w:sz w:val="18"/>
                <w:szCs w:val="18"/>
              </w:rPr>
            </w:pPr>
            <w:r>
              <w:rPr>
                <w:rFonts w:eastAsia="仿宋_GB2312" w:hint="eastAsia"/>
                <w:sz w:val="18"/>
                <w:szCs w:val="18"/>
              </w:rPr>
              <w:t>561105</w:t>
            </w:r>
          </w:p>
        </w:tc>
        <w:tc>
          <w:tcPr>
            <w:tcW w:w="1413" w:type="dxa"/>
            <w:vAlign w:val="center"/>
          </w:tcPr>
          <w:p w14:paraId="269F178E" w14:textId="77777777" w:rsidR="00C835A9" w:rsidRDefault="00C154A7">
            <w:pPr>
              <w:spacing w:line="240" w:lineRule="exact"/>
              <w:rPr>
                <w:rFonts w:eastAsia="仿宋_GB2312"/>
                <w:bCs/>
                <w:sz w:val="18"/>
                <w:szCs w:val="18"/>
              </w:rPr>
            </w:pPr>
            <w:r>
              <w:rPr>
                <w:rFonts w:eastAsia="仿宋_GB2312" w:hint="eastAsia"/>
                <w:bCs/>
                <w:sz w:val="18"/>
                <w:szCs w:val="18"/>
              </w:rPr>
              <w:t>全媒体运营</w:t>
            </w:r>
          </w:p>
        </w:tc>
        <w:tc>
          <w:tcPr>
            <w:tcW w:w="3310" w:type="dxa"/>
          </w:tcPr>
          <w:p w14:paraId="40577AA1" w14:textId="77777777" w:rsidR="00C835A9" w:rsidRDefault="00C154A7">
            <w:pPr>
              <w:spacing w:line="240" w:lineRule="exact"/>
              <w:rPr>
                <w:rFonts w:eastAsia="仿宋_GB2312"/>
                <w:bCs/>
                <w:sz w:val="18"/>
                <w:szCs w:val="18"/>
              </w:rPr>
            </w:pPr>
            <w:r>
              <w:rPr>
                <w:rFonts w:eastAsia="仿宋_GB2312" w:hint="eastAsia"/>
                <w:bCs/>
                <w:sz w:val="18"/>
                <w:szCs w:val="18"/>
              </w:rPr>
              <w:t>使学生掌握全媒体运营的基本概念、全媒体运营思维、全媒体运营的主要内容，能够运用专业知识和技能，在各全媒体平台开展产品宣传、分享、销售、服务，并具备一定的创新意识、创业运作能力。</w:t>
            </w:r>
          </w:p>
          <w:p w14:paraId="7708365F" w14:textId="77777777" w:rsidR="00C835A9" w:rsidRDefault="00C835A9">
            <w:pPr>
              <w:spacing w:line="240" w:lineRule="exact"/>
              <w:rPr>
                <w:rFonts w:eastAsia="仿宋_GB2312"/>
                <w:bCs/>
                <w:sz w:val="18"/>
                <w:szCs w:val="18"/>
              </w:rPr>
            </w:pPr>
          </w:p>
        </w:tc>
        <w:tc>
          <w:tcPr>
            <w:tcW w:w="2766" w:type="dxa"/>
          </w:tcPr>
          <w:p w14:paraId="111ACA15" w14:textId="77777777" w:rsidR="00C835A9" w:rsidRDefault="00C154A7">
            <w:pPr>
              <w:spacing w:line="240" w:lineRule="exact"/>
              <w:rPr>
                <w:rFonts w:eastAsia="仿宋_GB2312"/>
                <w:bCs/>
                <w:sz w:val="18"/>
                <w:szCs w:val="18"/>
              </w:rPr>
            </w:pPr>
            <w:r>
              <w:rPr>
                <w:rFonts w:eastAsia="仿宋_GB2312" w:hint="eastAsia"/>
                <w:bCs/>
                <w:sz w:val="18"/>
                <w:szCs w:val="18"/>
              </w:rPr>
              <w:t>学生除了掌握基本的全媒体运营方法外，还要通过反复的实战练习，提高学生的实战技能，培养学生探索知识的乐趣、良好的思维习惯和实践能力，最终提高学生运用全媒体知识解决实际问题的能力。</w:t>
            </w:r>
            <w:r>
              <w:rPr>
                <w:rFonts w:eastAsia="仿宋_GB2312" w:hint="eastAsia"/>
                <w:bCs/>
                <w:sz w:val="18"/>
                <w:szCs w:val="18"/>
              </w:rPr>
              <w:t xml:space="preserve"> </w:t>
            </w:r>
          </w:p>
          <w:p w14:paraId="4BC74CF0" w14:textId="77777777" w:rsidR="00C835A9" w:rsidRDefault="00C835A9">
            <w:pPr>
              <w:spacing w:line="240" w:lineRule="exact"/>
              <w:rPr>
                <w:rFonts w:eastAsia="仿宋_GB2312"/>
                <w:bCs/>
                <w:sz w:val="18"/>
                <w:szCs w:val="18"/>
              </w:rPr>
            </w:pPr>
          </w:p>
        </w:tc>
        <w:tc>
          <w:tcPr>
            <w:tcW w:w="654" w:type="dxa"/>
            <w:vAlign w:val="center"/>
          </w:tcPr>
          <w:p w14:paraId="37DF6DB4" w14:textId="4AEB1520" w:rsidR="00C835A9" w:rsidRDefault="00DD361F">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sz w:val="18"/>
                <w:szCs w:val="18"/>
              </w:rPr>
              <w:t>64</w:t>
            </w:r>
          </w:p>
        </w:tc>
      </w:tr>
      <w:tr w:rsidR="00C835A9" w14:paraId="27F65C4A" w14:textId="77777777">
        <w:trPr>
          <w:trHeight w:val="913"/>
        </w:trPr>
        <w:tc>
          <w:tcPr>
            <w:tcW w:w="810" w:type="dxa"/>
            <w:vAlign w:val="center"/>
          </w:tcPr>
          <w:p w14:paraId="03720B64" w14:textId="77777777" w:rsidR="00C835A9" w:rsidRDefault="00C154A7">
            <w:pPr>
              <w:jc w:val="center"/>
              <w:rPr>
                <w:rFonts w:eastAsia="仿宋_GB2312"/>
                <w:sz w:val="18"/>
                <w:szCs w:val="18"/>
              </w:rPr>
            </w:pPr>
            <w:r>
              <w:rPr>
                <w:rFonts w:eastAsia="仿宋_GB2312" w:hint="eastAsia"/>
                <w:sz w:val="18"/>
                <w:szCs w:val="18"/>
              </w:rPr>
              <w:t>561201</w:t>
            </w:r>
          </w:p>
        </w:tc>
        <w:tc>
          <w:tcPr>
            <w:tcW w:w="1413" w:type="dxa"/>
            <w:vAlign w:val="center"/>
          </w:tcPr>
          <w:p w14:paraId="492BA690" w14:textId="77777777" w:rsidR="00C835A9" w:rsidRDefault="00C154A7">
            <w:pPr>
              <w:spacing w:line="240" w:lineRule="exact"/>
              <w:rPr>
                <w:rFonts w:eastAsia="仿宋_GB2312"/>
                <w:bCs/>
                <w:sz w:val="18"/>
                <w:szCs w:val="18"/>
              </w:rPr>
            </w:pPr>
            <w:r>
              <w:rPr>
                <w:rFonts w:eastAsia="仿宋_GB2312" w:hint="eastAsia"/>
                <w:bCs/>
                <w:sz w:val="18"/>
                <w:szCs w:val="18"/>
              </w:rPr>
              <w:t>UI</w:t>
            </w:r>
            <w:r>
              <w:rPr>
                <w:rFonts w:eastAsia="仿宋_GB2312" w:hint="eastAsia"/>
                <w:bCs/>
                <w:sz w:val="18"/>
                <w:szCs w:val="18"/>
              </w:rPr>
              <w:t>界面设计</w:t>
            </w:r>
          </w:p>
        </w:tc>
        <w:tc>
          <w:tcPr>
            <w:tcW w:w="3310" w:type="dxa"/>
          </w:tcPr>
          <w:p w14:paraId="2AA1B4BC" w14:textId="77777777" w:rsidR="00C835A9" w:rsidRDefault="00C154A7">
            <w:pPr>
              <w:spacing w:line="240" w:lineRule="exact"/>
              <w:rPr>
                <w:rFonts w:eastAsia="仿宋_GB2312"/>
                <w:bCs/>
                <w:sz w:val="18"/>
                <w:szCs w:val="18"/>
              </w:rPr>
            </w:pPr>
            <w:r>
              <w:rPr>
                <w:rFonts w:eastAsia="仿宋_GB2312" w:hint="eastAsia"/>
                <w:bCs/>
                <w:sz w:val="18"/>
                <w:szCs w:val="18"/>
              </w:rPr>
              <w:t>品牌</w:t>
            </w:r>
            <w:r>
              <w:rPr>
                <w:rFonts w:eastAsia="仿宋_GB2312" w:hint="eastAsia"/>
                <w:bCs/>
                <w:sz w:val="18"/>
                <w:szCs w:val="18"/>
              </w:rPr>
              <w:t>UI</w:t>
            </w:r>
            <w:r>
              <w:rPr>
                <w:rFonts w:eastAsia="仿宋_GB2312" w:hint="eastAsia"/>
                <w:bCs/>
                <w:sz w:val="18"/>
                <w:szCs w:val="18"/>
              </w:rPr>
              <w:t>设计概述、</w:t>
            </w:r>
            <w:r>
              <w:rPr>
                <w:rFonts w:eastAsia="仿宋_GB2312" w:hint="eastAsia"/>
                <w:bCs/>
                <w:sz w:val="18"/>
                <w:szCs w:val="18"/>
              </w:rPr>
              <w:t>UI</w:t>
            </w:r>
            <w:r>
              <w:rPr>
                <w:rFonts w:eastAsia="仿宋_GB2312" w:hint="eastAsia"/>
                <w:bCs/>
                <w:sz w:val="18"/>
                <w:szCs w:val="18"/>
              </w:rPr>
              <w:t>案例临摹、</w:t>
            </w:r>
            <w:r>
              <w:rPr>
                <w:rFonts w:eastAsia="仿宋_GB2312" w:hint="eastAsia"/>
                <w:bCs/>
                <w:sz w:val="18"/>
                <w:szCs w:val="18"/>
              </w:rPr>
              <w:t>UI</w:t>
            </w:r>
            <w:r>
              <w:rPr>
                <w:rFonts w:eastAsia="仿宋_GB2312" w:hint="eastAsia"/>
                <w:bCs/>
                <w:sz w:val="18"/>
                <w:szCs w:val="18"/>
              </w:rPr>
              <w:t>设计与制作、精细</w:t>
            </w:r>
            <w:r>
              <w:rPr>
                <w:rFonts w:eastAsia="仿宋_GB2312" w:hint="eastAsia"/>
                <w:bCs/>
                <w:sz w:val="18"/>
                <w:szCs w:val="18"/>
              </w:rPr>
              <w:t>UI</w:t>
            </w:r>
            <w:r>
              <w:rPr>
                <w:rFonts w:eastAsia="仿宋_GB2312" w:hint="eastAsia"/>
                <w:bCs/>
                <w:sz w:val="18"/>
                <w:szCs w:val="18"/>
              </w:rPr>
              <w:t>图标设计与制作、自由创意作品制作</w:t>
            </w:r>
          </w:p>
        </w:tc>
        <w:tc>
          <w:tcPr>
            <w:tcW w:w="2766" w:type="dxa"/>
          </w:tcPr>
          <w:p w14:paraId="189F62A5" w14:textId="77777777" w:rsidR="00C835A9" w:rsidRDefault="00C154A7">
            <w:pPr>
              <w:spacing w:line="240" w:lineRule="exact"/>
              <w:rPr>
                <w:rFonts w:eastAsia="仿宋_GB2312"/>
                <w:bCs/>
                <w:sz w:val="18"/>
                <w:szCs w:val="18"/>
              </w:rPr>
            </w:pPr>
            <w:r>
              <w:rPr>
                <w:rFonts w:eastAsia="仿宋_GB2312" w:hint="eastAsia"/>
                <w:bCs/>
                <w:sz w:val="18"/>
                <w:szCs w:val="18"/>
              </w:rPr>
              <w:t>要求学生对</w:t>
            </w:r>
            <w:r>
              <w:rPr>
                <w:rFonts w:eastAsia="仿宋_GB2312" w:hint="eastAsia"/>
                <w:bCs/>
                <w:sz w:val="18"/>
                <w:szCs w:val="18"/>
              </w:rPr>
              <w:t xml:space="preserve">UI </w:t>
            </w:r>
            <w:r>
              <w:rPr>
                <w:rFonts w:eastAsia="仿宋_GB2312" w:hint="eastAsia"/>
                <w:bCs/>
                <w:sz w:val="18"/>
                <w:szCs w:val="18"/>
              </w:rPr>
              <w:t>设计意义、功能有初步的了解，掌握</w:t>
            </w:r>
            <w:r>
              <w:rPr>
                <w:rFonts w:eastAsia="仿宋_GB2312" w:hint="eastAsia"/>
                <w:bCs/>
                <w:sz w:val="18"/>
                <w:szCs w:val="18"/>
              </w:rPr>
              <w:t>UI</w:t>
            </w:r>
            <w:r>
              <w:rPr>
                <w:rFonts w:eastAsia="仿宋_GB2312" w:hint="eastAsia"/>
                <w:bCs/>
                <w:sz w:val="18"/>
                <w:szCs w:val="18"/>
              </w:rPr>
              <w:t>设计的基本形式，训练鞋还是呢</w:t>
            </w:r>
            <w:proofErr w:type="gramStart"/>
            <w:r>
              <w:rPr>
                <w:rFonts w:eastAsia="仿宋_GB2312" w:hint="eastAsia"/>
                <w:bCs/>
                <w:sz w:val="18"/>
                <w:szCs w:val="18"/>
              </w:rPr>
              <w:t>个</w:t>
            </w:r>
            <w:proofErr w:type="gramEnd"/>
            <w:r>
              <w:rPr>
                <w:rFonts w:eastAsia="仿宋_GB2312" w:hint="eastAsia"/>
                <w:bCs/>
                <w:sz w:val="18"/>
                <w:szCs w:val="18"/>
              </w:rPr>
              <w:t>在设计主题</w:t>
            </w:r>
            <w:r>
              <w:rPr>
                <w:rFonts w:eastAsia="仿宋_GB2312" w:hint="eastAsia"/>
                <w:bCs/>
                <w:sz w:val="18"/>
                <w:szCs w:val="18"/>
              </w:rPr>
              <w:t>UI</w:t>
            </w:r>
            <w:r>
              <w:rPr>
                <w:rFonts w:eastAsia="仿宋_GB2312" w:hint="eastAsia"/>
                <w:bCs/>
                <w:sz w:val="18"/>
                <w:szCs w:val="18"/>
              </w:rPr>
              <w:t>方面注重画面的形式美感和适应舒适度方面的设计。</w:t>
            </w:r>
          </w:p>
        </w:tc>
        <w:tc>
          <w:tcPr>
            <w:tcW w:w="654" w:type="dxa"/>
            <w:vAlign w:val="center"/>
          </w:tcPr>
          <w:p w14:paraId="35981F52" w14:textId="77777777" w:rsidR="00C835A9" w:rsidRDefault="00C154A7">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r w:rsidR="00C835A9" w14:paraId="0ABE2887" w14:textId="77777777">
        <w:trPr>
          <w:trHeight w:val="2021"/>
        </w:trPr>
        <w:tc>
          <w:tcPr>
            <w:tcW w:w="810" w:type="dxa"/>
            <w:vAlign w:val="center"/>
          </w:tcPr>
          <w:p w14:paraId="313F5202" w14:textId="77777777" w:rsidR="00C835A9" w:rsidRDefault="00C154A7">
            <w:pPr>
              <w:jc w:val="center"/>
              <w:rPr>
                <w:rFonts w:eastAsia="仿宋_GB2312"/>
                <w:sz w:val="18"/>
                <w:szCs w:val="18"/>
              </w:rPr>
            </w:pPr>
            <w:r>
              <w:rPr>
                <w:rFonts w:eastAsia="仿宋_GB2312" w:hint="eastAsia"/>
                <w:sz w:val="18"/>
                <w:szCs w:val="18"/>
              </w:rPr>
              <w:t>561202</w:t>
            </w:r>
          </w:p>
        </w:tc>
        <w:tc>
          <w:tcPr>
            <w:tcW w:w="1413" w:type="dxa"/>
            <w:vAlign w:val="center"/>
          </w:tcPr>
          <w:p w14:paraId="6539E95F" w14:textId="77777777" w:rsidR="00C835A9" w:rsidRDefault="00C154A7">
            <w:pPr>
              <w:spacing w:line="240" w:lineRule="exact"/>
              <w:rPr>
                <w:rFonts w:eastAsia="仿宋_GB2312"/>
                <w:bCs/>
                <w:sz w:val="18"/>
                <w:szCs w:val="18"/>
              </w:rPr>
            </w:pPr>
            <w:bookmarkStart w:id="30" w:name="_Hlk103116945"/>
            <w:r>
              <w:rPr>
                <w:rFonts w:eastAsia="仿宋_GB2312" w:hint="eastAsia"/>
                <w:bCs/>
                <w:sz w:val="18"/>
                <w:szCs w:val="18"/>
              </w:rPr>
              <w:t>H5</w:t>
            </w:r>
            <w:r>
              <w:rPr>
                <w:rFonts w:eastAsia="仿宋_GB2312" w:hint="eastAsia"/>
                <w:bCs/>
                <w:sz w:val="18"/>
                <w:szCs w:val="18"/>
              </w:rPr>
              <w:t>动画设计</w:t>
            </w:r>
            <w:bookmarkEnd w:id="30"/>
          </w:p>
        </w:tc>
        <w:tc>
          <w:tcPr>
            <w:tcW w:w="3310" w:type="dxa"/>
          </w:tcPr>
          <w:p w14:paraId="79BAC8C2" w14:textId="77777777" w:rsidR="00C835A9" w:rsidRDefault="00C154A7">
            <w:pPr>
              <w:spacing w:line="240" w:lineRule="exact"/>
              <w:rPr>
                <w:rFonts w:eastAsia="仿宋_GB2312"/>
                <w:bCs/>
                <w:sz w:val="18"/>
                <w:szCs w:val="18"/>
              </w:rPr>
            </w:pPr>
            <w:r>
              <w:rPr>
                <w:rFonts w:eastAsia="仿宋_GB2312" w:hint="eastAsia"/>
                <w:bCs/>
                <w:sz w:val="18"/>
                <w:szCs w:val="18"/>
              </w:rPr>
              <w:t>运用</w:t>
            </w:r>
            <w:r>
              <w:rPr>
                <w:rFonts w:eastAsia="仿宋_GB2312" w:hint="eastAsia"/>
                <w:bCs/>
                <w:sz w:val="18"/>
                <w:szCs w:val="18"/>
              </w:rPr>
              <w:t>MUGEDA</w:t>
            </w:r>
            <w:r>
              <w:rPr>
                <w:rFonts w:eastAsia="仿宋_GB2312" w:hint="eastAsia"/>
                <w:bCs/>
                <w:sz w:val="18"/>
                <w:szCs w:val="18"/>
              </w:rPr>
              <w:t>这个专业级</w:t>
            </w:r>
            <w:r>
              <w:rPr>
                <w:rFonts w:eastAsia="仿宋_GB2312" w:hint="eastAsia"/>
                <w:bCs/>
                <w:sz w:val="18"/>
                <w:szCs w:val="18"/>
              </w:rPr>
              <w:t>H5</w:t>
            </w:r>
            <w:r>
              <w:rPr>
                <w:rFonts w:eastAsia="仿宋_GB2312" w:hint="eastAsia"/>
                <w:bCs/>
                <w:sz w:val="18"/>
                <w:szCs w:val="18"/>
              </w:rPr>
              <w:t>交互动画制作云平台，使学生掌握</w:t>
            </w:r>
            <w:r>
              <w:rPr>
                <w:rFonts w:eastAsia="仿宋_GB2312" w:hint="eastAsia"/>
                <w:bCs/>
                <w:sz w:val="18"/>
                <w:szCs w:val="18"/>
              </w:rPr>
              <w:t>H5</w:t>
            </w:r>
            <w:r>
              <w:rPr>
                <w:rFonts w:eastAsia="仿宋_GB2312" w:hint="eastAsia"/>
                <w:bCs/>
                <w:sz w:val="18"/>
                <w:szCs w:val="18"/>
              </w:rPr>
              <w:t>动</w:t>
            </w:r>
            <w:proofErr w:type="gramStart"/>
            <w:r>
              <w:rPr>
                <w:rFonts w:eastAsia="仿宋_GB2312" w:hint="eastAsia"/>
                <w:bCs/>
                <w:sz w:val="18"/>
                <w:szCs w:val="18"/>
              </w:rPr>
              <w:t>效及其</w:t>
            </w:r>
            <w:proofErr w:type="gramEnd"/>
            <w:r>
              <w:rPr>
                <w:rFonts w:eastAsia="仿宋_GB2312" w:hint="eastAsia"/>
                <w:bCs/>
                <w:sz w:val="18"/>
                <w:szCs w:val="18"/>
              </w:rPr>
              <w:t>应用，熟练掌握关键</w:t>
            </w:r>
            <w:proofErr w:type="gramStart"/>
            <w:r>
              <w:rPr>
                <w:rFonts w:eastAsia="仿宋_GB2312" w:hint="eastAsia"/>
                <w:bCs/>
                <w:sz w:val="18"/>
                <w:szCs w:val="18"/>
              </w:rPr>
              <w:t>帧</w:t>
            </w:r>
            <w:proofErr w:type="gramEnd"/>
            <w:r>
              <w:rPr>
                <w:rFonts w:eastAsia="仿宋_GB2312" w:hint="eastAsia"/>
                <w:bCs/>
                <w:sz w:val="18"/>
                <w:szCs w:val="18"/>
              </w:rPr>
              <w:t>动画、路径动画、进度动画、曲线变形动画、预置动画、元件动画等多种动画形式，并利用行为添加与关联控制物体的交互行为，</w:t>
            </w:r>
          </w:p>
        </w:tc>
        <w:tc>
          <w:tcPr>
            <w:tcW w:w="2766" w:type="dxa"/>
          </w:tcPr>
          <w:p w14:paraId="0DB4C639" w14:textId="77777777" w:rsidR="00C835A9" w:rsidRDefault="00C154A7">
            <w:pPr>
              <w:spacing w:line="240" w:lineRule="exact"/>
              <w:rPr>
                <w:rFonts w:eastAsia="仿宋_GB2312"/>
                <w:bCs/>
                <w:sz w:val="18"/>
                <w:szCs w:val="18"/>
              </w:rPr>
            </w:pPr>
            <w:r>
              <w:rPr>
                <w:rFonts w:eastAsia="仿宋_GB2312" w:hint="eastAsia"/>
                <w:bCs/>
                <w:sz w:val="18"/>
                <w:szCs w:val="18"/>
              </w:rPr>
              <w:t>掌握</w:t>
            </w:r>
            <w:r>
              <w:rPr>
                <w:rFonts w:eastAsia="仿宋_GB2312" w:hint="eastAsia"/>
                <w:bCs/>
                <w:sz w:val="18"/>
                <w:szCs w:val="18"/>
              </w:rPr>
              <w:t>H5</w:t>
            </w:r>
            <w:r>
              <w:rPr>
                <w:rFonts w:eastAsia="仿宋_GB2312" w:hint="eastAsia"/>
                <w:bCs/>
                <w:sz w:val="18"/>
                <w:szCs w:val="18"/>
              </w:rPr>
              <w:t>动画设计的宣传页面制作、视频广告制作、镜头特效。长图拖动，表单和照片合成、全景虚拟、遮罩、</w:t>
            </w:r>
            <w:r>
              <w:rPr>
                <w:rFonts w:eastAsia="仿宋_GB2312" w:hint="eastAsia"/>
                <w:bCs/>
                <w:sz w:val="18"/>
                <w:szCs w:val="18"/>
              </w:rPr>
              <w:t>H5</w:t>
            </w:r>
            <w:proofErr w:type="gramStart"/>
            <w:r>
              <w:rPr>
                <w:rFonts w:eastAsia="仿宋_GB2312" w:hint="eastAsia"/>
                <w:bCs/>
                <w:sz w:val="18"/>
                <w:szCs w:val="18"/>
              </w:rPr>
              <w:t>商展示类广告</w:t>
            </w:r>
            <w:proofErr w:type="gramEnd"/>
            <w:r>
              <w:rPr>
                <w:rFonts w:eastAsia="仿宋_GB2312" w:hint="eastAsia"/>
                <w:bCs/>
                <w:sz w:val="18"/>
                <w:szCs w:val="18"/>
              </w:rPr>
              <w:t>、</w:t>
            </w:r>
            <w:proofErr w:type="gramStart"/>
            <w:r>
              <w:rPr>
                <w:rFonts w:eastAsia="仿宋_GB2312" w:hint="eastAsia"/>
                <w:bCs/>
                <w:sz w:val="18"/>
                <w:szCs w:val="18"/>
              </w:rPr>
              <w:t>微信小</w:t>
            </w:r>
            <w:proofErr w:type="gramEnd"/>
            <w:r>
              <w:rPr>
                <w:rFonts w:eastAsia="仿宋_GB2312" w:hint="eastAsia"/>
                <w:bCs/>
                <w:sz w:val="18"/>
                <w:szCs w:val="18"/>
              </w:rPr>
              <w:t>游戏设计等设计和制作能力，具有扎实的操作技能，具有团队协作。自主创新的职业素养，满足</w:t>
            </w:r>
            <w:r>
              <w:rPr>
                <w:rFonts w:eastAsia="仿宋_GB2312" w:hint="eastAsia"/>
                <w:bCs/>
                <w:sz w:val="18"/>
                <w:szCs w:val="18"/>
              </w:rPr>
              <w:t>H5</w:t>
            </w:r>
            <w:r>
              <w:rPr>
                <w:rFonts w:eastAsia="仿宋_GB2312" w:hint="eastAsia"/>
                <w:bCs/>
                <w:sz w:val="18"/>
                <w:szCs w:val="18"/>
              </w:rPr>
              <w:t>设计师的岗位任职要求。</w:t>
            </w:r>
          </w:p>
        </w:tc>
        <w:tc>
          <w:tcPr>
            <w:tcW w:w="654" w:type="dxa"/>
            <w:vAlign w:val="center"/>
          </w:tcPr>
          <w:p w14:paraId="6B25230A" w14:textId="77777777" w:rsidR="00C835A9" w:rsidRDefault="00C154A7">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r w:rsidR="00C835A9" w14:paraId="75A6E5A4" w14:textId="77777777">
        <w:trPr>
          <w:trHeight w:val="913"/>
        </w:trPr>
        <w:tc>
          <w:tcPr>
            <w:tcW w:w="810" w:type="dxa"/>
            <w:vAlign w:val="center"/>
          </w:tcPr>
          <w:p w14:paraId="3C257A1E" w14:textId="77777777" w:rsidR="00C835A9" w:rsidRDefault="00C154A7">
            <w:pPr>
              <w:jc w:val="center"/>
              <w:rPr>
                <w:rFonts w:eastAsia="仿宋_GB2312"/>
                <w:sz w:val="18"/>
                <w:szCs w:val="18"/>
              </w:rPr>
            </w:pPr>
            <w:r>
              <w:rPr>
                <w:rFonts w:eastAsia="仿宋_GB2312" w:hint="eastAsia"/>
                <w:sz w:val="18"/>
                <w:szCs w:val="18"/>
              </w:rPr>
              <w:t>561203</w:t>
            </w:r>
          </w:p>
        </w:tc>
        <w:tc>
          <w:tcPr>
            <w:tcW w:w="1413" w:type="dxa"/>
            <w:vAlign w:val="center"/>
          </w:tcPr>
          <w:p w14:paraId="04CA97C9" w14:textId="77777777" w:rsidR="00C835A9" w:rsidRDefault="00C154A7">
            <w:pPr>
              <w:spacing w:line="240" w:lineRule="exact"/>
              <w:rPr>
                <w:rFonts w:eastAsia="仿宋_GB2312"/>
                <w:bCs/>
                <w:sz w:val="18"/>
                <w:szCs w:val="18"/>
              </w:rPr>
            </w:pPr>
            <w:r>
              <w:rPr>
                <w:rFonts w:eastAsia="仿宋_GB2312" w:hint="eastAsia"/>
                <w:bCs/>
                <w:sz w:val="18"/>
                <w:szCs w:val="18"/>
              </w:rPr>
              <w:t>摄影摄像技术</w:t>
            </w:r>
          </w:p>
        </w:tc>
        <w:tc>
          <w:tcPr>
            <w:tcW w:w="3310" w:type="dxa"/>
          </w:tcPr>
          <w:p w14:paraId="6B2DA70D" w14:textId="77777777" w:rsidR="00C835A9" w:rsidRDefault="00C154A7">
            <w:pPr>
              <w:spacing w:line="240" w:lineRule="exact"/>
              <w:rPr>
                <w:rFonts w:eastAsia="仿宋_GB2312"/>
                <w:bCs/>
                <w:sz w:val="18"/>
                <w:szCs w:val="18"/>
              </w:rPr>
            </w:pPr>
            <w:r>
              <w:rPr>
                <w:rFonts w:eastAsia="仿宋_GB2312" w:hint="eastAsia"/>
                <w:bCs/>
                <w:sz w:val="18"/>
                <w:szCs w:val="18"/>
              </w:rPr>
              <w:t>学生掌握这门课程的顺序为摄影器材的使用能力、摄影的取景构图能力、摄影的布光能力、影像后期调整能力，在积累了一定经验后才能进行一些商品的拍摄与制作。</w:t>
            </w:r>
          </w:p>
        </w:tc>
        <w:tc>
          <w:tcPr>
            <w:tcW w:w="2766" w:type="dxa"/>
          </w:tcPr>
          <w:p w14:paraId="516E7DEE" w14:textId="77777777" w:rsidR="00C835A9" w:rsidRDefault="00C154A7">
            <w:pPr>
              <w:spacing w:line="240" w:lineRule="exact"/>
              <w:rPr>
                <w:rFonts w:eastAsia="仿宋_GB2312"/>
                <w:bCs/>
                <w:sz w:val="18"/>
                <w:szCs w:val="18"/>
              </w:rPr>
            </w:pPr>
            <w:r>
              <w:rPr>
                <w:rFonts w:eastAsia="仿宋_GB2312" w:hint="eastAsia"/>
                <w:bCs/>
                <w:sz w:val="18"/>
                <w:szCs w:val="18"/>
              </w:rPr>
              <w:t>了解数码照相机的原理，掌握数码照相机基本结构，工作原理和主要性能，学会操作、使用和维护。掌握曝光与测光原理，能够在各种光线条件下使用适当的测光技巧，拍摄出曝光准确的照片。</w:t>
            </w:r>
          </w:p>
        </w:tc>
        <w:tc>
          <w:tcPr>
            <w:tcW w:w="654" w:type="dxa"/>
            <w:vAlign w:val="center"/>
          </w:tcPr>
          <w:p w14:paraId="16E1F5FF" w14:textId="77777777" w:rsidR="00C835A9" w:rsidRDefault="00C154A7">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bl>
    <w:p w14:paraId="1EC4B2A6" w14:textId="77777777" w:rsidR="00C835A9" w:rsidRDefault="00C154A7">
      <w:pPr>
        <w:spacing w:line="420" w:lineRule="exact"/>
        <w:jc w:val="center"/>
        <w:rPr>
          <w:rFonts w:eastAsia="仿宋_GB2312"/>
          <w:kern w:val="0"/>
          <w:sz w:val="32"/>
          <w:szCs w:val="32"/>
        </w:rPr>
      </w:pPr>
      <w:r>
        <w:rPr>
          <w:rFonts w:eastAsia="仿宋_GB2312" w:hint="eastAsia"/>
          <w:szCs w:val="21"/>
        </w:rPr>
        <w:lastRenderedPageBreak/>
        <w:t>续表</w:t>
      </w:r>
      <w:r>
        <w:rPr>
          <w:rFonts w:eastAsia="仿宋_GB2312" w:hint="eastAsia"/>
          <w:szCs w:val="21"/>
        </w:rPr>
        <w:t xml:space="preserve">5  </w:t>
      </w:r>
      <w:r>
        <w:rPr>
          <w:rFonts w:eastAsia="仿宋_GB2312" w:hint="eastAsia"/>
          <w:szCs w:val="21"/>
        </w:rPr>
        <w:t>专业基础课程、专业核心课程教学内容和要求一览表</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13"/>
        <w:gridCol w:w="3310"/>
        <w:gridCol w:w="2766"/>
        <w:gridCol w:w="654"/>
      </w:tblGrid>
      <w:tr w:rsidR="00C835A9" w14:paraId="0B115294" w14:textId="77777777">
        <w:trPr>
          <w:trHeight w:val="639"/>
        </w:trPr>
        <w:tc>
          <w:tcPr>
            <w:tcW w:w="810" w:type="dxa"/>
            <w:vAlign w:val="center"/>
          </w:tcPr>
          <w:p w14:paraId="7B065DB2" w14:textId="77777777" w:rsidR="00C835A9" w:rsidRDefault="00C154A7">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w:t>
            </w:r>
          </w:p>
          <w:p w14:paraId="3E457C3C" w14:textId="77777777" w:rsidR="00C835A9" w:rsidRDefault="00C154A7">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代码</w:t>
            </w:r>
          </w:p>
        </w:tc>
        <w:tc>
          <w:tcPr>
            <w:tcW w:w="1413" w:type="dxa"/>
            <w:vAlign w:val="center"/>
          </w:tcPr>
          <w:p w14:paraId="0ABBEC55" w14:textId="77777777" w:rsidR="00C835A9" w:rsidRDefault="00C154A7">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课程名称</w:t>
            </w:r>
          </w:p>
        </w:tc>
        <w:tc>
          <w:tcPr>
            <w:tcW w:w="3310" w:type="dxa"/>
            <w:vAlign w:val="center"/>
          </w:tcPr>
          <w:p w14:paraId="666626E2" w14:textId="77777777" w:rsidR="00C835A9" w:rsidRDefault="00C154A7">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2766" w:type="dxa"/>
            <w:vAlign w:val="center"/>
          </w:tcPr>
          <w:p w14:paraId="77EE9A2B" w14:textId="77777777" w:rsidR="00C835A9" w:rsidRDefault="00C154A7">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教学要求</w:t>
            </w:r>
          </w:p>
        </w:tc>
        <w:tc>
          <w:tcPr>
            <w:tcW w:w="654" w:type="dxa"/>
            <w:vAlign w:val="center"/>
          </w:tcPr>
          <w:p w14:paraId="179D5D4F" w14:textId="77777777" w:rsidR="00C835A9" w:rsidRDefault="00C154A7">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学时</w:t>
            </w:r>
          </w:p>
        </w:tc>
      </w:tr>
      <w:tr w:rsidR="00C835A9" w14:paraId="0E097BB7" w14:textId="77777777">
        <w:trPr>
          <w:trHeight w:val="913"/>
        </w:trPr>
        <w:tc>
          <w:tcPr>
            <w:tcW w:w="810" w:type="dxa"/>
            <w:vAlign w:val="center"/>
          </w:tcPr>
          <w:p w14:paraId="3299B80E" w14:textId="77777777" w:rsidR="00C835A9" w:rsidRDefault="00C154A7">
            <w:pPr>
              <w:jc w:val="center"/>
              <w:rPr>
                <w:rFonts w:eastAsia="仿宋_GB2312"/>
                <w:sz w:val="18"/>
                <w:szCs w:val="18"/>
              </w:rPr>
            </w:pPr>
            <w:r>
              <w:rPr>
                <w:rFonts w:eastAsia="仿宋_GB2312" w:hint="eastAsia"/>
                <w:sz w:val="18"/>
                <w:szCs w:val="18"/>
              </w:rPr>
              <w:t>561204</w:t>
            </w:r>
          </w:p>
        </w:tc>
        <w:tc>
          <w:tcPr>
            <w:tcW w:w="1413" w:type="dxa"/>
            <w:vAlign w:val="center"/>
          </w:tcPr>
          <w:p w14:paraId="4E36C514" w14:textId="77777777" w:rsidR="00C835A9" w:rsidRDefault="00C154A7">
            <w:pPr>
              <w:spacing w:line="240" w:lineRule="exact"/>
              <w:rPr>
                <w:rFonts w:eastAsia="仿宋_GB2312"/>
                <w:bCs/>
                <w:sz w:val="18"/>
                <w:szCs w:val="18"/>
              </w:rPr>
            </w:pPr>
            <w:r>
              <w:rPr>
                <w:rFonts w:eastAsia="仿宋_GB2312" w:hint="eastAsia"/>
                <w:bCs/>
                <w:sz w:val="18"/>
                <w:szCs w:val="18"/>
              </w:rPr>
              <w:t>媒体活动策划</w:t>
            </w:r>
          </w:p>
        </w:tc>
        <w:tc>
          <w:tcPr>
            <w:tcW w:w="3310" w:type="dxa"/>
          </w:tcPr>
          <w:p w14:paraId="263381DC" w14:textId="77777777" w:rsidR="00C835A9" w:rsidRDefault="00C154A7">
            <w:pPr>
              <w:spacing w:line="240" w:lineRule="exact"/>
              <w:rPr>
                <w:rFonts w:eastAsia="仿宋_GB2312"/>
                <w:bCs/>
                <w:sz w:val="18"/>
                <w:szCs w:val="18"/>
              </w:rPr>
            </w:pPr>
            <w:r>
              <w:rPr>
                <w:rFonts w:eastAsia="仿宋_GB2312" w:hint="eastAsia"/>
                <w:bCs/>
                <w:sz w:val="18"/>
                <w:szCs w:val="18"/>
              </w:rPr>
              <w:t>掌握新媒体策划的基本概念、基本原理；掌握新媒体设计的基本概念、含义、原理；掌握数字新媒体、网络新媒体、自媒体、流媒体等新兴媒体的传播方式、特点及发展趋势。</w:t>
            </w:r>
          </w:p>
        </w:tc>
        <w:tc>
          <w:tcPr>
            <w:tcW w:w="2766" w:type="dxa"/>
          </w:tcPr>
          <w:p w14:paraId="2109967D" w14:textId="77777777" w:rsidR="00C835A9" w:rsidRDefault="00C154A7">
            <w:pPr>
              <w:spacing w:line="240" w:lineRule="exact"/>
              <w:rPr>
                <w:rFonts w:eastAsia="仿宋_GB2312"/>
                <w:bCs/>
                <w:sz w:val="18"/>
                <w:szCs w:val="18"/>
              </w:rPr>
            </w:pPr>
            <w:r>
              <w:rPr>
                <w:rFonts w:eastAsia="仿宋_GB2312" w:hint="eastAsia"/>
                <w:bCs/>
                <w:sz w:val="18"/>
                <w:szCs w:val="18"/>
              </w:rPr>
              <w:t>熟练地运用相关软件制作相应目标产品、目标作品并有效结合到项目方案策划设计中；具备主动搜集素材、阅读资料和利用资源的能力；具有自学自主能力及创新能力；能够根据要求制作出用户满意的各类产品、方案。</w:t>
            </w:r>
          </w:p>
          <w:p w14:paraId="07DEEA6B" w14:textId="77777777" w:rsidR="00C835A9" w:rsidRDefault="00C835A9">
            <w:pPr>
              <w:spacing w:line="240" w:lineRule="exact"/>
              <w:rPr>
                <w:rFonts w:eastAsia="仿宋_GB2312"/>
                <w:bCs/>
                <w:sz w:val="18"/>
                <w:szCs w:val="18"/>
              </w:rPr>
            </w:pPr>
          </w:p>
        </w:tc>
        <w:tc>
          <w:tcPr>
            <w:tcW w:w="654" w:type="dxa"/>
            <w:vAlign w:val="center"/>
          </w:tcPr>
          <w:p w14:paraId="0DD3B668" w14:textId="77777777" w:rsidR="00C835A9" w:rsidRDefault="00C154A7">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r w:rsidR="00C835A9" w14:paraId="2D0EA7DC" w14:textId="77777777">
        <w:trPr>
          <w:trHeight w:val="705"/>
        </w:trPr>
        <w:tc>
          <w:tcPr>
            <w:tcW w:w="810" w:type="dxa"/>
            <w:vAlign w:val="center"/>
          </w:tcPr>
          <w:p w14:paraId="1CDBDD58" w14:textId="77777777" w:rsidR="00C835A9" w:rsidRDefault="00C154A7">
            <w:pPr>
              <w:jc w:val="center"/>
              <w:rPr>
                <w:rFonts w:eastAsia="仿宋_GB2312"/>
                <w:sz w:val="18"/>
                <w:szCs w:val="18"/>
              </w:rPr>
            </w:pPr>
            <w:r>
              <w:rPr>
                <w:rFonts w:eastAsia="仿宋_GB2312" w:hint="eastAsia"/>
                <w:sz w:val="18"/>
                <w:szCs w:val="18"/>
              </w:rPr>
              <w:t>561205</w:t>
            </w:r>
          </w:p>
        </w:tc>
        <w:tc>
          <w:tcPr>
            <w:tcW w:w="1413" w:type="dxa"/>
            <w:vAlign w:val="center"/>
          </w:tcPr>
          <w:p w14:paraId="39C745D9" w14:textId="77777777" w:rsidR="00C835A9" w:rsidRDefault="00C154A7">
            <w:pPr>
              <w:spacing w:line="240" w:lineRule="exact"/>
              <w:rPr>
                <w:rFonts w:eastAsia="仿宋_GB2312"/>
                <w:bCs/>
                <w:sz w:val="18"/>
                <w:szCs w:val="18"/>
              </w:rPr>
            </w:pPr>
            <w:r>
              <w:rPr>
                <w:rFonts w:eastAsia="仿宋_GB2312" w:hint="eastAsia"/>
                <w:bCs/>
                <w:sz w:val="18"/>
                <w:szCs w:val="18"/>
              </w:rPr>
              <w:t>音频处理</w:t>
            </w:r>
          </w:p>
        </w:tc>
        <w:tc>
          <w:tcPr>
            <w:tcW w:w="3310" w:type="dxa"/>
          </w:tcPr>
          <w:p w14:paraId="2CCF573F" w14:textId="77777777" w:rsidR="00C835A9" w:rsidRDefault="00C154A7">
            <w:pPr>
              <w:spacing w:line="240" w:lineRule="exact"/>
              <w:rPr>
                <w:rFonts w:eastAsia="仿宋_GB2312"/>
                <w:bCs/>
                <w:sz w:val="18"/>
                <w:szCs w:val="18"/>
              </w:rPr>
            </w:pPr>
            <w:r>
              <w:rPr>
                <w:rFonts w:eastAsia="仿宋_GB2312" w:hint="eastAsia"/>
                <w:bCs/>
                <w:sz w:val="18"/>
                <w:szCs w:val="18"/>
              </w:rPr>
              <w:t>AU</w:t>
            </w:r>
            <w:r>
              <w:rPr>
                <w:rFonts w:eastAsia="仿宋_GB2312" w:hint="eastAsia"/>
                <w:bCs/>
                <w:sz w:val="18"/>
                <w:szCs w:val="18"/>
              </w:rPr>
              <w:t>软件的应用</w:t>
            </w:r>
          </w:p>
        </w:tc>
        <w:tc>
          <w:tcPr>
            <w:tcW w:w="2766" w:type="dxa"/>
          </w:tcPr>
          <w:p w14:paraId="2952D551" w14:textId="77777777" w:rsidR="00C835A9" w:rsidRDefault="00C154A7">
            <w:pPr>
              <w:spacing w:line="240" w:lineRule="exact"/>
              <w:rPr>
                <w:rFonts w:eastAsia="仿宋_GB2312"/>
                <w:bCs/>
                <w:sz w:val="18"/>
                <w:szCs w:val="18"/>
              </w:rPr>
            </w:pPr>
            <w:r>
              <w:rPr>
                <w:rFonts w:eastAsia="仿宋_GB2312" w:hint="eastAsia"/>
                <w:bCs/>
                <w:sz w:val="18"/>
                <w:szCs w:val="18"/>
              </w:rPr>
              <w:t>掌握</w:t>
            </w:r>
            <w:r>
              <w:rPr>
                <w:rFonts w:eastAsia="仿宋_GB2312" w:hint="eastAsia"/>
                <w:bCs/>
                <w:sz w:val="18"/>
                <w:szCs w:val="18"/>
              </w:rPr>
              <w:t>AU</w:t>
            </w:r>
            <w:r>
              <w:rPr>
                <w:rFonts w:eastAsia="仿宋_GB2312" w:hint="eastAsia"/>
                <w:bCs/>
                <w:sz w:val="18"/>
                <w:szCs w:val="18"/>
              </w:rPr>
              <w:t>音频处理软件的学习，能灵活的处理音频。</w:t>
            </w:r>
          </w:p>
        </w:tc>
        <w:tc>
          <w:tcPr>
            <w:tcW w:w="654" w:type="dxa"/>
            <w:vAlign w:val="center"/>
          </w:tcPr>
          <w:p w14:paraId="69CE5E90" w14:textId="77777777" w:rsidR="00C835A9" w:rsidRDefault="00C154A7">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r w:rsidR="00C835A9" w14:paraId="6939586A" w14:textId="77777777">
        <w:trPr>
          <w:trHeight w:val="705"/>
        </w:trPr>
        <w:tc>
          <w:tcPr>
            <w:tcW w:w="810" w:type="dxa"/>
            <w:vAlign w:val="center"/>
          </w:tcPr>
          <w:p w14:paraId="264A6BD4" w14:textId="77777777" w:rsidR="00C835A9" w:rsidRDefault="00C154A7">
            <w:pPr>
              <w:jc w:val="center"/>
              <w:rPr>
                <w:rFonts w:eastAsia="仿宋_GB2312"/>
                <w:sz w:val="18"/>
                <w:szCs w:val="18"/>
              </w:rPr>
            </w:pPr>
            <w:r>
              <w:rPr>
                <w:rFonts w:eastAsia="仿宋_GB2312" w:hint="eastAsia"/>
                <w:sz w:val="18"/>
                <w:szCs w:val="18"/>
              </w:rPr>
              <w:t>561206</w:t>
            </w:r>
          </w:p>
        </w:tc>
        <w:tc>
          <w:tcPr>
            <w:tcW w:w="1413" w:type="dxa"/>
            <w:vAlign w:val="center"/>
          </w:tcPr>
          <w:p w14:paraId="101773BE" w14:textId="77777777" w:rsidR="00C835A9" w:rsidRDefault="00C154A7">
            <w:pPr>
              <w:spacing w:line="240" w:lineRule="exact"/>
              <w:rPr>
                <w:rFonts w:eastAsia="仿宋_GB2312"/>
                <w:bCs/>
                <w:sz w:val="18"/>
                <w:szCs w:val="18"/>
              </w:rPr>
            </w:pPr>
            <w:r>
              <w:rPr>
                <w:rFonts w:eastAsia="仿宋_GB2312" w:hint="eastAsia"/>
                <w:bCs/>
                <w:sz w:val="18"/>
                <w:szCs w:val="18"/>
              </w:rPr>
              <w:t>视频调色</w:t>
            </w:r>
          </w:p>
        </w:tc>
        <w:tc>
          <w:tcPr>
            <w:tcW w:w="3310" w:type="dxa"/>
          </w:tcPr>
          <w:p w14:paraId="6EBFFDB0" w14:textId="77777777" w:rsidR="00C835A9" w:rsidRDefault="00C154A7">
            <w:pPr>
              <w:spacing w:line="240" w:lineRule="exact"/>
              <w:rPr>
                <w:rFonts w:eastAsia="仿宋_GB2312"/>
                <w:bCs/>
                <w:sz w:val="18"/>
                <w:szCs w:val="18"/>
              </w:rPr>
            </w:pPr>
            <w:proofErr w:type="gramStart"/>
            <w:r>
              <w:rPr>
                <w:rFonts w:eastAsia="仿宋_GB2312" w:hint="eastAsia"/>
                <w:bCs/>
                <w:sz w:val="18"/>
                <w:szCs w:val="18"/>
              </w:rPr>
              <w:t>运用达</w:t>
            </w:r>
            <w:proofErr w:type="gramEnd"/>
            <w:r>
              <w:rPr>
                <w:rFonts w:eastAsia="仿宋_GB2312" w:hint="eastAsia"/>
                <w:bCs/>
                <w:sz w:val="18"/>
                <w:szCs w:val="18"/>
              </w:rPr>
              <w:t>芬奇调色软件，掌握调色理论，</w:t>
            </w:r>
            <w:proofErr w:type="gramStart"/>
            <w:r>
              <w:rPr>
                <w:rFonts w:eastAsia="仿宋_GB2312" w:hint="eastAsia"/>
                <w:bCs/>
                <w:sz w:val="18"/>
                <w:szCs w:val="18"/>
              </w:rPr>
              <w:t>套底流程</w:t>
            </w:r>
            <w:proofErr w:type="gramEnd"/>
            <w:r>
              <w:rPr>
                <w:rFonts w:eastAsia="仿宋_GB2312" w:hint="eastAsia"/>
                <w:bCs/>
                <w:sz w:val="18"/>
                <w:szCs w:val="18"/>
              </w:rPr>
              <w:t>、一级调色、二级调色、节点调色、</w:t>
            </w:r>
            <w:r>
              <w:rPr>
                <w:rFonts w:eastAsia="仿宋_GB2312" w:hint="eastAsia"/>
                <w:bCs/>
                <w:sz w:val="18"/>
                <w:szCs w:val="18"/>
              </w:rPr>
              <w:t>LUT</w:t>
            </w:r>
            <w:r>
              <w:rPr>
                <w:rFonts w:eastAsia="仿宋_GB2312" w:hint="eastAsia"/>
                <w:bCs/>
                <w:sz w:val="18"/>
                <w:szCs w:val="18"/>
              </w:rPr>
              <w:t>调色等</w:t>
            </w:r>
          </w:p>
        </w:tc>
        <w:tc>
          <w:tcPr>
            <w:tcW w:w="2766" w:type="dxa"/>
          </w:tcPr>
          <w:p w14:paraId="56743595" w14:textId="77777777" w:rsidR="00C835A9" w:rsidRDefault="00C154A7">
            <w:pPr>
              <w:spacing w:line="240" w:lineRule="exact"/>
              <w:rPr>
                <w:rFonts w:eastAsia="仿宋_GB2312"/>
                <w:bCs/>
                <w:sz w:val="18"/>
                <w:szCs w:val="18"/>
              </w:rPr>
            </w:pPr>
            <w:r>
              <w:rPr>
                <w:rFonts w:eastAsia="仿宋_GB2312" w:hint="eastAsia"/>
                <w:bCs/>
                <w:sz w:val="18"/>
                <w:szCs w:val="18"/>
              </w:rPr>
              <w:t>培养学生色彩管理的能力，并不断深入研究色彩科学、视听语言和光影造型等。</w:t>
            </w:r>
          </w:p>
        </w:tc>
        <w:tc>
          <w:tcPr>
            <w:tcW w:w="654" w:type="dxa"/>
            <w:vAlign w:val="center"/>
          </w:tcPr>
          <w:p w14:paraId="43387DA7" w14:textId="61F6F8EC" w:rsidR="00C835A9" w:rsidRDefault="00DD361F">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sz w:val="18"/>
                <w:szCs w:val="18"/>
              </w:rPr>
              <w:t>96</w:t>
            </w:r>
          </w:p>
        </w:tc>
      </w:tr>
      <w:tr w:rsidR="00C835A9" w14:paraId="73D034AD" w14:textId="77777777">
        <w:trPr>
          <w:trHeight w:val="913"/>
        </w:trPr>
        <w:tc>
          <w:tcPr>
            <w:tcW w:w="810" w:type="dxa"/>
            <w:vAlign w:val="center"/>
          </w:tcPr>
          <w:p w14:paraId="5801D829" w14:textId="77777777" w:rsidR="00C835A9" w:rsidRDefault="00C154A7">
            <w:pPr>
              <w:jc w:val="center"/>
              <w:rPr>
                <w:rFonts w:eastAsia="仿宋_GB2312"/>
                <w:sz w:val="18"/>
                <w:szCs w:val="18"/>
              </w:rPr>
            </w:pPr>
            <w:r>
              <w:rPr>
                <w:rFonts w:eastAsia="仿宋_GB2312" w:hint="eastAsia"/>
                <w:sz w:val="18"/>
                <w:szCs w:val="18"/>
              </w:rPr>
              <w:t>561207</w:t>
            </w:r>
          </w:p>
        </w:tc>
        <w:tc>
          <w:tcPr>
            <w:tcW w:w="1413" w:type="dxa"/>
            <w:vAlign w:val="center"/>
          </w:tcPr>
          <w:p w14:paraId="59CE8E2F" w14:textId="77777777" w:rsidR="00C835A9" w:rsidRDefault="00C154A7">
            <w:pPr>
              <w:spacing w:line="240" w:lineRule="exact"/>
              <w:rPr>
                <w:rFonts w:eastAsia="仿宋_GB2312"/>
                <w:bCs/>
                <w:sz w:val="18"/>
                <w:szCs w:val="18"/>
              </w:rPr>
            </w:pPr>
            <w:r>
              <w:rPr>
                <w:rFonts w:eastAsia="仿宋_GB2312" w:hint="eastAsia"/>
                <w:bCs/>
                <w:sz w:val="18"/>
                <w:szCs w:val="18"/>
              </w:rPr>
              <w:t>影视剪辑技术</w:t>
            </w:r>
          </w:p>
        </w:tc>
        <w:tc>
          <w:tcPr>
            <w:tcW w:w="3310" w:type="dxa"/>
          </w:tcPr>
          <w:p w14:paraId="6431937D" w14:textId="77777777" w:rsidR="00C835A9" w:rsidRDefault="00C154A7">
            <w:pPr>
              <w:spacing w:line="240" w:lineRule="exact"/>
              <w:rPr>
                <w:rFonts w:eastAsia="仿宋_GB2312"/>
                <w:bCs/>
                <w:sz w:val="18"/>
                <w:szCs w:val="18"/>
              </w:rPr>
            </w:pPr>
            <w:r>
              <w:rPr>
                <w:rFonts w:eastAsia="仿宋_GB2312" w:hint="eastAsia"/>
                <w:bCs/>
                <w:sz w:val="18"/>
                <w:szCs w:val="18"/>
              </w:rPr>
              <w:t>学生要掌握影视媒体的一般特征，了解模拟视频和数字视频技术的一般理论，掌握颜色、通道、音频等基本概念。掌握非线性编辑的一般理论。在此基础上，全面了解后期编辑软件</w:t>
            </w:r>
            <w:r>
              <w:rPr>
                <w:rFonts w:eastAsia="仿宋_GB2312" w:hint="eastAsia"/>
                <w:bCs/>
                <w:sz w:val="18"/>
                <w:szCs w:val="18"/>
              </w:rPr>
              <w:t>Adobe Premiere Pro</w:t>
            </w:r>
            <w:r>
              <w:rPr>
                <w:rFonts w:eastAsia="仿宋_GB2312" w:hint="eastAsia"/>
                <w:bCs/>
                <w:sz w:val="18"/>
                <w:szCs w:val="18"/>
              </w:rPr>
              <w:t>各项功能和使用方法；了解各种影片剪辑制作、音频编辑合成、电视专题片、</w:t>
            </w:r>
            <w:r>
              <w:rPr>
                <w:rFonts w:eastAsia="仿宋_GB2312" w:hint="eastAsia"/>
                <w:bCs/>
                <w:sz w:val="18"/>
                <w:szCs w:val="18"/>
              </w:rPr>
              <w:t>MTV</w:t>
            </w:r>
            <w:r>
              <w:rPr>
                <w:rFonts w:eastAsia="仿宋_GB2312" w:hint="eastAsia"/>
                <w:bCs/>
                <w:sz w:val="18"/>
                <w:szCs w:val="18"/>
              </w:rPr>
              <w:t>和电视剧的剪辑方法；全面了解后期合成、校色、抠像、特效和字幕的制作过程。</w:t>
            </w:r>
          </w:p>
        </w:tc>
        <w:tc>
          <w:tcPr>
            <w:tcW w:w="2766" w:type="dxa"/>
          </w:tcPr>
          <w:p w14:paraId="5CF40A42" w14:textId="77777777" w:rsidR="00C835A9" w:rsidRDefault="00C154A7">
            <w:pPr>
              <w:spacing w:line="240" w:lineRule="exact"/>
              <w:rPr>
                <w:rFonts w:eastAsia="仿宋_GB2312"/>
                <w:bCs/>
                <w:sz w:val="18"/>
                <w:szCs w:val="18"/>
              </w:rPr>
            </w:pPr>
            <w:r>
              <w:rPr>
                <w:rFonts w:eastAsia="仿宋_GB2312" w:hint="eastAsia"/>
                <w:bCs/>
                <w:sz w:val="18"/>
                <w:szCs w:val="18"/>
              </w:rPr>
              <w:t>掌握广告片、宣传片和影视作品的制作流程，能够根据客户要求策划和制作广告片、企业宣传片、专题片、娱乐短片等视频作品，使用摄影摄像素材，完成采集，熟练使用编辑软件完成视频作品的编辑制作。</w:t>
            </w:r>
          </w:p>
        </w:tc>
        <w:tc>
          <w:tcPr>
            <w:tcW w:w="654" w:type="dxa"/>
            <w:vAlign w:val="center"/>
          </w:tcPr>
          <w:p w14:paraId="193A7CBE" w14:textId="77777777" w:rsidR="00C835A9" w:rsidRDefault="00C154A7">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r w:rsidR="00C835A9" w14:paraId="2FBB1FCF" w14:textId="77777777">
        <w:trPr>
          <w:trHeight w:val="913"/>
        </w:trPr>
        <w:tc>
          <w:tcPr>
            <w:tcW w:w="810" w:type="dxa"/>
            <w:vAlign w:val="center"/>
          </w:tcPr>
          <w:p w14:paraId="1581BEC5" w14:textId="77777777" w:rsidR="00C835A9" w:rsidRDefault="00C154A7">
            <w:pPr>
              <w:jc w:val="center"/>
              <w:rPr>
                <w:rFonts w:eastAsia="仿宋_GB2312"/>
                <w:sz w:val="18"/>
                <w:szCs w:val="18"/>
              </w:rPr>
            </w:pPr>
            <w:r>
              <w:rPr>
                <w:rFonts w:eastAsia="仿宋_GB2312" w:hint="eastAsia"/>
                <w:sz w:val="18"/>
                <w:szCs w:val="18"/>
              </w:rPr>
              <w:t>561208</w:t>
            </w:r>
          </w:p>
        </w:tc>
        <w:tc>
          <w:tcPr>
            <w:tcW w:w="1413" w:type="dxa"/>
            <w:vAlign w:val="center"/>
          </w:tcPr>
          <w:p w14:paraId="2D805107" w14:textId="77777777" w:rsidR="00C835A9" w:rsidRDefault="00C154A7">
            <w:pPr>
              <w:spacing w:line="240" w:lineRule="exact"/>
              <w:rPr>
                <w:rFonts w:eastAsia="仿宋_GB2312"/>
                <w:bCs/>
                <w:sz w:val="18"/>
                <w:szCs w:val="18"/>
              </w:rPr>
            </w:pPr>
            <w:r>
              <w:rPr>
                <w:rFonts w:eastAsia="仿宋_GB2312" w:hint="eastAsia"/>
                <w:bCs/>
                <w:sz w:val="18"/>
                <w:szCs w:val="18"/>
              </w:rPr>
              <w:t>图形图像处理</w:t>
            </w:r>
          </w:p>
        </w:tc>
        <w:tc>
          <w:tcPr>
            <w:tcW w:w="3310" w:type="dxa"/>
          </w:tcPr>
          <w:p w14:paraId="2EB13BA2" w14:textId="77777777" w:rsidR="00C835A9" w:rsidRDefault="00C154A7">
            <w:pPr>
              <w:spacing w:line="240" w:lineRule="exact"/>
              <w:rPr>
                <w:rFonts w:eastAsia="仿宋_GB2312"/>
                <w:bCs/>
                <w:sz w:val="18"/>
                <w:szCs w:val="18"/>
              </w:rPr>
            </w:pPr>
            <w:r>
              <w:rPr>
                <w:rFonts w:eastAsia="仿宋_GB2312" w:hint="eastAsia"/>
                <w:bCs/>
                <w:sz w:val="18"/>
                <w:szCs w:val="18"/>
              </w:rPr>
              <w:t>掌握图形图像设计与制作的方法与技术，知道图形图像设计、使用的道德意识，学会按不同的要求设计海报、广告等作品，</w:t>
            </w:r>
          </w:p>
        </w:tc>
        <w:tc>
          <w:tcPr>
            <w:tcW w:w="2766" w:type="dxa"/>
          </w:tcPr>
          <w:p w14:paraId="60497145" w14:textId="77777777" w:rsidR="00C835A9" w:rsidRDefault="00C154A7">
            <w:pPr>
              <w:spacing w:line="240" w:lineRule="exact"/>
              <w:rPr>
                <w:rFonts w:eastAsia="仿宋_GB2312"/>
                <w:bCs/>
                <w:sz w:val="18"/>
                <w:szCs w:val="18"/>
              </w:rPr>
            </w:pPr>
            <w:r>
              <w:rPr>
                <w:rFonts w:eastAsia="仿宋_GB2312" w:hint="eastAsia"/>
                <w:bCs/>
                <w:sz w:val="18"/>
                <w:szCs w:val="18"/>
              </w:rPr>
              <w:t>在完成项目任务的过程中学会沟通与合作，能基本胜任平面设计的基础性工作，为学生发展专门化方向的职业能力奠定基础。</w:t>
            </w:r>
          </w:p>
          <w:p w14:paraId="7C8B3F7A" w14:textId="77777777" w:rsidR="00C835A9" w:rsidRDefault="00C835A9">
            <w:pPr>
              <w:spacing w:line="240" w:lineRule="exact"/>
              <w:rPr>
                <w:rFonts w:eastAsia="仿宋_GB2312"/>
                <w:bCs/>
                <w:sz w:val="18"/>
                <w:szCs w:val="18"/>
              </w:rPr>
            </w:pPr>
          </w:p>
        </w:tc>
        <w:tc>
          <w:tcPr>
            <w:tcW w:w="654" w:type="dxa"/>
            <w:vAlign w:val="center"/>
          </w:tcPr>
          <w:p w14:paraId="050F1C3E" w14:textId="5C30DD4F" w:rsidR="00C835A9" w:rsidRDefault="00DD361F">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sz w:val="18"/>
                <w:szCs w:val="18"/>
              </w:rPr>
              <w:t>64</w:t>
            </w:r>
          </w:p>
        </w:tc>
      </w:tr>
    </w:tbl>
    <w:p w14:paraId="3E6245BE" w14:textId="2EDD57F3" w:rsidR="00C835A9" w:rsidRDefault="00C154A7" w:rsidP="00DF3A18">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）专业选修课程学习内容和学习要求</w:t>
      </w:r>
    </w:p>
    <w:p w14:paraId="5B1A7206" w14:textId="77777777" w:rsidR="00C835A9" w:rsidRDefault="00C154A7">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专业选修课程学习内容和学习要求详见表</w:t>
      </w:r>
      <w:r>
        <w:rPr>
          <w:rFonts w:ascii="Times New Roman" w:eastAsia="仿宋_GB2312" w:hAnsi="Times New Roman" w:hint="eastAsia"/>
          <w:kern w:val="0"/>
          <w:sz w:val="32"/>
          <w:szCs w:val="32"/>
        </w:rPr>
        <w:t>6</w:t>
      </w:r>
      <w:r>
        <w:rPr>
          <w:rFonts w:ascii="Times New Roman" w:eastAsia="仿宋_GB2312" w:hAnsi="Times New Roman" w:hint="eastAsia"/>
          <w:kern w:val="0"/>
          <w:sz w:val="32"/>
          <w:szCs w:val="32"/>
        </w:rPr>
        <w:t>。</w:t>
      </w:r>
    </w:p>
    <w:p w14:paraId="20952E84" w14:textId="69A6187C" w:rsidR="00C835A9" w:rsidRDefault="00C154A7" w:rsidP="00DF3A18">
      <w:pPr>
        <w:spacing w:line="420" w:lineRule="exact"/>
        <w:jc w:val="center"/>
        <w:rPr>
          <w:rFonts w:eastAsia="仿宋_GB2312"/>
          <w:szCs w:val="21"/>
        </w:rPr>
      </w:pPr>
      <w:r>
        <w:rPr>
          <w:rFonts w:eastAsia="仿宋_GB2312" w:hint="eastAsia"/>
          <w:szCs w:val="21"/>
        </w:rPr>
        <w:t>表</w:t>
      </w:r>
      <w:r>
        <w:rPr>
          <w:rFonts w:eastAsia="仿宋_GB2312" w:hint="eastAsia"/>
          <w:szCs w:val="21"/>
        </w:rPr>
        <w:t xml:space="preserve">6  </w:t>
      </w:r>
      <w:r>
        <w:rPr>
          <w:rFonts w:eastAsia="仿宋_GB2312" w:hint="eastAsia"/>
          <w:szCs w:val="21"/>
        </w:rPr>
        <w:t>专业选修课程一览表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089"/>
        <w:gridCol w:w="3300"/>
        <w:gridCol w:w="2588"/>
        <w:gridCol w:w="807"/>
      </w:tblGrid>
      <w:tr w:rsidR="00C835A9" w14:paraId="7550B233" w14:textId="77777777">
        <w:trPr>
          <w:trHeight w:val="747"/>
          <w:tblHeader/>
          <w:jc w:val="center"/>
        </w:trPr>
        <w:tc>
          <w:tcPr>
            <w:tcW w:w="918" w:type="dxa"/>
            <w:vAlign w:val="center"/>
          </w:tcPr>
          <w:p w14:paraId="16264BBB" w14:textId="77777777" w:rsidR="00C835A9" w:rsidRDefault="00C154A7">
            <w:pPr>
              <w:jc w:val="center"/>
              <w:rPr>
                <w:rFonts w:eastAsia="仿宋_GB2312"/>
                <w:szCs w:val="21"/>
              </w:rPr>
            </w:pPr>
            <w:r>
              <w:rPr>
                <w:rFonts w:eastAsia="仿宋_GB2312" w:hint="eastAsia"/>
                <w:szCs w:val="21"/>
              </w:rPr>
              <w:t>课程</w:t>
            </w:r>
          </w:p>
          <w:p w14:paraId="56340D3D" w14:textId="77777777" w:rsidR="00C835A9" w:rsidRDefault="00C154A7">
            <w:pPr>
              <w:jc w:val="center"/>
              <w:rPr>
                <w:rFonts w:eastAsia="仿宋_GB2312"/>
                <w:szCs w:val="21"/>
              </w:rPr>
            </w:pPr>
            <w:r>
              <w:rPr>
                <w:rFonts w:eastAsia="仿宋_GB2312" w:hint="eastAsia"/>
                <w:szCs w:val="21"/>
              </w:rPr>
              <w:t>代码</w:t>
            </w:r>
          </w:p>
        </w:tc>
        <w:tc>
          <w:tcPr>
            <w:tcW w:w="1089" w:type="dxa"/>
            <w:vAlign w:val="center"/>
          </w:tcPr>
          <w:p w14:paraId="25ECC1DE" w14:textId="77777777" w:rsidR="00C835A9" w:rsidRDefault="00C154A7">
            <w:pPr>
              <w:jc w:val="center"/>
              <w:rPr>
                <w:rFonts w:eastAsia="仿宋_GB2312"/>
                <w:szCs w:val="21"/>
              </w:rPr>
            </w:pPr>
            <w:r>
              <w:rPr>
                <w:rFonts w:eastAsia="仿宋_GB2312" w:hint="eastAsia"/>
                <w:szCs w:val="21"/>
              </w:rPr>
              <w:t>课程名称</w:t>
            </w:r>
          </w:p>
        </w:tc>
        <w:tc>
          <w:tcPr>
            <w:tcW w:w="3300" w:type="dxa"/>
            <w:vAlign w:val="center"/>
          </w:tcPr>
          <w:p w14:paraId="06D619EC" w14:textId="77777777" w:rsidR="00C835A9" w:rsidRDefault="00C154A7">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2588" w:type="dxa"/>
            <w:vAlign w:val="center"/>
          </w:tcPr>
          <w:p w14:paraId="5EAD3605" w14:textId="77777777" w:rsidR="00C835A9" w:rsidRDefault="00C154A7">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教学要求</w:t>
            </w:r>
          </w:p>
        </w:tc>
        <w:tc>
          <w:tcPr>
            <w:tcW w:w="807" w:type="dxa"/>
            <w:vAlign w:val="center"/>
          </w:tcPr>
          <w:p w14:paraId="35FE3C01" w14:textId="77777777" w:rsidR="00C835A9" w:rsidRDefault="00C154A7">
            <w:pPr>
              <w:jc w:val="center"/>
              <w:rPr>
                <w:rFonts w:eastAsia="仿宋_GB2312"/>
                <w:szCs w:val="21"/>
              </w:rPr>
            </w:pPr>
            <w:r>
              <w:rPr>
                <w:rFonts w:eastAsia="仿宋_GB2312" w:hint="eastAsia"/>
                <w:szCs w:val="21"/>
              </w:rPr>
              <w:t>学时</w:t>
            </w:r>
          </w:p>
        </w:tc>
      </w:tr>
      <w:tr w:rsidR="00C835A9" w14:paraId="5BB26EE0" w14:textId="77777777">
        <w:trPr>
          <w:trHeight w:val="1315"/>
          <w:jc w:val="center"/>
        </w:trPr>
        <w:tc>
          <w:tcPr>
            <w:tcW w:w="918" w:type="dxa"/>
            <w:vAlign w:val="center"/>
          </w:tcPr>
          <w:p w14:paraId="33D14571" w14:textId="77777777" w:rsidR="00C835A9" w:rsidRDefault="00C154A7">
            <w:pPr>
              <w:jc w:val="center"/>
              <w:rPr>
                <w:rFonts w:eastAsia="仿宋_GB2312"/>
                <w:sz w:val="18"/>
                <w:szCs w:val="18"/>
              </w:rPr>
            </w:pPr>
            <w:r>
              <w:rPr>
                <w:rFonts w:eastAsia="仿宋_GB2312" w:hint="eastAsia"/>
                <w:sz w:val="18"/>
                <w:szCs w:val="18"/>
              </w:rPr>
              <w:t>100009</w:t>
            </w:r>
          </w:p>
        </w:tc>
        <w:tc>
          <w:tcPr>
            <w:tcW w:w="1089" w:type="dxa"/>
            <w:vAlign w:val="center"/>
          </w:tcPr>
          <w:p w14:paraId="7E61BDB7" w14:textId="77777777" w:rsidR="00C835A9" w:rsidRDefault="00C154A7">
            <w:pPr>
              <w:jc w:val="center"/>
              <w:rPr>
                <w:rFonts w:eastAsia="仿宋_GB2312"/>
                <w:sz w:val="18"/>
                <w:szCs w:val="18"/>
              </w:rPr>
            </w:pPr>
            <w:r>
              <w:rPr>
                <w:rFonts w:eastAsia="仿宋_GB2312" w:hint="eastAsia"/>
                <w:sz w:val="18"/>
                <w:szCs w:val="18"/>
              </w:rPr>
              <w:t>应用文写作</w:t>
            </w:r>
          </w:p>
        </w:tc>
        <w:tc>
          <w:tcPr>
            <w:tcW w:w="3300" w:type="dxa"/>
            <w:vAlign w:val="center"/>
          </w:tcPr>
          <w:p w14:paraId="06B80221" w14:textId="77777777" w:rsidR="00C835A9" w:rsidRDefault="00C154A7">
            <w:pPr>
              <w:ind w:firstLineChars="200" w:firstLine="360"/>
              <w:rPr>
                <w:rFonts w:eastAsia="仿宋_GB2312"/>
                <w:sz w:val="18"/>
                <w:szCs w:val="18"/>
              </w:rPr>
            </w:pPr>
            <w:r>
              <w:rPr>
                <w:rFonts w:eastAsia="仿宋_GB2312" w:hint="eastAsia"/>
                <w:sz w:val="18"/>
                <w:szCs w:val="18"/>
              </w:rPr>
              <w:t>主要讲授各类常用应用文书的写作理论知识及写作技巧，包括大学生通用文书、党政公文、常用工作文书等十余种应用文。</w:t>
            </w:r>
          </w:p>
        </w:tc>
        <w:tc>
          <w:tcPr>
            <w:tcW w:w="2588" w:type="dxa"/>
            <w:vAlign w:val="center"/>
          </w:tcPr>
          <w:p w14:paraId="5C366E26" w14:textId="77777777" w:rsidR="00C835A9" w:rsidRDefault="00C154A7">
            <w:pPr>
              <w:ind w:firstLineChars="200" w:firstLine="360"/>
              <w:rPr>
                <w:rFonts w:eastAsia="仿宋_GB2312"/>
                <w:sz w:val="18"/>
                <w:szCs w:val="18"/>
              </w:rPr>
            </w:pPr>
            <w:r>
              <w:rPr>
                <w:rFonts w:eastAsia="仿宋_GB2312" w:hint="eastAsia"/>
                <w:sz w:val="18"/>
                <w:szCs w:val="18"/>
              </w:rPr>
              <w:t>注重理论与实践相结合，加强学生写作思维的训练和培养，通过学习，使学生能写出格式规范、观点明确、表达清楚、内容充实、结构合理、语言得体、标点正确的各类常用应用文书，为后续的专业学习和职业需要提供支撑。</w:t>
            </w:r>
          </w:p>
        </w:tc>
        <w:tc>
          <w:tcPr>
            <w:tcW w:w="807" w:type="dxa"/>
            <w:vAlign w:val="center"/>
          </w:tcPr>
          <w:p w14:paraId="2F2C908E" w14:textId="77777777" w:rsidR="00C835A9" w:rsidRDefault="00C154A7">
            <w:pPr>
              <w:autoSpaceDN w:val="0"/>
              <w:jc w:val="center"/>
              <w:textAlignment w:val="center"/>
              <w:rPr>
                <w:rFonts w:eastAsia="仿宋_GB2312"/>
                <w:sz w:val="18"/>
                <w:szCs w:val="18"/>
              </w:rPr>
            </w:pPr>
            <w:r>
              <w:rPr>
                <w:rFonts w:eastAsia="仿宋_GB2312" w:hint="eastAsia"/>
                <w:sz w:val="18"/>
                <w:szCs w:val="18"/>
              </w:rPr>
              <w:t>32</w:t>
            </w:r>
          </w:p>
        </w:tc>
      </w:tr>
    </w:tbl>
    <w:p w14:paraId="48B52786" w14:textId="77777777" w:rsidR="00F04D42" w:rsidRPr="00F04D42" w:rsidRDefault="00F04D42" w:rsidP="00F04D42">
      <w:pPr>
        <w:spacing w:line="420" w:lineRule="exact"/>
        <w:jc w:val="center"/>
        <w:rPr>
          <w:rFonts w:eastAsia="仿宋_GB2312"/>
          <w:szCs w:val="21"/>
        </w:rPr>
      </w:pPr>
      <w:bookmarkStart w:id="31" w:name="_Toc42020151"/>
      <w:r>
        <w:rPr>
          <w:rFonts w:eastAsia="仿宋_GB2312" w:hint="eastAsia"/>
          <w:szCs w:val="21"/>
        </w:rPr>
        <w:lastRenderedPageBreak/>
        <w:t>续表</w:t>
      </w:r>
      <w:r>
        <w:rPr>
          <w:rFonts w:eastAsia="仿宋_GB2312" w:hint="eastAsia"/>
          <w:szCs w:val="21"/>
        </w:rPr>
        <w:t xml:space="preserve">6  </w:t>
      </w:r>
      <w:r>
        <w:rPr>
          <w:rFonts w:eastAsia="仿宋_GB2312" w:hint="eastAsia"/>
          <w:szCs w:val="21"/>
        </w:rPr>
        <w:t>专业选修课程一览表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089"/>
        <w:gridCol w:w="3300"/>
        <w:gridCol w:w="2588"/>
        <w:gridCol w:w="807"/>
      </w:tblGrid>
      <w:tr w:rsidR="00F04D42" w14:paraId="3822388F" w14:textId="77777777" w:rsidTr="00F04D42">
        <w:trPr>
          <w:trHeight w:val="781"/>
          <w:jc w:val="center"/>
        </w:trPr>
        <w:tc>
          <w:tcPr>
            <w:tcW w:w="918" w:type="dxa"/>
            <w:vAlign w:val="center"/>
          </w:tcPr>
          <w:p w14:paraId="68BA15D8" w14:textId="77777777" w:rsidR="00F04D42" w:rsidRDefault="00F04D42" w:rsidP="00F04D42">
            <w:pPr>
              <w:jc w:val="center"/>
              <w:rPr>
                <w:rFonts w:eastAsia="仿宋_GB2312"/>
                <w:szCs w:val="21"/>
              </w:rPr>
            </w:pPr>
            <w:r>
              <w:rPr>
                <w:rFonts w:eastAsia="仿宋_GB2312" w:hint="eastAsia"/>
                <w:szCs w:val="21"/>
              </w:rPr>
              <w:t>课程</w:t>
            </w:r>
          </w:p>
          <w:p w14:paraId="45E4FB53" w14:textId="77777777" w:rsidR="00F04D42" w:rsidRPr="00F04D42" w:rsidRDefault="00F04D42" w:rsidP="00F04D42">
            <w:pPr>
              <w:jc w:val="center"/>
              <w:rPr>
                <w:rFonts w:eastAsia="仿宋_GB2312"/>
                <w:szCs w:val="21"/>
              </w:rPr>
            </w:pPr>
            <w:r>
              <w:rPr>
                <w:rFonts w:eastAsia="仿宋_GB2312" w:hint="eastAsia"/>
                <w:szCs w:val="21"/>
              </w:rPr>
              <w:t>代码</w:t>
            </w:r>
          </w:p>
        </w:tc>
        <w:tc>
          <w:tcPr>
            <w:tcW w:w="1089" w:type="dxa"/>
            <w:vAlign w:val="center"/>
          </w:tcPr>
          <w:p w14:paraId="7C8A82A7" w14:textId="77777777" w:rsidR="00F04D42" w:rsidRDefault="00F04D42" w:rsidP="00F04D42">
            <w:pPr>
              <w:jc w:val="center"/>
              <w:rPr>
                <w:rFonts w:eastAsia="仿宋_GB2312"/>
                <w:sz w:val="18"/>
                <w:szCs w:val="18"/>
              </w:rPr>
            </w:pPr>
            <w:r>
              <w:rPr>
                <w:rFonts w:eastAsia="仿宋_GB2312" w:hint="eastAsia"/>
                <w:szCs w:val="21"/>
              </w:rPr>
              <w:t>课程名称</w:t>
            </w:r>
          </w:p>
        </w:tc>
        <w:tc>
          <w:tcPr>
            <w:tcW w:w="3300" w:type="dxa"/>
            <w:vAlign w:val="center"/>
          </w:tcPr>
          <w:p w14:paraId="68C34943" w14:textId="77777777" w:rsidR="00F04D42" w:rsidRDefault="00F04D42" w:rsidP="00F04D42">
            <w:pPr>
              <w:spacing w:before="100" w:beforeAutospacing="1" w:after="100" w:afterAutospacing="1"/>
              <w:jc w:val="center"/>
              <w:rPr>
                <w:rFonts w:eastAsia="仿宋_GB2312" w:cs="仿宋_GB2312"/>
                <w:sz w:val="18"/>
                <w:szCs w:val="18"/>
              </w:rPr>
            </w:pPr>
            <w:r>
              <w:rPr>
                <w:rFonts w:eastAsia="仿宋_GB2312" w:hint="eastAsia"/>
                <w:sz w:val="18"/>
                <w:szCs w:val="18"/>
              </w:rPr>
              <w:t>主要教学内容</w:t>
            </w:r>
          </w:p>
        </w:tc>
        <w:tc>
          <w:tcPr>
            <w:tcW w:w="2588" w:type="dxa"/>
            <w:vAlign w:val="center"/>
          </w:tcPr>
          <w:p w14:paraId="26DE6E47" w14:textId="77777777" w:rsidR="00F04D42" w:rsidRDefault="00F04D42" w:rsidP="00F04D42">
            <w:pPr>
              <w:spacing w:before="100" w:beforeAutospacing="1" w:after="100" w:afterAutospacing="1"/>
              <w:jc w:val="center"/>
              <w:rPr>
                <w:rFonts w:eastAsia="仿宋_GB2312" w:cs="仿宋_GB2312"/>
                <w:sz w:val="18"/>
                <w:szCs w:val="18"/>
              </w:rPr>
            </w:pPr>
            <w:r>
              <w:rPr>
                <w:rFonts w:eastAsia="仿宋_GB2312" w:hint="eastAsia"/>
                <w:sz w:val="18"/>
                <w:szCs w:val="18"/>
              </w:rPr>
              <w:t>教学要求</w:t>
            </w:r>
          </w:p>
        </w:tc>
        <w:tc>
          <w:tcPr>
            <w:tcW w:w="807" w:type="dxa"/>
            <w:vAlign w:val="center"/>
          </w:tcPr>
          <w:p w14:paraId="3E395297" w14:textId="77777777" w:rsidR="00F04D42" w:rsidRDefault="00F04D42" w:rsidP="00F04D42">
            <w:pPr>
              <w:spacing w:before="100" w:beforeAutospacing="1" w:after="100" w:afterAutospacing="1" w:line="360" w:lineRule="auto"/>
              <w:jc w:val="center"/>
              <w:rPr>
                <w:rFonts w:eastAsia="仿宋_GB2312"/>
                <w:sz w:val="18"/>
                <w:szCs w:val="18"/>
              </w:rPr>
            </w:pPr>
            <w:r>
              <w:rPr>
                <w:rFonts w:eastAsia="仿宋_GB2312" w:hint="eastAsia"/>
                <w:szCs w:val="21"/>
              </w:rPr>
              <w:t>学时</w:t>
            </w:r>
          </w:p>
        </w:tc>
      </w:tr>
      <w:tr w:rsidR="00F04D42" w14:paraId="2AA6BD1F" w14:textId="77777777" w:rsidTr="00441B22">
        <w:trPr>
          <w:trHeight w:val="1315"/>
          <w:jc w:val="center"/>
        </w:trPr>
        <w:tc>
          <w:tcPr>
            <w:tcW w:w="918" w:type="dxa"/>
            <w:vAlign w:val="center"/>
          </w:tcPr>
          <w:p w14:paraId="13E0874A" w14:textId="77777777" w:rsidR="00F04D42" w:rsidRDefault="00F04D42" w:rsidP="00F04D42">
            <w:pPr>
              <w:spacing w:before="100" w:beforeAutospacing="1" w:after="100" w:afterAutospacing="1"/>
              <w:jc w:val="center"/>
              <w:rPr>
                <w:rFonts w:eastAsia="仿宋_GB2312"/>
                <w:sz w:val="18"/>
                <w:szCs w:val="18"/>
              </w:rPr>
            </w:pPr>
            <w:r>
              <w:rPr>
                <w:rFonts w:eastAsia="仿宋_GB2312"/>
                <w:sz w:val="18"/>
                <w:szCs w:val="18"/>
              </w:rPr>
              <w:br/>
            </w:r>
            <w:r>
              <w:rPr>
                <w:rFonts w:eastAsia="仿宋_GB2312" w:hint="eastAsia"/>
                <w:sz w:val="18"/>
                <w:szCs w:val="18"/>
              </w:rPr>
              <w:t>200005</w:t>
            </w:r>
          </w:p>
        </w:tc>
        <w:tc>
          <w:tcPr>
            <w:tcW w:w="1089" w:type="dxa"/>
            <w:vAlign w:val="center"/>
          </w:tcPr>
          <w:p w14:paraId="27B2E459" w14:textId="77777777" w:rsidR="00F04D42" w:rsidRDefault="00F04D42" w:rsidP="00F04D42">
            <w:pPr>
              <w:jc w:val="center"/>
              <w:rPr>
                <w:rFonts w:eastAsia="仿宋_GB2312"/>
                <w:sz w:val="18"/>
                <w:szCs w:val="18"/>
              </w:rPr>
            </w:pPr>
            <w:r>
              <w:rPr>
                <w:rFonts w:eastAsia="仿宋_GB2312"/>
                <w:sz w:val="18"/>
                <w:szCs w:val="18"/>
              </w:rPr>
              <w:t>创新创业</w:t>
            </w:r>
          </w:p>
          <w:p w14:paraId="14EEE23B" w14:textId="77777777" w:rsidR="00F04D42" w:rsidRDefault="00F04D42" w:rsidP="00F04D42">
            <w:pPr>
              <w:jc w:val="center"/>
              <w:rPr>
                <w:rFonts w:eastAsia="仿宋_GB2312"/>
                <w:sz w:val="18"/>
                <w:szCs w:val="18"/>
              </w:rPr>
            </w:pPr>
            <w:r>
              <w:rPr>
                <w:rFonts w:eastAsia="仿宋_GB2312"/>
                <w:sz w:val="18"/>
                <w:szCs w:val="18"/>
              </w:rPr>
              <w:t>教育</w:t>
            </w:r>
          </w:p>
        </w:tc>
        <w:tc>
          <w:tcPr>
            <w:tcW w:w="3300" w:type="dxa"/>
            <w:vAlign w:val="center"/>
          </w:tcPr>
          <w:p w14:paraId="2B69B83E" w14:textId="77777777" w:rsidR="00F04D42" w:rsidRDefault="00F04D42" w:rsidP="00F04D42">
            <w:pPr>
              <w:spacing w:before="100" w:beforeAutospacing="1" w:after="100" w:afterAutospacing="1"/>
              <w:rPr>
                <w:rFonts w:eastAsia="仿宋_GB2312" w:cs="仿宋_GB2312"/>
                <w:sz w:val="18"/>
                <w:szCs w:val="18"/>
              </w:rPr>
            </w:pPr>
            <w:r>
              <w:rPr>
                <w:rFonts w:eastAsia="仿宋_GB2312" w:cs="仿宋_GB2312" w:hint="eastAsia"/>
                <w:sz w:val="18"/>
                <w:szCs w:val="18"/>
              </w:rPr>
              <w:t>完成对职业生涯认知，职业决策与管理，职业素养与职业能力的提升，职业规划书撰写任务，创业与创新，做好创业准备，编制创业计划，</w:t>
            </w:r>
            <w:r>
              <w:rPr>
                <w:rFonts w:eastAsia="仿宋_GB2312" w:cs="仿宋_GB2312" w:hint="eastAsia"/>
                <w:sz w:val="18"/>
                <w:szCs w:val="18"/>
              </w:rPr>
              <w:t xml:space="preserve"> </w:t>
            </w:r>
            <w:r>
              <w:rPr>
                <w:rFonts w:eastAsia="仿宋_GB2312" w:cs="仿宋_GB2312" w:hint="eastAsia"/>
                <w:sz w:val="18"/>
                <w:szCs w:val="18"/>
              </w:rPr>
              <w:t>做求职材料准备，掌握面试技巧。</w:t>
            </w:r>
          </w:p>
          <w:p w14:paraId="11CDEEF4" w14:textId="77777777" w:rsidR="00F04D42" w:rsidRDefault="00F04D42" w:rsidP="00F04D42">
            <w:pPr>
              <w:spacing w:before="100" w:beforeAutospacing="1" w:after="100" w:afterAutospacing="1"/>
              <w:ind w:firstLineChars="200" w:firstLine="360"/>
              <w:rPr>
                <w:rFonts w:eastAsia="仿宋_GB2312"/>
                <w:sz w:val="18"/>
                <w:szCs w:val="18"/>
              </w:rPr>
            </w:pPr>
          </w:p>
        </w:tc>
        <w:tc>
          <w:tcPr>
            <w:tcW w:w="2588" w:type="dxa"/>
            <w:vAlign w:val="center"/>
          </w:tcPr>
          <w:p w14:paraId="2454C49C" w14:textId="77777777" w:rsidR="00F04D42" w:rsidRDefault="00F04D42" w:rsidP="00F04D42">
            <w:pPr>
              <w:spacing w:before="100" w:beforeAutospacing="1" w:after="100" w:afterAutospacing="1"/>
              <w:ind w:firstLineChars="200" w:firstLine="360"/>
              <w:rPr>
                <w:rFonts w:eastAsia="仿宋_GB2312"/>
                <w:sz w:val="18"/>
                <w:szCs w:val="18"/>
              </w:rPr>
            </w:pPr>
            <w:r>
              <w:rPr>
                <w:rFonts w:eastAsia="仿宋_GB2312" w:cs="仿宋_GB2312" w:hint="eastAsia"/>
                <w:sz w:val="18"/>
                <w:szCs w:val="18"/>
              </w:rPr>
              <w:t>通过学习了解生涯规划的基本概念和相关理论；掌握影响职业生涯规划的影响因素。充分认识自我认知与职业发展的关系，把握自我认知的原则。了解职业生涯规划作品设计的原则，把握职业生涯规划作品的主要内容。制作电子简历；撰写自荐书；撰写创业计划书。</w:t>
            </w:r>
          </w:p>
        </w:tc>
        <w:tc>
          <w:tcPr>
            <w:tcW w:w="807" w:type="dxa"/>
            <w:vAlign w:val="center"/>
          </w:tcPr>
          <w:p w14:paraId="63075076" w14:textId="77777777" w:rsidR="00F04D42" w:rsidRDefault="00F04D42" w:rsidP="00F04D42">
            <w:pPr>
              <w:spacing w:before="100" w:beforeAutospacing="1" w:after="100" w:afterAutospacing="1" w:line="360" w:lineRule="auto"/>
              <w:jc w:val="center"/>
              <w:rPr>
                <w:rFonts w:eastAsia="仿宋_GB2312"/>
                <w:sz w:val="18"/>
                <w:szCs w:val="18"/>
              </w:rPr>
            </w:pPr>
            <w:r>
              <w:rPr>
                <w:rFonts w:eastAsia="仿宋_GB2312" w:hint="eastAsia"/>
                <w:sz w:val="18"/>
                <w:szCs w:val="18"/>
              </w:rPr>
              <w:t>32</w:t>
            </w:r>
          </w:p>
        </w:tc>
      </w:tr>
      <w:tr w:rsidR="00F04D42" w14:paraId="6D9BACEE" w14:textId="77777777" w:rsidTr="00441B22">
        <w:trPr>
          <w:trHeight w:val="1315"/>
          <w:jc w:val="center"/>
        </w:trPr>
        <w:tc>
          <w:tcPr>
            <w:tcW w:w="918" w:type="dxa"/>
            <w:vAlign w:val="center"/>
          </w:tcPr>
          <w:p w14:paraId="59B22A92" w14:textId="77777777" w:rsidR="00F04D42" w:rsidRDefault="00F04D42" w:rsidP="00F04D42">
            <w:pPr>
              <w:spacing w:before="100" w:beforeAutospacing="1" w:after="100" w:afterAutospacing="1"/>
              <w:jc w:val="center"/>
              <w:rPr>
                <w:rFonts w:eastAsia="仿宋_GB2312"/>
                <w:sz w:val="18"/>
                <w:szCs w:val="18"/>
              </w:rPr>
            </w:pPr>
            <w:r>
              <w:rPr>
                <w:rFonts w:eastAsia="仿宋_GB2312" w:hint="eastAsia"/>
                <w:sz w:val="18"/>
                <w:szCs w:val="18"/>
              </w:rPr>
              <w:t>200006</w:t>
            </w:r>
          </w:p>
        </w:tc>
        <w:tc>
          <w:tcPr>
            <w:tcW w:w="1089" w:type="dxa"/>
            <w:vAlign w:val="center"/>
          </w:tcPr>
          <w:p w14:paraId="23181ADA" w14:textId="77777777" w:rsidR="00F04D42" w:rsidRDefault="00F04D42" w:rsidP="00F04D42">
            <w:pPr>
              <w:jc w:val="center"/>
              <w:rPr>
                <w:rFonts w:eastAsia="仿宋_GB2312"/>
                <w:sz w:val="18"/>
                <w:szCs w:val="18"/>
              </w:rPr>
            </w:pPr>
            <w:r>
              <w:rPr>
                <w:rFonts w:eastAsia="仿宋_GB2312" w:hint="eastAsia"/>
                <w:sz w:val="18"/>
                <w:szCs w:val="18"/>
              </w:rPr>
              <w:t>职业发展与就业指导</w:t>
            </w:r>
          </w:p>
        </w:tc>
        <w:tc>
          <w:tcPr>
            <w:tcW w:w="3300" w:type="dxa"/>
            <w:vAlign w:val="center"/>
          </w:tcPr>
          <w:p w14:paraId="6ECAE1AD" w14:textId="77777777" w:rsidR="00F04D42" w:rsidRDefault="00F04D42" w:rsidP="00F04D42">
            <w:pPr>
              <w:spacing w:before="100" w:beforeAutospacing="1" w:after="100" w:afterAutospacing="1"/>
              <w:ind w:firstLineChars="200" w:firstLine="360"/>
              <w:rPr>
                <w:rFonts w:eastAsia="仿宋_GB2312"/>
                <w:sz w:val="18"/>
                <w:szCs w:val="18"/>
              </w:rPr>
            </w:pPr>
            <w:r>
              <w:rPr>
                <w:rFonts w:eastAsia="仿宋_GB2312" w:hint="eastAsia"/>
                <w:sz w:val="18"/>
                <w:szCs w:val="18"/>
              </w:rPr>
              <w:t>该课程以职业生涯规划为切入点引导学生正确的进行职业规划与创业规划。课程既强调职业在人生发展中的重要地位，又深入结合“大众创业、万众创新”的要求，融合了创新创业导论课程中关于创新创业活动应掌握的基本技能方法与政策法规，让学生从创新的视角来关注自身的全面发展和终身发展。</w:t>
            </w:r>
          </w:p>
        </w:tc>
        <w:tc>
          <w:tcPr>
            <w:tcW w:w="2588" w:type="dxa"/>
            <w:vAlign w:val="center"/>
          </w:tcPr>
          <w:p w14:paraId="7840AACC" w14:textId="77777777" w:rsidR="00F04D42" w:rsidRDefault="00F04D42" w:rsidP="00F04D42">
            <w:pPr>
              <w:spacing w:before="100" w:beforeAutospacing="1" w:after="100" w:afterAutospacing="1"/>
              <w:ind w:firstLineChars="200" w:firstLine="360"/>
              <w:rPr>
                <w:rFonts w:eastAsia="仿宋_GB2312"/>
                <w:sz w:val="18"/>
                <w:szCs w:val="18"/>
              </w:rPr>
            </w:pPr>
            <w:r>
              <w:rPr>
                <w:rFonts w:eastAsia="仿宋_GB2312" w:hint="eastAsia"/>
                <w:sz w:val="18"/>
                <w:szCs w:val="18"/>
              </w:rPr>
              <w:t>通过该课程的学习，激发大学生自主择业与创业意识，树立正确的创业就业观，了解市场经济条件</w:t>
            </w:r>
            <w:proofErr w:type="gramStart"/>
            <w:r>
              <w:rPr>
                <w:rFonts w:eastAsia="仿宋_GB2312" w:hint="eastAsia"/>
                <w:sz w:val="18"/>
                <w:szCs w:val="18"/>
              </w:rPr>
              <w:t>下商业</w:t>
            </w:r>
            <w:proofErr w:type="gramEnd"/>
            <w:r>
              <w:rPr>
                <w:rFonts w:eastAsia="仿宋_GB2312" w:hint="eastAsia"/>
                <w:sz w:val="18"/>
                <w:szCs w:val="18"/>
              </w:rPr>
              <w:t>社会运行的基本原理和规则。促使大学生理性地规划未来，并在正确的生涯规划指导下自觉提高创业就业能力，为后续专业课程和创业就业课程学习打下坚实的基础。</w:t>
            </w:r>
          </w:p>
        </w:tc>
        <w:tc>
          <w:tcPr>
            <w:tcW w:w="807" w:type="dxa"/>
            <w:vAlign w:val="center"/>
          </w:tcPr>
          <w:p w14:paraId="63E5452D" w14:textId="77777777" w:rsidR="00F04D42" w:rsidRDefault="00F04D42" w:rsidP="00F04D42">
            <w:pPr>
              <w:spacing w:before="100" w:beforeAutospacing="1" w:after="100" w:afterAutospacing="1" w:line="360" w:lineRule="auto"/>
              <w:jc w:val="center"/>
              <w:rPr>
                <w:rFonts w:eastAsia="仿宋_GB2312"/>
                <w:sz w:val="18"/>
                <w:szCs w:val="18"/>
              </w:rPr>
            </w:pPr>
            <w:r>
              <w:rPr>
                <w:rFonts w:eastAsia="仿宋_GB2312" w:hint="eastAsia"/>
                <w:sz w:val="18"/>
                <w:szCs w:val="18"/>
              </w:rPr>
              <w:t>32</w:t>
            </w:r>
          </w:p>
        </w:tc>
      </w:tr>
      <w:tr w:rsidR="00F04D42" w14:paraId="40410E64" w14:textId="77777777" w:rsidTr="00441B22">
        <w:trPr>
          <w:trHeight w:val="1446"/>
          <w:jc w:val="center"/>
        </w:trPr>
        <w:tc>
          <w:tcPr>
            <w:tcW w:w="918" w:type="dxa"/>
            <w:vAlign w:val="center"/>
          </w:tcPr>
          <w:p w14:paraId="084621A6" w14:textId="77777777" w:rsidR="00F04D42" w:rsidRDefault="00F04D42" w:rsidP="00F04D42">
            <w:pPr>
              <w:spacing w:before="100" w:beforeAutospacing="1" w:after="100" w:afterAutospacing="1"/>
              <w:jc w:val="center"/>
              <w:rPr>
                <w:rFonts w:eastAsia="仿宋_GB2312"/>
                <w:sz w:val="18"/>
                <w:szCs w:val="18"/>
              </w:rPr>
            </w:pPr>
            <w:r>
              <w:rPr>
                <w:rFonts w:eastAsia="仿宋_GB2312" w:hint="eastAsia"/>
                <w:sz w:val="18"/>
                <w:szCs w:val="18"/>
              </w:rPr>
              <w:t>561301</w:t>
            </w:r>
          </w:p>
        </w:tc>
        <w:tc>
          <w:tcPr>
            <w:tcW w:w="1089" w:type="dxa"/>
            <w:vAlign w:val="center"/>
          </w:tcPr>
          <w:p w14:paraId="05858219" w14:textId="77777777" w:rsidR="00F04D42" w:rsidRDefault="00F04D42" w:rsidP="00F04D42">
            <w:pPr>
              <w:spacing w:before="100" w:beforeAutospacing="1" w:after="100" w:afterAutospacing="1"/>
              <w:jc w:val="center"/>
              <w:rPr>
                <w:rFonts w:eastAsia="仿宋_GB2312"/>
                <w:sz w:val="18"/>
                <w:szCs w:val="18"/>
              </w:rPr>
            </w:pPr>
            <w:r>
              <w:rPr>
                <w:rFonts w:eastAsia="仿宋_GB2312" w:hint="eastAsia"/>
                <w:sz w:val="18"/>
                <w:szCs w:val="18"/>
              </w:rPr>
              <w:t>网络舆情分析</w:t>
            </w:r>
          </w:p>
        </w:tc>
        <w:tc>
          <w:tcPr>
            <w:tcW w:w="3300" w:type="dxa"/>
          </w:tcPr>
          <w:p w14:paraId="6DDCB3AC" w14:textId="77777777" w:rsidR="00F04D42" w:rsidRDefault="00F04D42" w:rsidP="00F04D42">
            <w:pPr>
              <w:spacing w:before="100" w:beforeAutospacing="1" w:after="100" w:afterAutospacing="1"/>
              <w:ind w:firstLineChars="150" w:firstLine="270"/>
              <w:rPr>
                <w:rFonts w:eastAsia="仿宋_GB2312"/>
                <w:sz w:val="18"/>
                <w:szCs w:val="18"/>
              </w:rPr>
            </w:pPr>
            <w:r>
              <w:rPr>
                <w:rFonts w:eastAsia="仿宋_GB2312" w:hint="eastAsia"/>
                <w:sz w:val="18"/>
                <w:szCs w:val="18"/>
              </w:rPr>
              <w:t>网络舆情概念及传播路径和扩散规律；网络舆情的社会效益；</w:t>
            </w:r>
            <w:proofErr w:type="gramStart"/>
            <w:r>
              <w:rPr>
                <w:rFonts w:eastAsia="仿宋_GB2312" w:hint="eastAsia"/>
                <w:sz w:val="18"/>
                <w:szCs w:val="18"/>
              </w:rPr>
              <w:t>微传播</w:t>
            </w:r>
            <w:proofErr w:type="gramEnd"/>
            <w:r>
              <w:rPr>
                <w:rFonts w:eastAsia="仿宋_GB2312" w:hint="eastAsia"/>
                <w:sz w:val="18"/>
                <w:szCs w:val="18"/>
              </w:rPr>
              <w:t>的方法；技术创新中的传播生态；群体讨论中的心理效应；风险管理框架下的舆情应对。</w:t>
            </w:r>
          </w:p>
        </w:tc>
        <w:tc>
          <w:tcPr>
            <w:tcW w:w="2588" w:type="dxa"/>
          </w:tcPr>
          <w:p w14:paraId="46E5CF56" w14:textId="77777777" w:rsidR="00F04D42" w:rsidRDefault="00F04D42" w:rsidP="00F04D42">
            <w:pPr>
              <w:pStyle w:val="123"/>
              <w:spacing w:line="240" w:lineRule="auto"/>
              <w:ind w:firstLine="360"/>
              <w:rPr>
                <w:rFonts w:ascii="Times New Roman" w:eastAsia="仿宋_GB2312" w:hAnsi="Times New Roman"/>
                <w:sz w:val="18"/>
                <w:szCs w:val="18"/>
              </w:rPr>
            </w:pPr>
            <w:r>
              <w:rPr>
                <w:rFonts w:ascii="Times New Roman" w:eastAsia="仿宋_GB2312" w:hAnsi="Times New Roman" w:hint="eastAsia"/>
                <w:sz w:val="18"/>
                <w:szCs w:val="18"/>
              </w:rPr>
              <w:t>明确舆情风险管理的特点、目标和基本原则，从而使学生具备舆情管理大局观；具备网络舆情数据挖掘和分析的能力</w:t>
            </w:r>
            <w:r>
              <w:rPr>
                <w:rFonts w:ascii="Times New Roman" w:eastAsia="仿宋_GB2312" w:hAnsi="Times New Roman" w:hint="eastAsia"/>
                <w:sz w:val="18"/>
                <w:szCs w:val="18"/>
              </w:rPr>
              <w:t xml:space="preserve"> </w:t>
            </w:r>
            <w:r>
              <w:rPr>
                <w:rFonts w:ascii="Times New Roman" w:eastAsia="仿宋_GB2312" w:hAnsi="Times New Roman" w:hint="eastAsia"/>
                <w:sz w:val="18"/>
                <w:szCs w:val="18"/>
              </w:rPr>
              <w:t>。</w:t>
            </w:r>
          </w:p>
          <w:p w14:paraId="794FE7D6" w14:textId="77777777" w:rsidR="00F04D42" w:rsidRDefault="00F04D42" w:rsidP="00F04D42">
            <w:pPr>
              <w:spacing w:before="100" w:beforeAutospacing="1" w:after="100" w:afterAutospacing="1"/>
              <w:ind w:firstLineChars="150" w:firstLine="270"/>
              <w:rPr>
                <w:rFonts w:eastAsia="仿宋_GB2312"/>
                <w:sz w:val="18"/>
                <w:szCs w:val="18"/>
              </w:rPr>
            </w:pPr>
          </w:p>
        </w:tc>
        <w:tc>
          <w:tcPr>
            <w:tcW w:w="807" w:type="dxa"/>
            <w:vAlign w:val="center"/>
          </w:tcPr>
          <w:p w14:paraId="097DF588" w14:textId="77777777" w:rsidR="00F04D42" w:rsidRDefault="00F04D42" w:rsidP="00F04D42">
            <w:pPr>
              <w:spacing w:before="100" w:beforeAutospacing="1" w:after="100" w:afterAutospacing="1" w:line="360" w:lineRule="auto"/>
              <w:jc w:val="center"/>
              <w:rPr>
                <w:rFonts w:eastAsia="仿宋_GB2312"/>
                <w:sz w:val="18"/>
                <w:szCs w:val="18"/>
              </w:rPr>
            </w:pPr>
            <w:r>
              <w:rPr>
                <w:rFonts w:eastAsia="仿宋_GB2312" w:hint="eastAsia"/>
                <w:sz w:val="18"/>
                <w:szCs w:val="18"/>
              </w:rPr>
              <w:t>96</w:t>
            </w:r>
          </w:p>
        </w:tc>
      </w:tr>
      <w:tr w:rsidR="00F04D42" w14:paraId="3AB795A4" w14:textId="77777777" w:rsidTr="00441B22">
        <w:trPr>
          <w:trHeight w:val="1446"/>
          <w:jc w:val="center"/>
        </w:trPr>
        <w:tc>
          <w:tcPr>
            <w:tcW w:w="918" w:type="dxa"/>
            <w:vAlign w:val="center"/>
          </w:tcPr>
          <w:p w14:paraId="1AD1DDB5" w14:textId="77777777" w:rsidR="00F04D42" w:rsidRDefault="00F04D42" w:rsidP="00F04D42">
            <w:pPr>
              <w:spacing w:before="100" w:beforeAutospacing="1" w:after="100" w:afterAutospacing="1"/>
              <w:jc w:val="center"/>
              <w:rPr>
                <w:rFonts w:eastAsia="仿宋_GB2312"/>
                <w:sz w:val="18"/>
                <w:szCs w:val="18"/>
              </w:rPr>
            </w:pPr>
            <w:r>
              <w:rPr>
                <w:rFonts w:eastAsia="仿宋_GB2312" w:hint="eastAsia"/>
                <w:sz w:val="18"/>
                <w:szCs w:val="18"/>
              </w:rPr>
              <w:t>561302</w:t>
            </w:r>
          </w:p>
        </w:tc>
        <w:tc>
          <w:tcPr>
            <w:tcW w:w="1089" w:type="dxa"/>
            <w:vAlign w:val="center"/>
          </w:tcPr>
          <w:p w14:paraId="00333842" w14:textId="77777777" w:rsidR="00F04D42" w:rsidRDefault="00F04D42" w:rsidP="00F04D42">
            <w:pPr>
              <w:spacing w:before="100" w:beforeAutospacing="1" w:after="100" w:afterAutospacing="1"/>
              <w:jc w:val="center"/>
              <w:rPr>
                <w:rFonts w:eastAsia="仿宋_GB2312"/>
                <w:sz w:val="18"/>
                <w:szCs w:val="18"/>
              </w:rPr>
            </w:pPr>
            <w:r>
              <w:rPr>
                <w:rFonts w:eastAsia="仿宋_GB2312" w:hint="eastAsia"/>
                <w:sz w:val="18"/>
                <w:szCs w:val="18"/>
              </w:rPr>
              <w:t>影视特效</w:t>
            </w:r>
          </w:p>
        </w:tc>
        <w:tc>
          <w:tcPr>
            <w:tcW w:w="3300" w:type="dxa"/>
          </w:tcPr>
          <w:p w14:paraId="4801E4BD" w14:textId="77777777" w:rsidR="00F04D42" w:rsidRDefault="00F04D42" w:rsidP="00F04D42">
            <w:pPr>
              <w:spacing w:before="100" w:beforeAutospacing="1" w:after="100" w:afterAutospacing="1"/>
              <w:ind w:firstLineChars="150" w:firstLine="270"/>
              <w:rPr>
                <w:rFonts w:eastAsia="仿宋_GB2312"/>
                <w:sz w:val="18"/>
                <w:szCs w:val="18"/>
              </w:rPr>
            </w:pPr>
            <w:r>
              <w:rPr>
                <w:rFonts w:eastAsia="仿宋_GB2312" w:hint="eastAsia"/>
                <w:sz w:val="18"/>
                <w:szCs w:val="18"/>
              </w:rPr>
              <w:t>影视制作中数字合成的基本概念、基本原理，掌握利用数字合成技术进行影视后期特效制作的基本技能。</w:t>
            </w:r>
          </w:p>
        </w:tc>
        <w:tc>
          <w:tcPr>
            <w:tcW w:w="2588" w:type="dxa"/>
          </w:tcPr>
          <w:p w14:paraId="0BB0F950" w14:textId="77777777" w:rsidR="00F04D42" w:rsidRDefault="00F04D42" w:rsidP="00F04D42">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掌握利用数字合成及其他相关技术进行影视片头、影视特效、影视动画等创作的综合能力，培养学生灵活运用</w:t>
            </w:r>
            <w:r>
              <w:rPr>
                <w:rFonts w:ascii="Times New Roman" w:eastAsia="仿宋_GB2312" w:hAnsi="Times New Roman" w:hint="eastAsia"/>
                <w:sz w:val="18"/>
                <w:szCs w:val="18"/>
              </w:rPr>
              <w:t>After Effects</w:t>
            </w:r>
            <w:r>
              <w:rPr>
                <w:rFonts w:ascii="Times New Roman" w:eastAsia="仿宋_GB2312" w:hAnsi="Times New Roman" w:hint="eastAsia"/>
                <w:sz w:val="18"/>
                <w:szCs w:val="18"/>
              </w:rPr>
              <w:t>制作影视后期特技效果的能力。</w:t>
            </w:r>
          </w:p>
          <w:p w14:paraId="1F591AFA" w14:textId="77777777" w:rsidR="00F04D42" w:rsidRDefault="00F04D42" w:rsidP="00F04D42">
            <w:pPr>
              <w:pStyle w:val="123"/>
              <w:spacing w:line="240" w:lineRule="auto"/>
              <w:ind w:firstLine="360"/>
              <w:rPr>
                <w:rFonts w:ascii="Times New Roman" w:eastAsia="仿宋_GB2312" w:hAnsi="Times New Roman"/>
                <w:sz w:val="18"/>
                <w:szCs w:val="18"/>
              </w:rPr>
            </w:pPr>
          </w:p>
        </w:tc>
        <w:tc>
          <w:tcPr>
            <w:tcW w:w="807" w:type="dxa"/>
            <w:vAlign w:val="center"/>
          </w:tcPr>
          <w:p w14:paraId="386CA30A" w14:textId="77777777" w:rsidR="00F04D42" w:rsidRDefault="00F04D42" w:rsidP="00F04D42">
            <w:pPr>
              <w:spacing w:before="100" w:beforeAutospacing="1" w:after="100" w:afterAutospacing="1" w:line="360" w:lineRule="auto"/>
              <w:jc w:val="center"/>
              <w:rPr>
                <w:rFonts w:eastAsia="仿宋_GB2312"/>
                <w:sz w:val="18"/>
                <w:szCs w:val="18"/>
              </w:rPr>
            </w:pPr>
            <w:r>
              <w:rPr>
                <w:rFonts w:eastAsia="仿宋_GB2312" w:hint="eastAsia"/>
                <w:sz w:val="18"/>
                <w:szCs w:val="18"/>
              </w:rPr>
              <w:t>96</w:t>
            </w:r>
          </w:p>
        </w:tc>
      </w:tr>
    </w:tbl>
    <w:p w14:paraId="2FF49AB5" w14:textId="77777777" w:rsidR="00F04D42" w:rsidRDefault="00F04D42" w:rsidP="00F04D42">
      <w:pPr>
        <w:pStyle w:val="123"/>
        <w:spacing w:line="360" w:lineRule="auto"/>
        <w:ind w:firstLineChars="0" w:firstLine="0"/>
        <w:jc w:val="center"/>
        <w:rPr>
          <w:rFonts w:ascii="Times New Roman" w:eastAsia="仿宋_GB2312" w:hAnsi="Times New Roman"/>
          <w:kern w:val="0"/>
          <w:szCs w:val="21"/>
        </w:rPr>
      </w:pPr>
    </w:p>
    <w:p w14:paraId="55DFDB55" w14:textId="77777777" w:rsidR="00F04D42" w:rsidRDefault="00F04D42" w:rsidP="00F04D42">
      <w:pPr>
        <w:pStyle w:val="123"/>
        <w:spacing w:line="360" w:lineRule="auto"/>
        <w:rPr>
          <w:rFonts w:ascii="Times New Roman" w:eastAsia="仿宋_GB2312" w:hAnsi="Times New Roman"/>
          <w:kern w:val="0"/>
          <w:sz w:val="32"/>
          <w:szCs w:val="32"/>
        </w:rPr>
      </w:pPr>
      <w:r>
        <w:rPr>
          <w:rFonts w:ascii="Times New Roman" w:eastAsia="仿宋_GB2312" w:hAnsi="Times New Roman"/>
          <w:kern w:val="0"/>
          <w:szCs w:val="21"/>
        </w:rPr>
        <w:br w:type="page"/>
      </w:r>
    </w:p>
    <w:p w14:paraId="61DC6E93" w14:textId="07EE33F5" w:rsidR="00C835A9" w:rsidRDefault="00F04D42">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lastRenderedPageBreak/>
        <w:t>4.</w:t>
      </w:r>
      <w:r>
        <w:rPr>
          <w:rFonts w:ascii="Times New Roman" w:eastAsia="仿宋_GB2312" w:hAnsi="Times New Roman" w:hint="eastAsia"/>
          <w:kern w:val="0"/>
          <w:sz w:val="32"/>
          <w:szCs w:val="32"/>
        </w:rPr>
        <w:t>实习实训</w:t>
      </w:r>
      <w:bookmarkEnd w:id="31"/>
    </w:p>
    <w:p w14:paraId="608ADAC3" w14:textId="77777777" w:rsidR="00C835A9" w:rsidRDefault="00C154A7">
      <w:pPr>
        <w:adjustRightInd w:val="0"/>
        <w:spacing w:line="650" w:lineRule="exact"/>
        <w:ind w:firstLineChars="200" w:firstLine="640"/>
        <w:rPr>
          <w:rFonts w:eastAsia="仿宋_GB2312"/>
          <w:kern w:val="0"/>
          <w:sz w:val="32"/>
          <w:szCs w:val="32"/>
        </w:rPr>
      </w:pPr>
      <w:r>
        <w:rPr>
          <w:rFonts w:eastAsia="仿宋_GB2312" w:hint="eastAsia"/>
          <w:kern w:val="0"/>
          <w:sz w:val="32"/>
          <w:szCs w:val="32"/>
        </w:rPr>
        <w:t>实习实</w:t>
      </w:r>
      <w:proofErr w:type="gramStart"/>
      <w:r>
        <w:rPr>
          <w:rFonts w:eastAsia="仿宋_GB2312" w:hint="eastAsia"/>
          <w:kern w:val="0"/>
          <w:sz w:val="32"/>
          <w:szCs w:val="32"/>
        </w:rPr>
        <w:t>训包括</w:t>
      </w:r>
      <w:proofErr w:type="gramEnd"/>
      <w:r>
        <w:rPr>
          <w:rFonts w:eastAsia="仿宋_GB2312" w:hint="eastAsia"/>
          <w:kern w:val="0"/>
          <w:sz w:val="32"/>
          <w:szCs w:val="32"/>
        </w:rPr>
        <w:t>认知实习和顶岗实习二部分。具体内容和</w:t>
      </w:r>
      <w:proofErr w:type="gramStart"/>
      <w:r>
        <w:rPr>
          <w:rFonts w:eastAsia="仿宋_GB2312" w:hint="eastAsia"/>
          <w:kern w:val="0"/>
          <w:sz w:val="32"/>
          <w:szCs w:val="32"/>
        </w:rPr>
        <w:t>要</w:t>
      </w:r>
      <w:proofErr w:type="gramEnd"/>
      <w:r>
        <w:rPr>
          <w:rFonts w:eastAsia="仿宋_GB2312" w:hint="eastAsia"/>
          <w:kern w:val="0"/>
          <w:sz w:val="32"/>
          <w:szCs w:val="32"/>
        </w:rPr>
        <w:t>求见表</w:t>
      </w:r>
      <w:r>
        <w:rPr>
          <w:rFonts w:eastAsia="仿宋_GB2312" w:hint="eastAsia"/>
          <w:kern w:val="0"/>
          <w:sz w:val="32"/>
          <w:szCs w:val="32"/>
        </w:rPr>
        <w:t>7</w:t>
      </w:r>
      <w:r>
        <w:rPr>
          <w:rFonts w:eastAsia="仿宋_GB2312" w:hint="eastAsia"/>
          <w:kern w:val="0"/>
          <w:sz w:val="32"/>
          <w:szCs w:val="32"/>
        </w:rPr>
        <w:t>、</w:t>
      </w:r>
      <w:r>
        <w:rPr>
          <w:rFonts w:eastAsia="仿宋_GB2312" w:hint="eastAsia"/>
          <w:kern w:val="0"/>
          <w:sz w:val="32"/>
          <w:szCs w:val="32"/>
        </w:rPr>
        <w:t>8</w:t>
      </w:r>
      <w:r>
        <w:rPr>
          <w:rFonts w:eastAsia="仿宋_GB2312" w:hint="eastAsia"/>
          <w:kern w:val="0"/>
          <w:sz w:val="32"/>
          <w:szCs w:val="32"/>
        </w:rPr>
        <w:t>所示。</w:t>
      </w:r>
    </w:p>
    <w:p w14:paraId="49F7511E" w14:textId="77777777" w:rsidR="00C835A9" w:rsidRDefault="00C154A7">
      <w:pPr>
        <w:spacing w:line="420" w:lineRule="exact"/>
        <w:jc w:val="center"/>
        <w:rPr>
          <w:rFonts w:eastAsia="仿宋_GB2312"/>
          <w:szCs w:val="21"/>
        </w:rPr>
      </w:pPr>
      <w:r>
        <w:rPr>
          <w:rFonts w:eastAsia="仿宋_GB2312" w:hint="eastAsia"/>
          <w:szCs w:val="21"/>
        </w:rPr>
        <w:t>表</w:t>
      </w:r>
      <w:r>
        <w:rPr>
          <w:rFonts w:eastAsia="仿宋_GB2312" w:hint="eastAsia"/>
          <w:szCs w:val="21"/>
        </w:rPr>
        <w:t xml:space="preserve">7  </w:t>
      </w:r>
      <w:r>
        <w:rPr>
          <w:rFonts w:eastAsia="仿宋_GB2312" w:hint="eastAsia"/>
          <w:szCs w:val="21"/>
        </w:rPr>
        <w:t>认知实习内容与要求一览表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9"/>
        <w:gridCol w:w="3581"/>
        <w:gridCol w:w="1075"/>
      </w:tblGrid>
      <w:tr w:rsidR="00C835A9" w14:paraId="08E10A02" w14:textId="77777777">
        <w:trPr>
          <w:trHeight w:val="377"/>
        </w:trPr>
        <w:tc>
          <w:tcPr>
            <w:tcW w:w="3939" w:type="dxa"/>
            <w:vAlign w:val="center"/>
          </w:tcPr>
          <w:p w14:paraId="2FEFC36A" w14:textId="77777777" w:rsidR="00C835A9" w:rsidRDefault="00C154A7">
            <w:pPr>
              <w:jc w:val="center"/>
              <w:rPr>
                <w:rFonts w:eastAsia="仿宋_GB2312"/>
                <w:sz w:val="18"/>
                <w:szCs w:val="18"/>
              </w:rPr>
            </w:pPr>
            <w:r>
              <w:rPr>
                <w:rFonts w:eastAsia="仿宋_GB2312" w:hint="eastAsia"/>
                <w:sz w:val="18"/>
                <w:szCs w:val="18"/>
              </w:rPr>
              <w:t>内容</w:t>
            </w:r>
          </w:p>
        </w:tc>
        <w:tc>
          <w:tcPr>
            <w:tcW w:w="3581" w:type="dxa"/>
            <w:vAlign w:val="center"/>
          </w:tcPr>
          <w:p w14:paraId="1C289958" w14:textId="77777777" w:rsidR="00C835A9" w:rsidRDefault="00C154A7">
            <w:pPr>
              <w:jc w:val="center"/>
              <w:rPr>
                <w:rFonts w:eastAsia="仿宋_GB2312"/>
                <w:sz w:val="18"/>
                <w:szCs w:val="18"/>
              </w:rPr>
            </w:pPr>
            <w:r>
              <w:rPr>
                <w:rFonts w:eastAsia="仿宋_GB2312" w:hint="eastAsia"/>
                <w:sz w:val="18"/>
                <w:szCs w:val="18"/>
              </w:rPr>
              <w:t>要求</w:t>
            </w:r>
          </w:p>
        </w:tc>
        <w:tc>
          <w:tcPr>
            <w:tcW w:w="1075" w:type="dxa"/>
            <w:vAlign w:val="center"/>
          </w:tcPr>
          <w:p w14:paraId="5C8F84A8" w14:textId="77777777" w:rsidR="00C835A9" w:rsidRDefault="00C154A7">
            <w:pPr>
              <w:jc w:val="center"/>
              <w:rPr>
                <w:rFonts w:eastAsia="仿宋_GB2312"/>
                <w:sz w:val="18"/>
                <w:szCs w:val="18"/>
              </w:rPr>
            </w:pPr>
            <w:r>
              <w:rPr>
                <w:rFonts w:eastAsia="仿宋_GB2312" w:hint="eastAsia"/>
                <w:sz w:val="18"/>
                <w:szCs w:val="18"/>
              </w:rPr>
              <w:t>课时</w:t>
            </w:r>
          </w:p>
        </w:tc>
      </w:tr>
      <w:tr w:rsidR="00C835A9" w14:paraId="533AC871" w14:textId="77777777">
        <w:trPr>
          <w:trHeight w:val="1930"/>
        </w:trPr>
        <w:tc>
          <w:tcPr>
            <w:tcW w:w="3939" w:type="dxa"/>
          </w:tcPr>
          <w:p w14:paraId="3C49B48F" w14:textId="77777777" w:rsidR="00C835A9" w:rsidRDefault="00C154A7">
            <w:pPr>
              <w:ind w:firstLineChars="200" w:firstLine="360"/>
              <w:rPr>
                <w:rFonts w:eastAsia="仿宋_GB2312"/>
                <w:sz w:val="18"/>
                <w:szCs w:val="18"/>
              </w:rPr>
            </w:pPr>
            <w:r>
              <w:rPr>
                <w:rFonts w:eastAsia="仿宋_GB2312"/>
                <w:sz w:val="18"/>
                <w:szCs w:val="18"/>
              </w:rPr>
              <w:t>认识实习是教学计划的重要部分，它是培养学生的实践等解决实际问题的第二课堂</w:t>
            </w:r>
            <w:r>
              <w:rPr>
                <w:rFonts w:eastAsia="仿宋_GB2312"/>
                <w:sz w:val="18"/>
                <w:szCs w:val="18"/>
              </w:rPr>
              <w:t>,</w:t>
            </w:r>
            <w:r>
              <w:rPr>
                <w:rFonts w:eastAsia="仿宋_GB2312"/>
                <w:sz w:val="18"/>
                <w:szCs w:val="18"/>
              </w:rPr>
              <w:t>它是专业知识培养的摇篮</w:t>
            </w:r>
            <w:r>
              <w:rPr>
                <w:rFonts w:eastAsia="仿宋_GB2312" w:hint="eastAsia"/>
                <w:sz w:val="18"/>
                <w:szCs w:val="18"/>
              </w:rPr>
              <w:t>，</w:t>
            </w:r>
            <w:r>
              <w:rPr>
                <w:rFonts w:eastAsia="仿宋_GB2312"/>
                <w:sz w:val="18"/>
                <w:szCs w:val="18"/>
              </w:rPr>
              <w:t>实习中应该深入实际，认真观察，获取直接经验知识，巩固所学基本理论，保质保量的完成指导老师所布置任务。</w:t>
            </w:r>
          </w:p>
        </w:tc>
        <w:tc>
          <w:tcPr>
            <w:tcW w:w="3581" w:type="dxa"/>
          </w:tcPr>
          <w:p w14:paraId="72A0B6E0" w14:textId="77777777" w:rsidR="00C835A9" w:rsidRDefault="00C154A7">
            <w:pPr>
              <w:ind w:firstLineChars="200" w:firstLine="360"/>
              <w:rPr>
                <w:rFonts w:eastAsia="仿宋_GB2312"/>
                <w:sz w:val="18"/>
                <w:szCs w:val="18"/>
              </w:rPr>
            </w:pPr>
            <w:r>
              <w:rPr>
                <w:rFonts w:eastAsia="仿宋_GB2312" w:hint="eastAsia"/>
                <w:sz w:val="18"/>
                <w:szCs w:val="18"/>
              </w:rPr>
              <w:t>了解计算机应用技术专业相关行业的发展现状及趋势；</w:t>
            </w:r>
            <w:r>
              <w:rPr>
                <w:rFonts w:eastAsia="仿宋_GB2312"/>
                <w:sz w:val="18"/>
                <w:szCs w:val="18"/>
              </w:rPr>
              <w:t>通过接触实际生产过程，达到对所学专业的性质、内容及其在技术领域中的地位有一定的认识</w:t>
            </w:r>
            <w:r>
              <w:rPr>
                <w:rFonts w:eastAsia="仿宋_GB2312" w:hint="eastAsia"/>
                <w:sz w:val="18"/>
                <w:szCs w:val="18"/>
              </w:rPr>
              <w:t>；</w:t>
            </w:r>
            <w:r>
              <w:rPr>
                <w:rFonts w:eastAsia="仿宋_GB2312"/>
                <w:sz w:val="18"/>
                <w:szCs w:val="18"/>
              </w:rPr>
              <w:t>巩固和加深理解在课堂所学的理论知识</w:t>
            </w:r>
            <w:r>
              <w:rPr>
                <w:rFonts w:eastAsia="仿宋_GB2312" w:hint="eastAsia"/>
                <w:sz w:val="18"/>
                <w:szCs w:val="18"/>
              </w:rPr>
              <w:t>。</w:t>
            </w:r>
          </w:p>
        </w:tc>
        <w:tc>
          <w:tcPr>
            <w:tcW w:w="1075" w:type="dxa"/>
            <w:vAlign w:val="center"/>
          </w:tcPr>
          <w:p w14:paraId="1A94A2EB" w14:textId="77777777" w:rsidR="00C835A9" w:rsidRDefault="00C154A7">
            <w:pPr>
              <w:jc w:val="center"/>
              <w:rPr>
                <w:rFonts w:eastAsia="仿宋_GB2312"/>
              </w:rPr>
            </w:pPr>
            <w:r>
              <w:rPr>
                <w:rFonts w:eastAsia="仿宋_GB2312" w:hint="eastAsia"/>
              </w:rPr>
              <w:t>26</w:t>
            </w:r>
          </w:p>
        </w:tc>
      </w:tr>
    </w:tbl>
    <w:p w14:paraId="1128844D" w14:textId="77777777" w:rsidR="00C835A9" w:rsidRDefault="00C154A7">
      <w:pPr>
        <w:pStyle w:val="123"/>
        <w:spacing w:line="360" w:lineRule="auto"/>
        <w:ind w:firstLine="420"/>
        <w:jc w:val="center"/>
        <w:rPr>
          <w:rFonts w:ascii="Times New Roman" w:eastAsia="仿宋_GB2312" w:hAnsi="Times New Roman"/>
          <w:sz w:val="21"/>
          <w:szCs w:val="21"/>
        </w:rPr>
      </w:pPr>
      <w:bookmarkStart w:id="32" w:name="_Toc25809"/>
      <w:bookmarkStart w:id="33" w:name="_Toc26022"/>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8  </w:t>
      </w:r>
      <w:r>
        <w:rPr>
          <w:rFonts w:ascii="Times New Roman" w:eastAsia="仿宋_GB2312" w:hAnsi="Times New Roman" w:hint="eastAsia"/>
          <w:sz w:val="21"/>
          <w:szCs w:val="21"/>
        </w:rPr>
        <w:t>顶岗实习内容与要求一览表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2"/>
        <w:gridCol w:w="3576"/>
        <w:gridCol w:w="1074"/>
      </w:tblGrid>
      <w:tr w:rsidR="00C835A9" w14:paraId="0AFE1969" w14:textId="77777777">
        <w:trPr>
          <w:trHeight w:val="377"/>
        </w:trPr>
        <w:tc>
          <w:tcPr>
            <w:tcW w:w="3932" w:type="dxa"/>
            <w:vAlign w:val="center"/>
          </w:tcPr>
          <w:p w14:paraId="5A682B01" w14:textId="77777777" w:rsidR="00C835A9" w:rsidRDefault="00C154A7">
            <w:pPr>
              <w:jc w:val="center"/>
              <w:rPr>
                <w:rFonts w:eastAsia="仿宋_GB2312"/>
                <w:sz w:val="18"/>
                <w:szCs w:val="18"/>
              </w:rPr>
            </w:pPr>
            <w:r>
              <w:rPr>
                <w:rFonts w:eastAsia="仿宋_GB2312" w:hint="eastAsia"/>
                <w:sz w:val="18"/>
                <w:szCs w:val="18"/>
              </w:rPr>
              <w:t>内容</w:t>
            </w:r>
          </w:p>
        </w:tc>
        <w:tc>
          <w:tcPr>
            <w:tcW w:w="3576" w:type="dxa"/>
            <w:vAlign w:val="center"/>
          </w:tcPr>
          <w:p w14:paraId="6946A592" w14:textId="77777777" w:rsidR="00C835A9" w:rsidRDefault="00C154A7">
            <w:pPr>
              <w:jc w:val="center"/>
              <w:rPr>
                <w:rFonts w:eastAsia="仿宋_GB2312"/>
                <w:sz w:val="18"/>
                <w:szCs w:val="18"/>
              </w:rPr>
            </w:pPr>
            <w:r>
              <w:rPr>
                <w:rFonts w:eastAsia="仿宋_GB2312" w:hint="eastAsia"/>
                <w:sz w:val="18"/>
                <w:szCs w:val="18"/>
              </w:rPr>
              <w:t>要求</w:t>
            </w:r>
          </w:p>
        </w:tc>
        <w:tc>
          <w:tcPr>
            <w:tcW w:w="1074" w:type="dxa"/>
            <w:vAlign w:val="center"/>
          </w:tcPr>
          <w:p w14:paraId="564AB492" w14:textId="77777777" w:rsidR="00C835A9" w:rsidRDefault="00C154A7">
            <w:pPr>
              <w:jc w:val="center"/>
              <w:rPr>
                <w:rFonts w:eastAsia="仿宋_GB2312"/>
                <w:sz w:val="18"/>
                <w:szCs w:val="18"/>
              </w:rPr>
            </w:pPr>
            <w:r>
              <w:rPr>
                <w:rFonts w:eastAsia="仿宋_GB2312" w:hint="eastAsia"/>
                <w:sz w:val="18"/>
                <w:szCs w:val="18"/>
              </w:rPr>
              <w:t>课时</w:t>
            </w:r>
          </w:p>
        </w:tc>
      </w:tr>
      <w:tr w:rsidR="00C835A9" w14:paraId="75B510F1" w14:textId="77777777">
        <w:trPr>
          <w:trHeight w:val="2112"/>
        </w:trPr>
        <w:tc>
          <w:tcPr>
            <w:tcW w:w="3932" w:type="dxa"/>
          </w:tcPr>
          <w:p w14:paraId="512198DA" w14:textId="77777777" w:rsidR="00C835A9" w:rsidRDefault="00C154A7">
            <w:pPr>
              <w:pStyle w:val="123"/>
              <w:ind w:firstLine="360"/>
              <w:rPr>
                <w:rFonts w:ascii="Times New Roman" w:eastAsia="仿宋_GB2312" w:hAnsi="Times New Roman"/>
                <w:sz w:val="18"/>
                <w:szCs w:val="18"/>
              </w:rPr>
            </w:pPr>
            <w:r>
              <w:rPr>
                <w:rFonts w:ascii="Times New Roman" w:eastAsia="仿宋_GB2312" w:hAnsi="Times New Roman" w:hint="eastAsia"/>
                <w:sz w:val="18"/>
                <w:szCs w:val="18"/>
              </w:rPr>
              <w:t>顶岗实习课程紧扣高职培养技能型人才的目标，紧紧把握基本理论与实际操作相结合的原则，并重点突出应用性，以目标</w:t>
            </w:r>
            <w:proofErr w:type="gramStart"/>
            <w:r>
              <w:rPr>
                <w:rFonts w:ascii="Times New Roman" w:eastAsia="仿宋_GB2312" w:hAnsi="Times New Roman" w:hint="eastAsia"/>
                <w:sz w:val="18"/>
                <w:szCs w:val="18"/>
              </w:rPr>
              <w:t>融媒体</w:t>
            </w:r>
            <w:proofErr w:type="gramEnd"/>
            <w:r>
              <w:rPr>
                <w:rFonts w:ascii="Times New Roman" w:eastAsia="仿宋_GB2312" w:hAnsi="Times New Roman" w:hint="eastAsia"/>
                <w:sz w:val="18"/>
                <w:szCs w:val="18"/>
              </w:rPr>
              <w:t>技术为核心，在基础知识和操作能力紧密结合，培养学生能充分应用基本理论知识，解决实际问题的能力，并使学生整体素质得以提高，以最终实现课程教学中理论与实践的有机统一。</w:t>
            </w:r>
          </w:p>
          <w:p w14:paraId="10F1B685" w14:textId="77777777" w:rsidR="00C835A9" w:rsidRDefault="00C835A9">
            <w:pPr>
              <w:ind w:firstLineChars="200" w:firstLine="360"/>
              <w:rPr>
                <w:rFonts w:eastAsia="仿宋_GB2312"/>
                <w:sz w:val="18"/>
                <w:szCs w:val="18"/>
              </w:rPr>
            </w:pPr>
          </w:p>
        </w:tc>
        <w:tc>
          <w:tcPr>
            <w:tcW w:w="3576" w:type="dxa"/>
          </w:tcPr>
          <w:p w14:paraId="23F3BF32" w14:textId="77777777" w:rsidR="00C835A9" w:rsidRDefault="00C154A7">
            <w:pPr>
              <w:pStyle w:val="123"/>
              <w:ind w:firstLine="360"/>
              <w:rPr>
                <w:rFonts w:ascii="Times New Roman" w:eastAsia="仿宋_GB2312" w:hAnsi="Times New Roman"/>
                <w:sz w:val="18"/>
                <w:szCs w:val="18"/>
              </w:rPr>
            </w:pPr>
            <w:r>
              <w:rPr>
                <w:rFonts w:ascii="Times New Roman" w:eastAsia="仿宋_GB2312" w:hAnsi="Times New Roman" w:hint="eastAsia"/>
                <w:sz w:val="18"/>
                <w:szCs w:val="18"/>
              </w:rPr>
              <w:t>学生通过顶岗实习阶段，以培养技能型人才为出发点，瞄准</w:t>
            </w:r>
            <w:proofErr w:type="gramStart"/>
            <w:r>
              <w:rPr>
                <w:rFonts w:ascii="Times New Roman" w:eastAsia="仿宋_GB2312" w:hAnsi="Times New Roman" w:hint="eastAsia"/>
                <w:sz w:val="18"/>
                <w:szCs w:val="18"/>
              </w:rPr>
              <w:t>融媒体</w:t>
            </w:r>
            <w:proofErr w:type="gramEnd"/>
            <w:r>
              <w:rPr>
                <w:rFonts w:ascii="Times New Roman" w:eastAsia="仿宋_GB2312" w:hAnsi="Times New Roman" w:hint="eastAsia"/>
                <w:sz w:val="18"/>
                <w:szCs w:val="18"/>
              </w:rPr>
              <w:t>技术应用职业岗位的实际需要，以职业能力训练为基础，理论和实践紧密结合，切实提高学生的实际动手能力和处理实际问题的综合素质，将学生的审美能力和专业能力很强的结合在一起得以训练，熟练完成图形图像制作、界面设计及交互操作、动画设计、新媒体制作等职位的高技能高素质人才。</w:t>
            </w:r>
          </w:p>
          <w:p w14:paraId="58FAA174" w14:textId="77777777" w:rsidR="00C835A9" w:rsidRDefault="00C835A9">
            <w:pPr>
              <w:ind w:firstLineChars="200" w:firstLine="360"/>
              <w:rPr>
                <w:rFonts w:eastAsia="仿宋_GB2312"/>
                <w:sz w:val="18"/>
                <w:szCs w:val="18"/>
              </w:rPr>
            </w:pPr>
          </w:p>
        </w:tc>
        <w:tc>
          <w:tcPr>
            <w:tcW w:w="1074" w:type="dxa"/>
            <w:vAlign w:val="center"/>
          </w:tcPr>
          <w:p w14:paraId="2210B323" w14:textId="2B75D314" w:rsidR="00C835A9" w:rsidRDefault="00DD361F">
            <w:pPr>
              <w:jc w:val="center"/>
              <w:rPr>
                <w:rFonts w:eastAsia="仿宋_GB2312"/>
              </w:rPr>
            </w:pPr>
            <w:r>
              <w:rPr>
                <w:rFonts w:eastAsia="仿宋_GB2312"/>
              </w:rPr>
              <w:t>480</w:t>
            </w:r>
          </w:p>
        </w:tc>
      </w:tr>
    </w:tbl>
    <w:p w14:paraId="3E57D57A" w14:textId="77777777" w:rsidR="00C835A9" w:rsidRDefault="00C154A7">
      <w:pPr>
        <w:pStyle w:val="123"/>
        <w:spacing w:line="650" w:lineRule="exact"/>
        <w:ind w:firstLine="640"/>
        <w:outlineLvl w:val="2"/>
        <w:rPr>
          <w:rFonts w:ascii="Times New Roman" w:eastAsia="仿宋_GB2312" w:hAnsi="Times New Roman"/>
          <w:kern w:val="0"/>
          <w:sz w:val="32"/>
          <w:szCs w:val="32"/>
        </w:rPr>
      </w:pPr>
      <w:bookmarkStart w:id="34" w:name="_Toc20405"/>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其它课程</w:t>
      </w:r>
      <w:bookmarkEnd w:id="32"/>
      <w:bookmarkEnd w:id="33"/>
      <w:bookmarkEnd w:id="34"/>
    </w:p>
    <w:p w14:paraId="4AA580C3" w14:textId="77777777" w:rsidR="00C835A9" w:rsidRDefault="00C154A7">
      <w:pPr>
        <w:pStyle w:val="123"/>
        <w:spacing w:line="650" w:lineRule="exact"/>
        <w:ind w:firstLine="640"/>
        <w:outlineLvl w:val="2"/>
        <w:rPr>
          <w:rFonts w:ascii="Times New Roman" w:eastAsia="仿宋_GB2312" w:hAnsi="Times New Roman"/>
          <w:kern w:val="0"/>
          <w:sz w:val="32"/>
          <w:szCs w:val="32"/>
        </w:rPr>
      </w:pPr>
      <w:bookmarkStart w:id="35" w:name="_Toc16878"/>
      <w:r>
        <w:rPr>
          <w:rFonts w:ascii="Times New Roman" w:eastAsia="仿宋_GB2312" w:hAnsi="Times New Roman" w:hint="eastAsia"/>
          <w:kern w:val="0"/>
          <w:sz w:val="32"/>
          <w:szCs w:val="32"/>
        </w:rPr>
        <w:t>其他课程包括入学教育、</w:t>
      </w:r>
      <w:proofErr w:type="gramStart"/>
      <w:r>
        <w:rPr>
          <w:rFonts w:ascii="Times New Roman" w:eastAsia="仿宋_GB2312" w:hAnsi="Times New Roman" w:hint="eastAsia"/>
          <w:kern w:val="0"/>
          <w:sz w:val="32"/>
          <w:szCs w:val="32"/>
        </w:rPr>
        <w:t>思政课实践</w:t>
      </w:r>
      <w:proofErr w:type="gramEnd"/>
      <w:r>
        <w:rPr>
          <w:rFonts w:ascii="Times New Roman" w:eastAsia="仿宋_GB2312" w:hAnsi="Times New Roman" w:hint="eastAsia"/>
          <w:kern w:val="0"/>
          <w:sz w:val="32"/>
          <w:szCs w:val="32"/>
        </w:rPr>
        <w:t>教学、军事理论与军训、毕业教育等内容。具体学习要求见表</w:t>
      </w:r>
      <w:r>
        <w:rPr>
          <w:rFonts w:ascii="Times New Roman" w:eastAsia="仿宋_GB2312" w:hAnsi="Times New Roman" w:hint="eastAsia"/>
          <w:kern w:val="0"/>
          <w:sz w:val="32"/>
          <w:szCs w:val="32"/>
        </w:rPr>
        <w:t>9</w:t>
      </w:r>
      <w:r>
        <w:rPr>
          <w:rFonts w:ascii="Times New Roman" w:eastAsia="仿宋_GB2312" w:hAnsi="Times New Roman" w:hint="eastAsia"/>
          <w:kern w:val="0"/>
          <w:sz w:val="32"/>
          <w:szCs w:val="32"/>
        </w:rPr>
        <w:t>。</w:t>
      </w:r>
      <w:bookmarkEnd w:id="35"/>
    </w:p>
    <w:p w14:paraId="4A4991B4" w14:textId="77777777" w:rsidR="00C835A9" w:rsidRDefault="00C835A9">
      <w:pPr>
        <w:pStyle w:val="123"/>
        <w:spacing w:line="650" w:lineRule="exact"/>
        <w:ind w:firstLine="640"/>
        <w:outlineLvl w:val="2"/>
        <w:rPr>
          <w:rFonts w:ascii="Times New Roman" w:eastAsia="仿宋_GB2312" w:hAnsi="Times New Roman"/>
          <w:kern w:val="0"/>
          <w:sz w:val="32"/>
          <w:szCs w:val="32"/>
        </w:rPr>
      </w:pPr>
    </w:p>
    <w:p w14:paraId="03679091" w14:textId="77777777" w:rsidR="00C835A9" w:rsidRDefault="00C835A9">
      <w:pPr>
        <w:pStyle w:val="123"/>
        <w:spacing w:line="650" w:lineRule="exact"/>
        <w:ind w:firstLine="640"/>
        <w:outlineLvl w:val="2"/>
        <w:rPr>
          <w:rFonts w:ascii="Times New Roman" w:eastAsia="仿宋_GB2312" w:hAnsi="Times New Roman"/>
          <w:kern w:val="0"/>
          <w:sz w:val="32"/>
          <w:szCs w:val="32"/>
        </w:rPr>
      </w:pPr>
    </w:p>
    <w:p w14:paraId="3721CCEA" w14:textId="77777777" w:rsidR="00C835A9" w:rsidRDefault="00C154A7">
      <w:pPr>
        <w:spacing w:line="420" w:lineRule="exact"/>
        <w:jc w:val="center"/>
        <w:rPr>
          <w:rFonts w:eastAsia="仿宋_GB2312"/>
          <w:szCs w:val="21"/>
        </w:rPr>
      </w:pPr>
      <w:bookmarkStart w:id="36" w:name="_Toc2285"/>
      <w:bookmarkStart w:id="37" w:name="_Toc24131"/>
      <w:r>
        <w:rPr>
          <w:rFonts w:eastAsia="仿宋_GB2312" w:hint="eastAsia"/>
          <w:szCs w:val="21"/>
        </w:rPr>
        <w:lastRenderedPageBreak/>
        <w:t>表</w:t>
      </w:r>
      <w:r>
        <w:rPr>
          <w:rFonts w:eastAsia="仿宋_GB2312" w:hint="eastAsia"/>
          <w:szCs w:val="21"/>
        </w:rPr>
        <w:t xml:space="preserve">9   </w:t>
      </w:r>
      <w:r>
        <w:rPr>
          <w:rFonts w:eastAsia="仿宋_GB2312" w:hint="eastAsia"/>
          <w:szCs w:val="21"/>
        </w:rPr>
        <w:t>其它课程说明表</w:t>
      </w:r>
      <w:bookmarkEnd w:id="36"/>
      <w:bookmarkEnd w:id="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440"/>
        <w:gridCol w:w="5797"/>
        <w:gridCol w:w="457"/>
      </w:tblGrid>
      <w:tr w:rsidR="00C835A9" w14:paraId="0B711FAF" w14:textId="77777777">
        <w:tc>
          <w:tcPr>
            <w:tcW w:w="828" w:type="dxa"/>
            <w:vAlign w:val="center"/>
          </w:tcPr>
          <w:p w14:paraId="26BEF65D" w14:textId="77777777" w:rsidR="00C835A9" w:rsidRDefault="00C154A7">
            <w:pPr>
              <w:jc w:val="center"/>
              <w:rPr>
                <w:rFonts w:eastAsia="仿宋_GB2312"/>
                <w:sz w:val="18"/>
                <w:szCs w:val="18"/>
              </w:rPr>
            </w:pPr>
            <w:r>
              <w:rPr>
                <w:rFonts w:eastAsia="仿宋_GB2312" w:hint="eastAsia"/>
                <w:sz w:val="18"/>
                <w:szCs w:val="18"/>
              </w:rPr>
              <w:t>序号</w:t>
            </w:r>
          </w:p>
        </w:tc>
        <w:tc>
          <w:tcPr>
            <w:tcW w:w="1440" w:type="dxa"/>
            <w:vAlign w:val="center"/>
          </w:tcPr>
          <w:p w14:paraId="06FE20F6" w14:textId="77777777" w:rsidR="00C835A9" w:rsidRDefault="00C154A7">
            <w:pPr>
              <w:jc w:val="center"/>
              <w:rPr>
                <w:rFonts w:eastAsia="仿宋_GB2312"/>
                <w:sz w:val="18"/>
                <w:szCs w:val="18"/>
              </w:rPr>
            </w:pPr>
            <w:bookmarkStart w:id="38" w:name="_Toc12049"/>
            <w:bookmarkStart w:id="39" w:name="_Toc31138"/>
            <w:r>
              <w:rPr>
                <w:rFonts w:eastAsia="仿宋_GB2312" w:hint="eastAsia"/>
                <w:sz w:val="18"/>
                <w:szCs w:val="18"/>
              </w:rPr>
              <w:t>课程内容</w:t>
            </w:r>
            <w:bookmarkEnd w:id="38"/>
            <w:bookmarkEnd w:id="39"/>
          </w:p>
        </w:tc>
        <w:tc>
          <w:tcPr>
            <w:tcW w:w="5797" w:type="dxa"/>
            <w:vAlign w:val="center"/>
          </w:tcPr>
          <w:p w14:paraId="5E43224E" w14:textId="77777777" w:rsidR="00C835A9" w:rsidRDefault="00C154A7">
            <w:pPr>
              <w:jc w:val="center"/>
              <w:rPr>
                <w:rFonts w:eastAsia="仿宋_GB2312"/>
                <w:sz w:val="18"/>
                <w:szCs w:val="18"/>
              </w:rPr>
            </w:pPr>
            <w:bookmarkStart w:id="40" w:name="_Toc9486"/>
            <w:bookmarkStart w:id="41" w:name="_Toc8538"/>
            <w:r>
              <w:rPr>
                <w:rFonts w:eastAsia="仿宋_GB2312" w:hint="eastAsia"/>
                <w:sz w:val="18"/>
                <w:szCs w:val="18"/>
              </w:rPr>
              <w:t>学习要求</w:t>
            </w:r>
            <w:bookmarkEnd w:id="40"/>
            <w:bookmarkEnd w:id="41"/>
          </w:p>
        </w:tc>
        <w:tc>
          <w:tcPr>
            <w:tcW w:w="457" w:type="dxa"/>
            <w:vAlign w:val="center"/>
          </w:tcPr>
          <w:p w14:paraId="5087F93B" w14:textId="77777777" w:rsidR="00C835A9" w:rsidRDefault="00C154A7">
            <w:pPr>
              <w:jc w:val="center"/>
              <w:rPr>
                <w:rFonts w:eastAsia="仿宋_GB2312"/>
                <w:sz w:val="18"/>
                <w:szCs w:val="18"/>
              </w:rPr>
            </w:pPr>
            <w:bookmarkStart w:id="42" w:name="_Toc22295"/>
            <w:bookmarkStart w:id="43" w:name="_Toc31539"/>
            <w:r>
              <w:rPr>
                <w:rFonts w:eastAsia="仿宋_GB2312" w:hint="eastAsia"/>
                <w:sz w:val="18"/>
                <w:szCs w:val="18"/>
              </w:rPr>
              <w:t>学分</w:t>
            </w:r>
            <w:bookmarkEnd w:id="42"/>
            <w:bookmarkEnd w:id="43"/>
          </w:p>
        </w:tc>
      </w:tr>
      <w:tr w:rsidR="00C835A9" w14:paraId="73A4CC0A" w14:textId="77777777">
        <w:trPr>
          <w:trHeight w:val="1104"/>
        </w:trPr>
        <w:tc>
          <w:tcPr>
            <w:tcW w:w="828" w:type="dxa"/>
            <w:vAlign w:val="center"/>
          </w:tcPr>
          <w:p w14:paraId="0DD9287C" w14:textId="77777777" w:rsidR="00C835A9" w:rsidRDefault="00C154A7">
            <w:pPr>
              <w:jc w:val="center"/>
              <w:rPr>
                <w:rFonts w:eastAsia="仿宋_GB2312"/>
                <w:sz w:val="18"/>
                <w:szCs w:val="18"/>
              </w:rPr>
            </w:pPr>
            <w:bookmarkStart w:id="44" w:name="_Toc5364"/>
            <w:bookmarkStart w:id="45" w:name="_Toc23365"/>
            <w:r>
              <w:rPr>
                <w:rFonts w:eastAsia="仿宋_GB2312" w:hint="eastAsia"/>
                <w:sz w:val="18"/>
                <w:szCs w:val="18"/>
              </w:rPr>
              <w:t>1</w:t>
            </w:r>
            <w:bookmarkEnd w:id="44"/>
            <w:bookmarkEnd w:id="45"/>
          </w:p>
        </w:tc>
        <w:tc>
          <w:tcPr>
            <w:tcW w:w="1440" w:type="dxa"/>
            <w:vAlign w:val="center"/>
          </w:tcPr>
          <w:p w14:paraId="5EF2E174" w14:textId="77777777" w:rsidR="00C835A9" w:rsidRDefault="00C154A7">
            <w:pPr>
              <w:jc w:val="center"/>
              <w:rPr>
                <w:rFonts w:eastAsia="仿宋_GB2312"/>
                <w:sz w:val="18"/>
                <w:szCs w:val="18"/>
              </w:rPr>
            </w:pPr>
            <w:bookmarkStart w:id="46" w:name="_Toc15612"/>
            <w:bookmarkStart w:id="47" w:name="_Toc17105"/>
            <w:r>
              <w:rPr>
                <w:rFonts w:eastAsia="仿宋_GB2312" w:hint="eastAsia"/>
                <w:sz w:val="18"/>
                <w:szCs w:val="18"/>
              </w:rPr>
              <w:t>入学教育</w:t>
            </w:r>
            <w:bookmarkEnd w:id="46"/>
            <w:bookmarkEnd w:id="47"/>
          </w:p>
        </w:tc>
        <w:tc>
          <w:tcPr>
            <w:tcW w:w="5797" w:type="dxa"/>
            <w:vAlign w:val="center"/>
          </w:tcPr>
          <w:p w14:paraId="26C01920" w14:textId="77777777" w:rsidR="00C835A9" w:rsidRDefault="00C154A7">
            <w:pPr>
              <w:ind w:firstLineChars="200" w:firstLine="360"/>
              <w:rPr>
                <w:rFonts w:eastAsia="仿宋_GB2312"/>
                <w:sz w:val="18"/>
                <w:szCs w:val="18"/>
              </w:rPr>
            </w:pPr>
            <w:r>
              <w:rPr>
                <w:rFonts w:eastAsia="仿宋_GB2312" w:hint="eastAsia"/>
                <w:sz w:val="18"/>
                <w:szCs w:val="18"/>
              </w:rPr>
              <w:t>根据</w:t>
            </w:r>
            <w:r>
              <w:rPr>
                <w:rFonts w:eastAsia="仿宋_GB2312"/>
                <w:sz w:val="18"/>
                <w:szCs w:val="18"/>
              </w:rPr>
              <w:t>当前大学新生入学教育的需要，力求引导大学新生正确认识大学，适应大学生活，实现角色转换，养成良好的行为习惯，树立学习目标，为顺利完成大学学业奠定坚实的基础。</w:t>
            </w:r>
          </w:p>
        </w:tc>
        <w:tc>
          <w:tcPr>
            <w:tcW w:w="457" w:type="dxa"/>
            <w:vAlign w:val="center"/>
          </w:tcPr>
          <w:p w14:paraId="3290AF60" w14:textId="77777777" w:rsidR="00C835A9" w:rsidRDefault="00C154A7">
            <w:pPr>
              <w:jc w:val="center"/>
              <w:rPr>
                <w:rFonts w:eastAsia="仿宋_GB2312"/>
                <w:sz w:val="18"/>
                <w:szCs w:val="18"/>
              </w:rPr>
            </w:pPr>
            <w:bookmarkStart w:id="48" w:name="_Toc6348"/>
            <w:bookmarkStart w:id="49" w:name="_Toc29121"/>
            <w:r>
              <w:rPr>
                <w:rFonts w:eastAsia="仿宋_GB2312" w:hint="eastAsia"/>
                <w:sz w:val="18"/>
                <w:szCs w:val="18"/>
              </w:rPr>
              <w:t>1</w:t>
            </w:r>
            <w:bookmarkEnd w:id="48"/>
            <w:bookmarkEnd w:id="49"/>
          </w:p>
        </w:tc>
      </w:tr>
      <w:tr w:rsidR="00C835A9" w14:paraId="156B1C76" w14:textId="77777777">
        <w:trPr>
          <w:trHeight w:val="276"/>
        </w:trPr>
        <w:tc>
          <w:tcPr>
            <w:tcW w:w="828" w:type="dxa"/>
            <w:vAlign w:val="center"/>
          </w:tcPr>
          <w:p w14:paraId="1434977E" w14:textId="77777777" w:rsidR="00C835A9" w:rsidRDefault="00C154A7">
            <w:pPr>
              <w:jc w:val="center"/>
              <w:rPr>
                <w:rFonts w:eastAsia="仿宋_GB2312"/>
                <w:sz w:val="18"/>
                <w:szCs w:val="18"/>
              </w:rPr>
            </w:pPr>
            <w:r>
              <w:rPr>
                <w:rFonts w:eastAsia="仿宋_GB2312" w:hint="eastAsia"/>
                <w:sz w:val="18"/>
                <w:szCs w:val="18"/>
              </w:rPr>
              <w:t>2</w:t>
            </w:r>
          </w:p>
        </w:tc>
        <w:tc>
          <w:tcPr>
            <w:tcW w:w="1440" w:type="dxa"/>
            <w:vAlign w:val="center"/>
          </w:tcPr>
          <w:p w14:paraId="00E8C81D" w14:textId="79F3B173" w:rsidR="00C835A9" w:rsidRPr="008E5846" w:rsidRDefault="008E5846">
            <w:pPr>
              <w:jc w:val="center"/>
              <w:rPr>
                <w:rFonts w:eastAsia="仿宋_GB2312"/>
                <w:sz w:val="18"/>
                <w:szCs w:val="18"/>
              </w:rPr>
            </w:pPr>
            <w:r w:rsidRPr="008E5846">
              <w:rPr>
                <w:rFonts w:eastAsia="仿宋_GB2312" w:hint="eastAsia"/>
                <w:sz w:val="18"/>
                <w:szCs w:val="18"/>
              </w:rPr>
              <w:t>军事训练</w:t>
            </w:r>
          </w:p>
        </w:tc>
        <w:tc>
          <w:tcPr>
            <w:tcW w:w="5797" w:type="dxa"/>
            <w:vAlign w:val="center"/>
          </w:tcPr>
          <w:p w14:paraId="7D51B4E8" w14:textId="70A15C59" w:rsidR="00C835A9" w:rsidRPr="008E5846" w:rsidRDefault="008E5846">
            <w:pPr>
              <w:ind w:firstLineChars="200" w:firstLine="360"/>
              <w:rPr>
                <w:rFonts w:eastAsia="仿宋_GB2312"/>
                <w:sz w:val="18"/>
                <w:szCs w:val="18"/>
              </w:rPr>
            </w:pPr>
            <w:bookmarkStart w:id="50" w:name="_Toc1609"/>
            <w:bookmarkStart w:id="51" w:name="_Toc26617"/>
            <w:r w:rsidRPr="008E5846">
              <w:rPr>
                <w:rFonts w:eastAsia="仿宋_GB2312" w:hint="eastAsia"/>
                <w:sz w:val="18"/>
                <w:szCs w:val="18"/>
              </w:rPr>
              <w:t>采取多种军事训练方式，让学生了解掌握军事基础知识和基本军事技能，训练时间</w:t>
            </w:r>
            <w:r w:rsidRPr="008E5846">
              <w:rPr>
                <w:rFonts w:eastAsia="仿宋_GB2312" w:hint="eastAsia"/>
                <w:sz w:val="18"/>
                <w:szCs w:val="18"/>
              </w:rPr>
              <w:t>2</w:t>
            </w:r>
            <w:r w:rsidRPr="008E5846">
              <w:rPr>
                <w:rFonts w:eastAsia="仿宋_GB2312" w:hint="eastAsia"/>
                <w:sz w:val="18"/>
                <w:szCs w:val="18"/>
              </w:rPr>
              <w:t>—</w:t>
            </w:r>
            <w:r w:rsidRPr="008E5846">
              <w:rPr>
                <w:rFonts w:eastAsia="仿宋_GB2312" w:hint="eastAsia"/>
                <w:sz w:val="18"/>
                <w:szCs w:val="18"/>
              </w:rPr>
              <w:t>3</w:t>
            </w:r>
            <w:r w:rsidRPr="008E5846">
              <w:rPr>
                <w:rFonts w:eastAsia="仿宋_GB2312" w:hint="eastAsia"/>
                <w:sz w:val="18"/>
                <w:szCs w:val="18"/>
              </w:rPr>
              <w:t>周，实际训练时间不得少于</w:t>
            </w:r>
            <w:r w:rsidRPr="008E5846">
              <w:rPr>
                <w:rFonts w:eastAsia="仿宋_GB2312" w:hint="eastAsia"/>
                <w:sz w:val="18"/>
                <w:szCs w:val="18"/>
              </w:rPr>
              <w:t>14</w:t>
            </w:r>
            <w:r w:rsidRPr="008E5846">
              <w:rPr>
                <w:rFonts w:eastAsia="仿宋_GB2312" w:hint="eastAsia"/>
                <w:sz w:val="18"/>
                <w:szCs w:val="18"/>
              </w:rPr>
              <w:t>天</w:t>
            </w:r>
            <w:r w:rsidRPr="008E5846">
              <w:rPr>
                <w:rFonts w:eastAsia="仿宋_GB2312" w:hint="eastAsia"/>
                <w:sz w:val="18"/>
                <w:szCs w:val="18"/>
              </w:rPr>
              <w:t>112</w:t>
            </w:r>
            <w:r w:rsidRPr="008E5846">
              <w:rPr>
                <w:rFonts w:eastAsia="仿宋_GB2312" w:hint="eastAsia"/>
                <w:sz w:val="18"/>
                <w:szCs w:val="18"/>
              </w:rPr>
              <w:t>学时，内容可包括共同条令教育于训练、涉及与战术训练、防卫技能与战时防护训练等</w:t>
            </w:r>
            <w:bookmarkEnd w:id="50"/>
            <w:bookmarkEnd w:id="51"/>
            <w:r w:rsidRPr="008E5846">
              <w:rPr>
                <w:rFonts w:eastAsia="仿宋_GB2312" w:hint="eastAsia"/>
                <w:sz w:val="18"/>
                <w:szCs w:val="18"/>
              </w:rPr>
              <w:t>。</w:t>
            </w:r>
          </w:p>
        </w:tc>
        <w:tc>
          <w:tcPr>
            <w:tcW w:w="457" w:type="dxa"/>
            <w:vAlign w:val="center"/>
          </w:tcPr>
          <w:p w14:paraId="42962736" w14:textId="77777777" w:rsidR="00C835A9" w:rsidRDefault="00C154A7">
            <w:pPr>
              <w:jc w:val="center"/>
              <w:rPr>
                <w:rFonts w:eastAsia="仿宋_GB2312"/>
                <w:sz w:val="18"/>
                <w:szCs w:val="18"/>
              </w:rPr>
            </w:pPr>
            <w:r>
              <w:rPr>
                <w:rFonts w:eastAsia="仿宋_GB2312" w:hint="eastAsia"/>
                <w:sz w:val="18"/>
                <w:szCs w:val="18"/>
              </w:rPr>
              <w:t>4</w:t>
            </w:r>
          </w:p>
        </w:tc>
      </w:tr>
      <w:tr w:rsidR="00C835A9" w14:paraId="4F30DFD2" w14:textId="77777777">
        <w:trPr>
          <w:trHeight w:val="276"/>
        </w:trPr>
        <w:tc>
          <w:tcPr>
            <w:tcW w:w="828" w:type="dxa"/>
            <w:vAlign w:val="center"/>
          </w:tcPr>
          <w:p w14:paraId="492F862D" w14:textId="77777777" w:rsidR="00C835A9" w:rsidRDefault="00C154A7">
            <w:pPr>
              <w:jc w:val="center"/>
              <w:rPr>
                <w:rFonts w:eastAsia="仿宋_GB2312"/>
                <w:sz w:val="18"/>
                <w:szCs w:val="18"/>
              </w:rPr>
            </w:pPr>
            <w:r>
              <w:rPr>
                <w:rFonts w:eastAsia="仿宋_GB2312"/>
                <w:sz w:val="18"/>
                <w:szCs w:val="18"/>
              </w:rPr>
              <w:t>3</w:t>
            </w:r>
          </w:p>
        </w:tc>
        <w:tc>
          <w:tcPr>
            <w:tcW w:w="1440" w:type="dxa"/>
            <w:vAlign w:val="center"/>
          </w:tcPr>
          <w:p w14:paraId="3F3B45BD" w14:textId="77777777" w:rsidR="00C835A9" w:rsidRDefault="00C154A7">
            <w:pPr>
              <w:jc w:val="center"/>
              <w:rPr>
                <w:rFonts w:eastAsia="仿宋_GB2312"/>
                <w:sz w:val="18"/>
                <w:szCs w:val="18"/>
              </w:rPr>
            </w:pPr>
            <w:proofErr w:type="gramStart"/>
            <w:r>
              <w:rPr>
                <w:rFonts w:eastAsia="仿宋_GB2312" w:hint="eastAsia"/>
                <w:sz w:val="18"/>
                <w:szCs w:val="18"/>
              </w:rPr>
              <w:t>思政课</w:t>
            </w:r>
            <w:proofErr w:type="gramEnd"/>
          </w:p>
          <w:p w14:paraId="5FEF31E2" w14:textId="77777777" w:rsidR="00C835A9" w:rsidRDefault="00C154A7">
            <w:pPr>
              <w:jc w:val="center"/>
              <w:rPr>
                <w:rFonts w:eastAsia="仿宋_GB2312"/>
                <w:sz w:val="18"/>
                <w:szCs w:val="18"/>
              </w:rPr>
            </w:pPr>
            <w:r>
              <w:rPr>
                <w:rFonts w:eastAsia="仿宋_GB2312" w:hint="eastAsia"/>
                <w:sz w:val="18"/>
                <w:szCs w:val="18"/>
              </w:rPr>
              <w:t>实践教学</w:t>
            </w:r>
          </w:p>
        </w:tc>
        <w:tc>
          <w:tcPr>
            <w:tcW w:w="5797" w:type="dxa"/>
            <w:vAlign w:val="center"/>
          </w:tcPr>
          <w:p w14:paraId="76599D37" w14:textId="77777777" w:rsidR="00C835A9" w:rsidRDefault="00C154A7">
            <w:pPr>
              <w:ind w:firstLineChars="200" w:firstLine="360"/>
              <w:rPr>
                <w:rFonts w:eastAsia="仿宋_GB2312"/>
                <w:sz w:val="18"/>
                <w:szCs w:val="18"/>
              </w:rPr>
            </w:pPr>
            <w:proofErr w:type="gramStart"/>
            <w:r>
              <w:rPr>
                <w:rFonts w:eastAsia="仿宋_GB2312" w:hint="eastAsia"/>
                <w:sz w:val="18"/>
                <w:szCs w:val="18"/>
              </w:rPr>
              <w:t>思政课实践教学分</w:t>
            </w:r>
            <w:proofErr w:type="gramEnd"/>
            <w:r>
              <w:rPr>
                <w:rFonts w:eastAsia="仿宋_GB2312" w:hint="eastAsia"/>
                <w:sz w:val="18"/>
                <w:szCs w:val="18"/>
              </w:rPr>
              <w:t>学期进行。通过李家大院、舜帝陵、博物馆、</w:t>
            </w:r>
            <w:proofErr w:type="gramStart"/>
            <w:r>
              <w:rPr>
                <w:rFonts w:eastAsia="仿宋_GB2312" w:hint="eastAsia"/>
                <w:sz w:val="18"/>
                <w:szCs w:val="18"/>
              </w:rPr>
              <w:t>堆云洞等</w:t>
            </w:r>
            <w:proofErr w:type="gramEnd"/>
            <w:r>
              <w:rPr>
                <w:rFonts w:eastAsia="仿宋_GB2312" w:hint="eastAsia"/>
                <w:sz w:val="18"/>
                <w:szCs w:val="18"/>
              </w:rPr>
              <w:t>校外实践教学基地，围绕德孝文化、“善”文化、农耕文化、红色文化，分学期开展思想政治课程实践教学。</w:t>
            </w:r>
          </w:p>
        </w:tc>
        <w:tc>
          <w:tcPr>
            <w:tcW w:w="457" w:type="dxa"/>
            <w:vAlign w:val="center"/>
          </w:tcPr>
          <w:p w14:paraId="66F13952" w14:textId="77777777" w:rsidR="00C835A9" w:rsidRDefault="00C154A7">
            <w:pPr>
              <w:jc w:val="center"/>
              <w:rPr>
                <w:rFonts w:eastAsia="仿宋_GB2312"/>
                <w:sz w:val="18"/>
                <w:szCs w:val="18"/>
              </w:rPr>
            </w:pPr>
            <w:r>
              <w:rPr>
                <w:rFonts w:eastAsia="仿宋_GB2312" w:hint="eastAsia"/>
                <w:sz w:val="18"/>
                <w:szCs w:val="18"/>
              </w:rPr>
              <w:t>1</w:t>
            </w:r>
          </w:p>
        </w:tc>
      </w:tr>
      <w:tr w:rsidR="00C835A9" w14:paraId="1F265877" w14:textId="77777777">
        <w:tc>
          <w:tcPr>
            <w:tcW w:w="828" w:type="dxa"/>
            <w:vAlign w:val="center"/>
          </w:tcPr>
          <w:p w14:paraId="21075DBF" w14:textId="77777777" w:rsidR="00C835A9" w:rsidRDefault="00C154A7">
            <w:pPr>
              <w:jc w:val="center"/>
              <w:rPr>
                <w:rFonts w:eastAsia="仿宋_GB2312"/>
                <w:sz w:val="18"/>
                <w:szCs w:val="18"/>
              </w:rPr>
            </w:pPr>
            <w:r>
              <w:rPr>
                <w:rFonts w:eastAsia="仿宋_GB2312"/>
                <w:sz w:val="18"/>
                <w:szCs w:val="18"/>
              </w:rPr>
              <w:t>4</w:t>
            </w:r>
          </w:p>
        </w:tc>
        <w:tc>
          <w:tcPr>
            <w:tcW w:w="1440" w:type="dxa"/>
            <w:vAlign w:val="center"/>
          </w:tcPr>
          <w:p w14:paraId="32A435CA" w14:textId="77777777" w:rsidR="00C835A9" w:rsidRDefault="00C154A7">
            <w:pPr>
              <w:jc w:val="center"/>
              <w:rPr>
                <w:rFonts w:eastAsia="仿宋_GB2312"/>
                <w:sz w:val="18"/>
                <w:szCs w:val="18"/>
              </w:rPr>
            </w:pPr>
            <w:bookmarkStart w:id="52" w:name="_Toc17793"/>
            <w:bookmarkStart w:id="53" w:name="_Toc6586"/>
            <w:r>
              <w:rPr>
                <w:rFonts w:eastAsia="仿宋_GB2312" w:hint="eastAsia"/>
                <w:sz w:val="18"/>
                <w:szCs w:val="18"/>
              </w:rPr>
              <w:t>毕业教育</w:t>
            </w:r>
            <w:bookmarkEnd w:id="52"/>
            <w:bookmarkEnd w:id="53"/>
          </w:p>
        </w:tc>
        <w:tc>
          <w:tcPr>
            <w:tcW w:w="5797" w:type="dxa"/>
            <w:vAlign w:val="center"/>
          </w:tcPr>
          <w:p w14:paraId="60B05235" w14:textId="77777777" w:rsidR="00C835A9" w:rsidRDefault="00C154A7">
            <w:pPr>
              <w:ind w:firstLineChars="200" w:firstLine="360"/>
              <w:rPr>
                <w:rFonts w:eastAsia="仿宋_GB2312"/>
                <w:sz w:val="18"/>
                <w:szCs w:val="18"/>
              </w:rPr>
            </w:pPr>
            <w:r>
              <w:rPr>
                <w:rFonts w:eastAsia="仿宋_GB2312"/>
                <w:sz w:val="18"/>
                <w:szCs w:val="18"/>
              </w:rPr>
              <w:t>教育毕业生进一步树立正确的人生观、价值观、择业观，培养良好的职业道德，对毕业生进行比较全面的择业指导。</w:t>
            </w:r>
          </w:p>
          <w:p w14:paraId="674EB490" w14:textId="77777777" w:rsidR="00C835A9" w:rsidRDefault="00C154A7">
            <w:pPr>
              <w:ind w:firstLineChars="200" w:firstLine="360"/>
              <w:rPr>
                <w:rFonts w:eastAsia="仿宋_GB2312"/>
                <w:sz w:val="18"/>
                <w:szCs w:val="18"/>
              </w:rPr>
            </w:pPr>
            <w:r>
              <w:rPr>
                <w:rFonts w:eastAsia="仿宋_GB2312" w:hint="eastAsia"/>
                <w:sz w:val="18"/>
                <w:szCs w:val="18"/>
              </w:rPr>
              <w:t>1</w:t>
            </w:r>
            <w:r>
              <w:rPr>
                <w:rFonts w:eastAsia="仿宋_GB2312" w:hint="eastAsia"/>
                <w:sz w:val="18"/>
                <w:szCs w:val="18"/>
              </w:rPr>
              <w:t>．请</w:t>
            </w:r>
            <w:hyperlink r:id="rId12" w:tgtFrame="https://baike.sogou.com/_blank" w:history="1">
              <w:r>
                <w:rPr>
                  <w:rFonts w:eastAsia="仿宋_GB2312" w:hint="eastAsia"/>
                  <w:sz w:val="18"/>
                  <w:szCs w:val="18"/>
                </w:rPr>
                <w:t>优秀毕业生</w:t>
              </w:r>
            </w:hyperlink>
            <w:r>
              <w:rPr>
                <w:rFonts w:eastAsia="仿宋_GB2312" w:hint="eastAsia"/>
                <w:sz w:val="18"/>
                <w:szCs w:val="18"/>
              </w:rPr>
              <w:t>做报告、讲座，介绍他们的成才之路，对毕业生思想进行有益的启迪；</w:t>
            </w:r>
          </w:p>
          <w:p w14:paraId="5171D513" w14:textId="77777777" w:rsidR="00C835A9" w:rsidRDefault="00C154A7">
            <w:pPr>
              <w:ind w:firstLineChars="200" w:firstLine="360"/>
              <w:rPr>
                <w:rFonts w:eastAsia="仿宋_GB2312"/>
                <w:sz w:val="18"/>
                <w:szCs w:val="18"/>
              </w:rPr>
            </w:pPr>
            <w:r>
              <w:rPr>
                <w:rFonts w:eastAsia="仿宋_GB2312" w:hint="eastAsia"/>
                <w:sz w:val="18"/>
                <w:szCs w:val="18"/>
              </w:rPr>
              <w:t>2</w:t>
            </w:r>
            <w:r>
              <w:rPr>
                <w:rFonts w:eastAsia="仿宋_GB2312" w:hint="eastAsia"/>
                <w:sz w:val="18"/>
                <w:szCs w:val="18"/>
              </w:rPr>
              <w:t>．请企业领导作报告，介绍企业对毕业生的基本要求；</w:t>
            </w:r>
          </w:p>
          <w:p w14:paraId="17080ECD" w14:textId="77777777" w:rsidR="00C835A9" w:rsidRDefault="00C154A7">
            <w:pPr>
              <w:ind w:firstLineChars="200" w:firstLine="360"/>
              <w:rPr>
                <w:rFonts w:eastAsia="仿宋_GB2312"/>
                <w:sz w:val="18"/>
                <w:szCs w:val="18"/>
              </w:rPr>
            </w:pPr>
            <w:r>
              <w:rPr>
                <w:rFonts w:eastAsia="仿宋_GB2312" w:hint="eastAsia"/>
                <w:sz w:val="18"/>
                <w:szCs w:val="18"/>
              </w:rPr>
              <w:t>3</w:t>
            </w:r>
            <w:r>
              <w:rPr>
                <w:rFonts w:eastAsia="仿宋_GB2312" w:hint="eastAsia"/>
                <w:sz w:val="18"/>
                <w:szCs w:val="18"/>
              </w:rPr>
              <w:t>．请政府有关人员或专家介绍国内外就业情况，分析有关专业知识特点，讲解相关行业概况、发展潜力和对从业人员的要求等；</w:t>
            </w:r>
          </w:p>
          <w:p w14:paraId="2B2C7A3B" w14:textId="77777777" w:rsidR="00C835A9" w:rsidRDefault="00C154A7">
            <w:pPr>
              <w:ind w:firstLineChars="200" w:firstLine="360"/>
              <w:rPr>
                <w:rFonts w:eastAsia="仿宋_GB2312"/>
                <w:sz w:val="18"/>
                <w:szCs w:val="18"/>
              </w:rPr>
            </w:pPr>
            <w:r>
              <w:rPr>
                <w:rFonts w:eastAsia="仿宋_GB2312" w:hint="eastAsia"/>
                <w:sz w:val="18"/>
                <w:szCs w:val="18"/>
              </w:rPr>
              <w:t>4</w:t>
            </w:r>
            <w:r>
              <w:rPr>
                <w:rFonts w:eastAsia="仿宋_GB2312" w:hint="eastAsia"/>
                <w:sz w:val="18"/>
                <w:szCs w:val="18"/>
              </w:rPr>
              <w:t>．举行就业模拟试验、择业面试技巧、修饰仪表仪容以及填写有关表格的讲座等；</w:t>
            </w:r>
          </w:p>
          <w:p w14:paraId="645A0645" w14:textId="77777777" w:rsidR="00C835A9" w:rsidRDefault="00C154A7">
            <w:pPr>
              <w:ind w:firstLineChars="200" w:firstLine="360"/>
              <w:rPr>
                <w:rFonts w:eastAsia="仿宋_GB2312"/>
                <w:sz w:val="18"/>
                <w:szCs w:val="18"/>
              </w:rPr>
            </w:pPr>
            <w:r>
              <w:rPr>
                <w:rFonts w:eastAsia="仿宋_GB2312" w:hint="eastAsia"/>
                <w:sz w:val="18"/>
                <w:szCs w:val="18"/>
              </w:rPr>
              <w:t>5</w:t>
            </w:r>
            <w:r>
              <w:rPr>
                <w:rFonts w:eastAsia="仿宋_GB2312" w:hint="eastAsia"/>
                <w:sz w:val="18"/>
                <w:szCs w:val="18"/>
              </w:rPr>
              <w:t>．对毕业生就业进行指导和咨询服务。</w:t>
            </w:r>
          </w:p>
        </w:tc>
        <w:tc>
          <w:tcPr>
            <w:tcW w:w="457" w:type="dxa"/>
            <w:vAlign w:val="center"/>
          </w:tcPr>
          <w:p w14:paraId="6CAF60ED" w14:textId="77777777" w:rsidR="00C835A9" w:rsidRDefault="00C154A7">
            <w:pPr>
              <w:jc w:val="center"/>
              <w:rPr>
                <w:rFonts w:eastAsia="仿宋_GB2312"/>
                <w:sz w:val="18"/>
                <w:szCs w:val="18"/>
              </w:rPr>
            </w:pPr>
            <w:bookmarkStart w:id="54" w:name="_Toc13233"/>
            <w:bookmarkStart w:id="55" w:name="_Toc10242"/>
            <w:r>
              <w:rPr>
                <w:rFonts w:eastAsia="仿宋_GB2312" w:hint="eastAsia"/>
                <w:sz w:val="18"/>
                <w:szCs w:val="18"/>
              </w:rPr>
              <w:t>1</w:t>
            </w:r>
            <w:bookmarkEnd w:id="54"/>
            <w:bookmarkEnd w:id="55"/>
          </w:p>
        </w:tc>
      </w:tr>
    </w:tbl>
    <w:p w14:paraId="1D1C8428" w14:textId="77777777" w:rsidR="00C835A9" w:rsidRDefault="00C835A9">
      <w:pPr>
        <w:pStyle w:val="123"/>
        <w:spacing w:line="360" w:lineRule="auto"/>
        <w:ind w:firstLine="482"/>
        <w:rPr>
          <w:rFonts w:ascii="Times New Roman" w:eastAsia="仿宋_GB2312" w:hAnsi="Times New Roman"/>
          <w:b/>
          <w:kern w:val="0"/>
        </w:rPr>
      </w:pPr>
    </w:p>
    <w:p w14:paraId="6A06AB79" w14:textId="77777777" w:rsidR="00C835A9" w:rsidRDefault="00C154A7">
      <w:pPr>
        <w:pStyle w:val="123"/>
        <w:spacing w:line="360" w:lineRule="auto"/>
        <w:ind w:firstLineChars="225" w:firstLine="542"/>
        <w:outlineLvl w:val="1"/>
        <w:rPr>
          <w:rFonts w:ascii="Times New Roman" w:eastAsia="仿宋_GB2312" w:hAnsi="Times New Roman" w:cs="黑体"/>
          <w:kern w:val="0"/>
        </w:rPr>
      </w:pPr>
      <w:r>
        <w:rPr>
          <w:rFonts w:ascii="Times New Roman" w:eastAsia="仿宋_GB2312" w:hAnsi="Times New Roman"/>
          <w:b/>
          <w:kern w:val="0"/>
        </w:rPr>
        <w:br w:type="page"/>
      </w:r>
      <w:bookmarkStart w:id="56" w:name="_Toc22160"/>
      <w:bookmarkStart w:id="57" w:name="_Toc108342454"/>
      <w:r>
        <w:rPr>
          <w:rFonts w:ascii="楷体" w:eastAsia="楷体" w:hAnsi="楷体" w:cs="楷体" w:hint="eastAsia"/>
          <w:kern w:val="0"/>
          <w:sz w:val="32"/>
          <w:szCs w:val="32"/>
        </w:rPr>
        <w:lastRenderedPageBreak/>
        <w:t>（四）课程体系结构</w:t>
      </w:r>
      <w:bookmarkEnd w:id="56"/>
      <w:bookmarkEnd w:id="57"/>
    </w:p>
    <w:tbl>
      <w:tblPr>
        <w:tblW w:w="0" w:type="auto"/>
        <w:tblInd w:w="-318" w:type="dxa"/>
        <w:tblLayout w:type="fixed"/>
        <w:tblLook w:val="04A0" w:firstRow="1" w:lastRow="0" w:firstColumn="1" w:lastColumn="0" w:noHBand="0" w:noVBand="1"/>
      </w:tblPr>
      <w:tblGrid>
        <w:gridCol w:w="9091"/>
      </w:tblGrid>
      <w:tr w:rsidR="00C835A9" w14:paraId="3C0F883B" w14:textId="77777777">
        <w:trPr>
          <w:trHeight w:val="11417"/>
        </w:trPr>
        <w:tc>
          <w:tcPr>
            <w:tcW w:w="9091" w:type="dxa"/>
            <w:vAlign w:val="center"/>
          </w:tcPr>
          <w:p w14:paraId="1CED42F6" w14:textId="77777777" w:rsidR="00C835A9" w:rsidRDefault="00C835A9">
            <w:pPr>
              <w:spacing w:line="360" w:lineRule="auto"/>
              <w:ind w:firstLine="480"/>
              <w:jc w:val="center"/>
              <w:rPr>
                <w:rFonts w:ascii="仿宋" w:eastAsia="仿宋" w:hAnsi="仿宋" w:cs="仿宋"/>
                <w:sz w:val="24"/>
              </w:rPr>
            </w:pPr>
          </w:p>
          <w:p w14:paraId="552E9076" w14:textId="77777777" w:rsidR="00C835A9" w:rsidRDefault="00C154A7">
            <w:pPr>
              <w:spacing w:line="360" w:lineRule="auto"/>
              <w:ind w:rightChars="-39" w:right="-82" w:firstLine="480"/>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59264" behindDoc="0" locked="0" layoutInCell="1" allowOverlap="1" wp14:anchorId="6DB38007" wp14:editId="1A437752">
                      <wp:simplePos x="0" y="0"/>
                      <wp:positionH relativeFrom="column">
                        <wp:posOffset>-93980</wp:posOffset>
                      </wp:positionH>
                      <wp:positionV relativeFrom="paragraph">
                        <wp:posOffset>2540</wp:posOffset>
                      </wp:positionV>
                      <wp:extent cx="5496560" cy="320040"/>
                      <wp:effectExtent l="0" t="0" r="27940" b="22860"/>
                      <wp:wrapNone/>
                      <wp:docPr id="1026" name="文本框 15"/>
                      <wp:cNvGraphicFramePr/>
                      <a:graphic xmlns:a="http://schemas.openxmlformats.org/drawingml/2006/main">
                        <a:graphicData uri="http://schemas.microsoft.com/office/word/2010/wordprocessingShape">
                          <wps:wsp>
                            <wps:cNvSpPr/>
                            <wps:spPr>
                              <a:xfrm>
                                <a:off x="0" y="0"/>
                                <a:ext cx="5496560" cy="320040"/>
                              </a:xfrm>
                              <a:prstGeom prst="rect">
                                <a:avLst/>
                              </a:prstGeom>
                              <a:solidFill>
                                <a:srgbClr val="FFFFFF"/>
                              </a:solidFill>
                              <a:ln w="6350" cap="flat" cmpd="sng">
                                <a:solidFill>
                                  <a:srgbClr val="000000"/>
                                </a:solidFill>
                                <a:prstDash val="solid"/>
                                <a:round/>
                              </a:ln>
                            </wps:spPr>
                            <wps:txbx>
                              <w:txbxContent>
                                <w:p w14:paraId="4A7298C7" w14:textId="77777777" w:rsidR="00C835A9" w:rsidRDefault="00C154A7">
                                  <w:pPr>
                                    <w:ind w:firstLine="480"/>
                                    <w:jc w:val="center"/>
                                  </w:pPr>
                                  <w:r>
                                    <w:rPr>
                                      <w:rFonts w:ascii="仿宋" w:eastAsia="仿宋" w:hAnsi="仿宋" w:cs="仿宋" w:hint="eastAsia"/>
                                    </w:rPr>
                                    <w:t>顶岗实习</w:t>
                                  </w:r>
                                </w:p>
                              </w:txbxContent>
                            </wps:txbx>
                            <wps:bodyPr vert="horz" wrap="square" lIns="91440" tIns="45720" rIns="91440" bIns="45720" anchor="t" upright="1">
                              <a:noAutofit/>
                            </wps:bodyPr>
                          </wps:wsp>
                        </a:graphicData>
                      </a:graphic>
                    </wp:anchor>
                  </w:drawing>
                </mc:Choice>
                <mc:Fallback>
                  <w:pict>
                    <v:rect w14:anchorId="6DB38007" id="文本框 15" o:spid="_x0000_s1026" style="position:absolute;left:0;text-align:left;margin-left:-7.4pt;margin-top:.2pt;width:432.8pt;height:25.2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" strokeweight=".5pt">
                      <v:stroke joinstyle="round"/>
                      <v:textbox>
                        <w:txbxContent>
                          <w:p w14:paraId="4A7298C7" w14:textId="77777777" w:rsidR="00C835A9" w:rsidRDefault="00C154A7">
                            <w:pPr>
                              <w:ind w:firstLine="480"/>
                              <w:jc w:val="center"/>
                            </w:pPr>
                            <w:r>
                              <w:rPr>
                                <w:rFonts w:ascii="仿宋" w:eastAsia="仿宋" w:hAnsi="仿宋" w:cs="仿宋" w:hint="eastAsia"/>
                              </w:rPr>
                              <w:t>顶岗实习</w:t>
                            </w:r>
                          </w:p>
                        </w:txbxContent>
                      </v:textbox>
                    </v:rect>
                  </w:pict>
                </mc:Fallback>
              </mc:AlternateContent>
            </w:r>
          </w:p>
          <w:p w14:paraId="7668E870" w14:textId="77777777" w:rsidR="00C835A9" w:rsidRDefault="00C154A7">
            <w:pPr>
              <w:spacing w:line="360" w:lineRule="auto"/>
              <w:ind w:rightChars="-39" w:right="-82" w:firstLine="480"/>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60288" behindDoc="0" locked="0" layoutInCell="1" allowOverlap="1" wp14:anchorId="2945321F" wp14:editId="5EA0A4FA">
                      <wp:simplePos x="0" y="0"/>
                      <wp:positionH relativeFrom="column">
                        <wp:posOffset>-31750</wp:posOffset>
                      </wp:positionH>
                      <wp:positionV relativeFrom="paragraph">
                        <wp:posOffset>266065</wp:posOffset>
                      </wp:positionV>
                      <wp:extent cx="403860" cy="2983230"/>
                      <wp:effectExtent l="0" t="0" r="15240" b="26669"/>
                      <wp:wrapNone/>
                      <wp:docPr id="1027" name="文本框 14"/>
                      <wp:cNvGraphicFramePr/>
                      <a:graphic xmlns:a="http://schemas.openxmlformats.org/drawingml/2006/main">
                        <a:graphicData uri="http://schemas.microsoft.com/office/word/2010/wordprocessingShape">
                          <wps:wsp>
                            <wps:cNvSpPr/>
                            <wps:spPr>
                              <a:xfrm>
                                <a:off x="0" y="0"/>
                                <a:ext cx="403860" cy="2983230"/>
                              </a:xfrm>
                              <a:prstGeom prst="rect">
                                <a:avLst/>
                              </a:prstGeom>
                              <a:solidFill>
                                <a:srgbClr val="FFFFFF"/>
                              </a:solidFill>
                              <a:ln w="6350" cap="flat" cmpd="sng">
                                <a:solidFill>
                                  <a:srgbClr val="000000"/>
                                </a:solidFill>
                                <a:prstDash val="solid"/>
                                <a:round/>
                              </a:ln>
                            </wps:spPr>
                            <wps:txbx>
                              <w:txbxContent>
                                <w:p w14:paraId="46E9AB66" w14:textId="77777777" w:rsidR="00C835A9" w:rsidRDefault="00C154A7">
                                  <w:pPr>
                                    <w:spacing w:line="400" w:lineRule="exact"/>
                                    <w:jc w:val="center"/>
                                    <w:rPr>
                                      <w:rFonts w:ascii="仿宋" w:eastAsia="仿宋" w:hAnsi="仿宋" w:cs="仿宋"/>
                                    </w:rPr>
                                  </w:pPr>
                                  <w:r>
                                    <w:rPr>
                                      <w:rFonts w:ascii="仿宋" w:eastAsia="仿宋" w:hAnsi="仿宋" w:cs="仿宋" w:hint="eastAsia"/>
                                    </w:rPr>
                                    <w:t>专 业 （技能）课</w:t>
                                  </w:r>
                                </w:p>
                              </w:txbxContent>
                            </wps:txbx>
                            <wps:bodyPr vert="eaVert" wrap="square" lIns="91440" tIns="45720" rIns="91440" bIns="45720" anchor="t" upright="1">
                              <a:noAutofit/>
                            </wps:bodyPr>
                          </wps:wsp>
                        </a:graphicData>
                      </a:graphic>
                    </wp:anchor>
                  </w:drawing>
                </mc:Choice>
                <mc:Fallback>
                  <w:pict>
                    <v:rect w14:anchorId="2945321F" id="文本框 14" o:spid="_x0000_s1027" style="position:absolute;left:0;text-align:left;margin-left:-2.5pt;margin-top:20.95pt;width:31.8pt;height:234.9pt;z-index:25166028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" strokeweight=".5pt">
                      <v:stroke joinstyle="round"/>
                      <v:textbox style="layout-flow:vertical-ideographic">
                        <w:txbxContent>
                          <w:p w14:paraId="46E9AB66" w14:textId="77777777" w:rsidR="00C835A9" w:rsidRDefault="00C154A7">
                            <w:pPr>
                              <w:spacing w:line="400" w:lineRule="exact"/>
                              <w:jc w:val="center"/>
                              <w:rPr>
                                <w:rFonts w:ascii="仿宋" w:eastAsia="仿宋" w:hAnsi="仿宋" w:cs="仿宋"/>
                              </w:rPr>
                            </w:pPr>
                            <w:r>
                              <w:rPr>
                                <w:rFonts w:ascii="仿宋" w:eastAsia="仿宋" w:hAnsi="仿宋" w:cs="仿宋" w:hint="eastAsia"/>
                              </w:rPr>
                              <w:t>专 业 （技能）课</w:t>
                            </w:r>
                          </w:p>
                        </w:txbxContent>
                      </v:textbox>
                    </v:rect>
                  </w:pict>
                </mc:Fallback>
              </mc:AlternateContent>
            </w:r>
            <w:r>
              <w:rPr>
                <w:rFonts w:ascii="仿宋" w:eastAsia="仿宋" w:hAnsi="仿宋" w:cs="仿宋"/>
                <w:noProof/>
                <w:sz w:val="24"/>
              </w:rPr>
              <mc:AlternateContent>
                <mc:Choice Requires="wps">
                  <w:drawing>
                    <wp:anchor distT="0" distB="0" distL="0" distR="0" simplePos="0" relativeHeight="251661312" behindDoc="0" locked="0" layoutInCell="1" allowOverlap="1" wp14:anchorId="53E6033B" wp14:editId="3A16C44D">
                      <wp:simplePos x="0" y="0"/>
                      <wp:positionH relativeFrom="column">
                        <wp:posOffset>1275080</wp:posOffset>
                      </wp:positionH>
                      <wp:positionV relativeFrom="paragraph">
                        <wp:posOffset>285115</wp:posOffset>
                      </wp:positionV>
                      <wp:extent cx="2941320" cy="1769745"/>
                      <wp:effectExtent l="0" t="0" r="11430" b="20955"/>
                      <wp:wrapNone/>
                      <wp:docPr id="1028" name="文本框 13"/>
                      <wp:cNvGraphicFramePr/>
                      <a:graphic xmlns:a="http://schemas.openxmlformats.org/drawingml/2006/main">
                        <a:graphicData uri="http://schemas.microsoft.com/office/word/2010/wordprocessingShape">
                          <wps:wsp>
                            <wps:cNvSpPr/>
                            <wps:spPr>
                              <a:xfrm>
                                <a:off x="0" y="0"/>
                                <a:ext cx="2941320" cy="1769745"/>
                              </a:xfrm>
                              <a:prstGeom prst="rect">
                                <a:avLst/>
                              </a:prstGeom>
                              <a:solidFill>
                                <a:srgbClr val="FFFFFF"/>
                              </a:solidFill>
                              <a:ln w="6350" cap="flat" cmpd="sng">
                                <a:solidFill>
                                  <a:srgbClr val="000000"/>
                                </a:solidFill>
                                <a:prstDash val="solid"/>
                                <a:round/>
                              </a:ln>
                            </wps:spPr>
                            <wps:txbx>
                              <w:txbxContent>
                                <w:p w14:paraId="6A265D76"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1.UI界面设计</w:t>
                                  </w:r>
                                </w:p>
                                <w:p w14:paraId="5CDC6197"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2.H5动画制作</w:t>
                                  </w:r>
                                </w:p>
                                <w:p w14:paraId="0D98C303"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3.摄影摄像技术</w:t>
                                  </w:r>
                                </w:p>
                                <w:p w14:paraId="387E05CF"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4.媒体活动策划</w:t>
                                  </w:r>
                                </w:p>
                                <w:p w14:paraId="55B1A71F"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5.音频处理</w:t>
                                  </w:r>
                                </w:p>
                                <w:p w14:paraId="1B6530B2"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6.视频调色</w:t>
                                  </w:r>
                                </w:p>
                                <w:p w14:paraId="1409EDBD"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7.影视剪辑技术</w:t>
                                  </w:r>
                                </w:p>
                                <w:p w14:paraId="5BF233AA"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8.图形图像处理</w:t>
                                  </w:r>
                                </w:p>
                              </w:txbxContent>
                            </wps:txbx>
                            <wps:bodyPr vert="horz" wrap="square" lIns="91440" tIns="45720" rIns="91440" bIns="45720" anchor="t" upright="1">
                              <a:noAutofit/>
                            </wps:bodyPr>
                          </wps:wsp>
                        </a:graphicData>
                      </a:graphic>
                    </wp:anchor>
                  </w:drawing>
                </mc:Choice>
                <mc:Fallback>
                  <w:pict>
                    <v:rect w14:anchorId="53E6033B" id="文本框 13" o:spid="_x0000_s1028" style="position:absolute;left:0;text-align:left;margin-left:100.4pt;margin-top:22.45pt;width:231.6pt;height:139.35pt;z-index:25166131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" strokeweight=".5pt">
                      <v:stroke joinstyle="round"/>
                      <v:textbox>
                        <w:txbxContent>
                          <w:p w14:paraId="6A265D76"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1.UI界面设计</w:t>
                            </w:r>
                          </w:p>
                          <w:p w14:paraId="5CDC6197"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2.H5动画制作</w:t>
                            </w:r>
                          </w:p>
                          <w:p w14:paraId="0D98C303"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3.摄影摄像技术</w:t>
                            </w:r>
                          </w:p>
                          <w:p w14:paraId="387E05CF"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4.媒体活动策划</w:t>
                            </w:r>
                          </w:p>
                          <w:p w14:paraId="55B1A71F"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5.音频处理</w:t>
                            </w:r>
                          </w:p>
                          <w:p w14:paraId="1B6530B2"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6.视频调色</w:t>
                            </w:r>
                          </w:p>
                          <w:p w14:paraId="1409EDBD"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7.影视剪辑技术</w:t>
                            </w:r>
                          </w:p>
                          <w:p w14:paraId="5BF233AA"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8.图形图像处理</w:t>
                            </w:r>
                          </w:p>
                        </w:txbxContent>
                      </v:textbox>
                    </v:rect>
                  </w:pict>
                </mc:Fallback>
              </mc:AlternateContent>
            </w:r>
            <w:r>
              <w:rPr>
                <w:rFonts w:ascii="仿宋" w:eastAsia="仿宋" w:hAnsi="仿宋" w:cs="仿宋"/>
                <w:noProof/>
                <w:sz w:val="24"/>
              </w:rPr>
              <mc:AlternateContent>
                <mc:Choice Requires="wps">
                  <w:drawing>
                    <wp:anchor distT="0" distB="0" distL="0" distR="0" simplePos="0" relativeHeight="251662336" behindDoc="0" locked="0" layoutInCell="1" allowOverlap="1" wp14:anchorId="16759DF5" wp14:editId="39398DA1">
                      <wp:simplePos x="0" y="0"/>
                      <wp:positionH relativeFrom="column">
                        <wp:posOffset>2944495</wp:posOffset>
                      </wp:positionH>
                      <wp:positionV relativeFrom="paragraph">
                        <wp:posOffset>99060</wp:posOffset>
                      </wp:positionV>
                      <wp:extent cx="0" cy="167640"/>
                      <wp:effectExtent l="95250" t="38100" r="57150" b="22860"/>
                      <wp:wrapNone/>
                      <wp:docPr id="1029" name="直接箭头连接符 11"/>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psCustomData="http://www.wps.cn/officeDocument/2013/wpsCustomData">
                  <w:pict>
                    <v:shape id="直接箭头连接符 11" o:spid="_x0000_s1026" o:spt="32" type="#_x0000_t32" style="position:absolute;left:0pt;flip:y;margin-left:231.85pt;margin-top:7.8pt;height:13.2pt;width:0pt;z-index:251662336;mso-width-relative:page;mso-height-relative:page;" filled="f" stroked="t" coordsize="21600,21600" o:gfxdata="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Wpm0YNgAAAAJAQAADwAAAAAAAAABACAAAAAi&#10;AAAAZHJzL2Rvd25yZXYueG1sUEsBAhQAFAAAAAgAh07iQFCCxeoKAgAA2gMAAA4AAAAAAAAAAQAg&#10;AAAAJwEAAGRycy9lMm9Eb2MueG1sUEsFBgAAAAAGAAYAWQEAAKMFAAAAAA==&#10;">
                      <v:fill on="f" focussize="0,0"/>
                      <v:stroke color="#457BBA" joinstyle="round" endarrow="open"/>
                      <v:imagedata o:title=""/>
                      <o:lock v:ext="edit" aspectratio="f"/>
                    </v:shape>
                  </w:pict>
                </mc:Fallback>
              </mc:AlternateContent>
            </w:r>
          </w:p>
          <w:p w14:paraId="31AA0E45" w14:textId="77777777" w:rsidR="00C835A9" w:rsidRDefault="00C154A7">
            <w:pPr>
              <w:spacing w:line="360" w:lineRule="auto"/>
              <w:ind w:rightChars="-39" w:right="-82" w:firstLine="480"/>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63360" behindDoc="0" locked="0" layoutInCell="1" allowOverlap="1" wp14:anchorId="6FFB3A38" wp14:editId="13F5634B">
                      <wp:simplePos x="0" y="0"/>
                      <wp:positionH relativeFrom="column">
                        <wp:posOffset>4353560</wp:posOffset>
                      </wp:positionH>
                      <wp:positionV relativeFrom="paragraph">
                        <wp:posOffset>-635</wp:posOffset>
                      </wp:positionV>
                      <wp:extent cx="1063625" cy="2738120"/>
                      <wp:effectExtent l="0" t="0" r="22225" b="24130"/>
                      <wp:wrapNone/>
                      <wp:docPr id="1030" name="文本框 12"/>
                      <wp:cNvGraphicFramePr/>
                      <a:graphic xmlns:a="http://schemas.openxmlformats.org/drawingml/2006/main">
                        <a:graphicData uri="http://schemas.microsoft.com/office/word/2010/wordprocessingShape">
                          <wps:wsp>
                            <wps:cNvSpPr/>
                            <wps:spPr>
                              <a:xfrm>
                                <a:off x="0" y="0"/>
                                <a:ext cx="1063625" cy="2738120"/>
                              </a:xfrm>
                              <a:prstGeom prst="rect">
                                <a:avLst/>
                              </a:prstGeom>
                              <a:solidFill>
                                <a:srgbClr val="FFFFFF"/>
                              </a:solidFill>
                              <a:ln w="6350" cap="flat" cmpd="sng">
                                <a:solidFill>
                                  <a:srgbClr val="000000"/>
                                </a:solidFill>
                                <a:prstDash val="solid"/>
                                <a:round/>
                              </a:ln>
                            </wps:spPr>
                            <wps:txbx>
                              <w:txbxContent>
                                <w:p w14:paraId="39662C66" w14:textId="77777777" w:rsidR="00C835A9" w:rsidRDefault="00C154A7">
                                  <w:pPr>
                                    <w:rPr>
                                      <w:rFonts w:ascii="仿宋" w:eastAsia="仿宋" w:hAnsi="仿宋" w:cs="仿宋"/>
                                      <w:color w:val="0D0D0D" w:themeColor="text1" w:themeTint="F2"/>
                                    </w:rPr>
                                  </w:pPr>
                                  <w:r>
                                    <w:rPr>
                                      <w:rFonts w:ascii="仿宋" w:eastAsia="仿宋" w:hAnsi="仿宋" w:cs="仿宋" w:hint="eastAsia"/>
                                      <w:color w:val="0D0D0D" w:themeColor="text1" w:themeTint="F2"/>
                                    </w:rPr>
                                    <w:t>专业选修课：</w:t>
                                  </w:r>
                                </w:p>
                                <w:p w14:paraId="1FC206EB"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1.应用文写作</w:t>
                                  </w:r>
                                </w:p>
                                <w:p w14:paraId="7190323F"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2.职业发展与就业指导</w:t>
                                  </w:r>
                                </w:p>
                                <w:p w14:paraId="43E482AA"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3.创新创业教育</w:t>
                                  </w:r>
                                </w:p>
                                <w:p w14:paraId="30757D44"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4.网络舆情分析</w:t>
                                  </w:r>
                                </w:p>
                                <w:p w14:paraId="26535473"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5.影视特效</w:t>
                                  </w:r>
                                </w:p>
                                <w:p w14:paraId="65DB82D6" w14:textId="77777777" w:rsidR="00C835A9" w:rsidRDefault="00C835A9">
                                  <w:pPr>
                                    <w:spacing w:line="280" w:lineRule="exact"/>
                                    <w:rPr>
                                      <w:rFonts w:ascii="仿宋" w:eastAsia="仿宋" w:hAnsi="仿宋" w:cs="仿宋"/>
                                      <w:color w:val="FF0000"/>
                                    </w:rPr>
                                  </w:pPr>
                                </w:p>
                              </w:txbxContent>
                            </wps:txbx>
                            <wps:bodyPr vert="horz" wrap="square" lIns="91440" tIns="45720" rIns="91440" bIns="45720" anchor="t">
                              <a:noAutofit/>
                            </wps:bodyPr>
                          </wps:wsp>
                        </a:graphicData>
                      </a:graphic>
                    </wp:anchor>
                  </w:drawing>
                </mc:Choice>
                <mc:Fallback>
                  <w:pict>
                    <v:rect w14:anchorId="6FFB3A38" id="文本框 12" o:spid="_x0000_s1029" style="position:absolute;left:0;text-align:left;margin-left:342.8pt;margin-top:-.05pt;width:83.75pt;height:215.6pt;z-index:25166336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" strokeweight=".5pt">
                      <v:stroke joinstyle="round"/>
                      <v:textbox>
                        <w:txbxContent>
                          <w:p w14:paraId="39662C66" w14:textId="77777777" w:rsidR="00C835A9" w:rsidRDefault="00C154A7">
                            <w:pPr>
                              <w:rPr>
                                <w:rFonts w:ascii="仿宋" w:eastAsia="仿宋" w:hAnsi="仿宋" w:cs="仿宋"/>
                                <w:color w:val="0D0D0D" w:themeColor="text1" w:themeTint="F2"/>
                              </w:rPr>
                            </w:pPr>
                            <w:r>
                              <w:rPr>
                                <w:rFonts w:ascii="仿宋" w:eastAsia="仿宋" w:hAnsi="仿宋" w:cs="仿宋" w:hint="eastAsia"/>
                                <w:color w:val="0D0D0D" w:themeColor="text1" w:themeTint="F2"/>
                              </w:rPr>
                              <w:t>专业选修课：</w:t>
                            </w:r>
                          </w:p>
                          <w:p w14:paraId="1FC206EB"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1.应用文写作</w:t>
                            </w:r>
                          </w:p>
                          <w:p w14:paraId="7190323F"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2.职业发展与就业指导</w:t>
                            </w:r>
                          </w:p>
                          <w:p w14:paraId="43E482AA"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3.创新创业教育</w:t>
                            </w:r>
                          </w:p>
                          <w:p w14:paraId="30757D44"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4.网络舆情分析</w:t>
                            </w:r>
                          </w:p>
                          <w:p w14:paraId="26535473"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5.影视特效</w:t>
                            </w:r>
                          </w:p>
                          <w:p w14:paraId="65DB82D6" w14:textId="77777777" w:rsidR="00C835A9" w:rsidRDefault="00C835A9">
                            <w:pPr>
                              <w:spacing w:line="280" w:lineRule="exact"/>
                              <w:rPr>
                                <w:rFonts w:ascii="仿宋" w:eastAsia="仿宋" w:hAnsi="仿宋" w:cs="仿宋"/>
                                <w:color w:val="FF0000"/>
                              </w:rPr>
                            </w:pPr>
                          </w:p>
                        </w:txbxContent>
                      </v:textbox>
                    </v:rect>
                  </w:pict>
                </mc:Fallback>
              </mc:AlternateContent>
            </w:r>
            <w:r>
              <w:rPr>
                <w:rFonts w:ascii="仿宋" w:eastAsia="仿宋" w:hAnsi="仿宋" w:cs="仿宋"/>
                <w:noProof/>
                <w:sz w:val="24"/>
              </w:rPr>
              <mc:AlternateContent>
                <mc:Choice Requires="wps">
                  <w:drawing>
                    <wp:anchor distT="0" distB="0" distL="0" distR="0" simplePos="0" relativeHeight="251664384" behindDoc="0" locked="0" layoutInCell="1" allowOverlap="1" wp14:anchorId="47EEEBEB" wp14:editId="33DD6EA3">
                      <wp:simplePos x="0" y="0"/>
                      <wp:positionH relativeFrom="column">
                        <wp:posOffset>581660</wp:posOffset>
                      </wp:positionH>
                      <wp:positionV relativeFrom="paragraph">
                        <wp:posOffset>-635</wp:posOffset>
                      </wp:positionV>
                      <wp:extent cx="396240" cy="1758315"/>
                      <wp:effectExtent l="0" t="0" r="22860" b="13334"/>
                      <wp:wrapNone/>
                      <wp:docPr id="1031" name="文本框 10"/>
                      <wp:cNvGraphicFramePr/>
                      <a:graphic xmlns:a="http://schemas.openxmlformats.org/drawingml/2006/main">
                        <a:graphicData uri="http://schemas.microsoft.com/office/word/2010/wordprocessingShape">
                          <wps:wsp>
                            <wps:cNvSpPr/>
                            <wps:spPr>
                              <a:xfrm>
                                <a:off x="0" y="0"/>
                                <a:ext cx="396239" cy="1758315"/>
                              </a:xfrm>
                              <a:prstGeom prst="rect">
                                <a:avLst/>
                              </a:prstGeom>
                              <a:solidFill>
                                <a:srgbClr val="FFFFFF"/>
                              </a:solidFill>
                              <a:ln w="6350" cap="flat" cmpd="sng">
                                <a:solidFill>
                                  <a:srgbClr val="000000"/>
                                </a:solidFill>
                                <a:prstDash val="solid"/>
                                <a:round/>
                              </a:ln>
                            </wps:spPr>
                            <wps:txbx>
                              <w:txbxContent>
                                <w:p w14:paraId="2EEE112B" w14:textId="77777777" w:rsidR="00C835A9" w:rsidRDefault="00C154A7">
                                  <w:pPr>
                                    <w:spacing w:line="400" w:lineRule="exact"/>
                                    <w:jc w:val="center"/>
                                    <w:rPr>
                                      <w:rFonts w:ascii="仿宋" w:eastAsia="仿宋" w:hAnsi="仿宋" w:cs="仿宋"/>
                                    </w:rPr>
                                  </w:pPr>
                                  <w:r>
                                    <w:rPr>
                                      <w:rFonts w:ascii="仿宋" w:eastAsia="仿宋" w:hAnsi="仿宋" w:cs="仿宋" w:hint="eastAsia"/>
                                    </w:rPr>
                                    <w:t>专业核心课</w:t>
                                  </w:r>
                                </w:p>
                              </w:txbxContent>
                            </wps:txbx>
                            <wps:bodyPr vert="eaVert" wrap="square" lIns="91440" tIns="45720" rIns="91440" bIns="45720" anchor="t" upright="1">
                              <a:noAutofit/>
                            </wps:bodyPr>
                          </wps:wsp>
                        </a:graphicData>
                      </a:graphic>
                    </wp:anchor>
                  </w:drawing>
                </mc:Choice>
                <mc:Fallback>
                  <w:pict>
                    <v:rect w14:anchorId="47EEEBEB" id="文本框 10" o:spid="_x0000_s1030" style="position:absolute;left:0;text-align:left;margin-left:45.8pt;margin-top:-.05pt;width:31.2pt;height:138.45pt;z-index:25166438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" strokeweight=".5pt">
                      <v:stroke joinstyle="round"/>
                      <v:textbox style="layout-flow:vertical-ideographic">
                        <w:txbxContent>
                          <w:p w14:paraId="2EEE112B" w14:textId="77777777" w:rsidR="00C835A9" w:rsidRDefault="00C154A7">
                            <w:pPr>
                              <w:spacing w:line="400" w:lineRule="exact"/>
                              <w:jc w:val="center"/>
                              <w:rPr>
                                <w:rFonts w:ascii="仿宋" w:eastAsia="仿宋" w:hAnsi="仿宋" w:cs="仿宋"/>
                              </w:rPr>
                            </w:pPr>
                            <w:r>
                              <w:rPr>
                                <w:rFonts w:ascii="仿宋" w:eastAsia="仿宋" w:hAnsi="仿宋" w:cs="仿宋" w:hint="eastAsia"/>
                              </w:rPr>
                              <w:t>专业核心课</w:t>
                            </w:r>
                          </w:p>
                        </w:txbxContent>
                      </v:textbox>
                    </v:rect>
                  </w:pict>
                </mc:Fallback>
              </mc:AlternateContent>
            </w:r>
          </w:p>
          <w:p w14:paraId="63F23106" w14:textId="77777777" w:rsidR="00C835A9" w:rsidRDefault="00C835A9">
            <w:pPr>
              <w:spacing w:line="360" w:lineRule="auto"/>
              <w:ind w:rightChars="-39" w:right="-82" w:firstLine="480"/>
              <w:jc w:val="center"/>
              <w:rPr>
                <w:rFonts w:ascii="仿宋" w:eastAsia="仿宋" w:hAnsi="仿宋" w:cs="仿宋"/>
                <w:sz w:val="24"/>
              </w:rPr>
            </w:pPr>
          </w:p>
          <w:p w14:paraId="5D4FA9B7" w14:textId="77777777" w:rsidR="00C835A9" w:rsidRDefault="00C835A9">
            <w:pPr>
              <w:spacing w:line="360" w:lineRule="auto"/>
              <w:ind w:rightChars="-39" w:right="-82" w:firstLine="480"/>
              <w:jc w:val="center"/>
              <w:rPr>
                <w:rFonts w:ascii="仿宋" w:eastAsia="仿宋" w:hAnsi="仿宋" w:cs="仿宋"/>
                <w:sz w:val="24"/>
              </w:rPr>
            </w:pPr>
          </w:p>
          <w:p w14:paraId="542EB8F5" w14:textId="77777777" w:rsidR="00C835A9" w:rsidRDefault="00C835A9">
            <w:pPr>
              <w:spacing w:line="360" w:lineRule="auto"/>
              <w:ind w:rightChars="-39" w:right="-82" w:firstLine="480"/>
              <w:jc w:val="center"/>
              <w:rPr>
                <w:rFonts w:ascii="仿宋" w:eastAsia="仿宋" w:hAnsi="仿宋" w:cs="仿宋"/>
                <w:sz w:val="24"/>
              </w:rPr>
            </w:pPr>
          </w:p>
          <w:p w14:paraId="1F7A62ED" w14:textId="77777777" w:rsidR="00C835A9" w:rsidRDefault="00C835A9">
            <w:pPr>
              <w:spacing w:line="360" w:lineRule="auto"/>
              <w:ind w:rightChars="-39" w:right="-82" w:firstLine="480"/>
              <w:jc w:val="center"/>
              <w:rPr>
                <w:rFonts w:ascii="仿宋" w:eastAsia="仿宋" w:hAnsi="仿宋" w:cs="仿宋"/>
                <w:sz w:val="24"/>
              </w:rPr>
            </w:pPr>
          </w:p>
          <w:p w14:paraId="3531E25C" w14:textId="77777777" w:rsidR="00C835A9" w:rsidRDefault="00C154A7">
            <w:pPr>
              <w:spacing w:line="360" w:lineRule="auto"/>
              <w:ind w:rightChars="-39" w:right="-82"/>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65408" behindDoc="0" locked="0" layoutInCell="1" allowOverlap="1" wp14:anchorId="50EA3C01" wp14:editId="450CD591">
                      <wp:simplePos x="0" y="0"/>
                      <wp:positionH relativeFrom="column">
                        <wp:posOffset>2811145</wp:posOffset>
                      </wp:positionH>
                      <wp:positionV relativeFrom="paragraph">
                        <wp:posOffset>281940</wp:posOffset>
                      </wp:positionV>
                      <wp:extent cx="0" cy="167640"/>
                      <wp:effectExtent l="95250" t="38100" r="57150" b="22860"/>
                      <wp:wrapNone/>
                      <wp:docPr id="1032" name="直接箭头连接符 9"/>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psCustomData="http://www.wps.cn/officeDocument/2013/wpsCustomData">
                  <w:pict>
                    <v:shape id="直接箭头连接符 9" o:spid="_x0000_s1026" o:spt="32" type="#_x0000_t32" style="position:absolute;left:0pt;flip:y;margin-left:221.35pt;margin-top:22.2pt;height:13.2pt;width:0pt;z-index:251665408;mso-width-relative:page;mso-height-relative:page;" filled="f" stroked="t" coordsize="21600,21600" o:gfxdata="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SmCLk2AAAAAkBAAAPAAAAAAAAAAEAIAAAACIA&#10;AABkcnMvZG93bnJldi54bWxQSwECFAAUAAAACACHTuJAvmMswQkCAADZAwAADgAAAAAAAAABACAA&#10;AAAnAQAAZHJzL2Uyb0RvYy54bWxQSwUGAAAAAAYABgBZAQAAogUAAAAA&#10;">
                      <v:fill on="f" focussize="0,0"/>
                      <v:stroke color="#457BBA" joinstyle="round" endarrow="open"/>
                      <v:imagedata o:title=""/>
                      <o:lock v:ext="edit" aspectratio="f"/>
                    </v:shape>
                  </w:pict>
                </mc:Fallback>
              </mc:AlternateContent>
            </w:r>
            <w:r>
              <w:rPr>
                <w:rFonts w:ascii="仿宋" w:eastAsia="仿宋" w:hAnsi="仿宋" w:cs="仿宋"/>
                <w:noProof/>
                <w:sz w:val="24"/>
              </w:rPr>
              <mc:AlternateContent>
                <mc:Choice Requires="wps">
                  <w:drawing>
                    <wp:anchor distT="0" distB="0" distL="0" distR="0" simplePos="0" relativeHeight="251666432" behindDoc="0" locked="0" layoutInCell="1" allowOverlap="1" wp14:anchorId="186A0866" wp14:editId="36D0FA09">
                      <wp:simplePos x="0" y="0"/>
                      <wp:positionH relativeFrom="column">
                        <wp:posOffset>552450</wp:posOffset>
                      </wp:positionH>
                      <wp:positionV relativeFrom="paragraph">
                        <wp:posOffset>376555</wp:posOffset>
                      </wp:positionV>
                      <wp:extent cx="403860" cy="1089660"/>
                      <wp:effectExtent l="0" t="0" r="15240" b="15240"/>
                      <wp:wrapNone/>
                      <wp:docPr id="1033" name="文本框 8"/>
                      <wp:cNvGraphicFramePr/>
                      <a:graphic xmlns:a="http://schemas.openxmlformats.org/drawingml/2006/main">
                        <a:graphicData uri="http://schemas.microsoft.com/office/word/2010/wordprocessingShape">
                          <wps:wsp>
                            <wps:cNvSpPr/>
                            <wps:spPr>
                              <a:xfrm>
                                <a:off x="0" y="0"/>
                                <a:ext cx="403860" cy="1089660"/>
                              </a:xfrm>
                              <a:prstGeom prst="rect">
                                <a:avLst/>
                              </a:prstGeom>
                              <a:solidFill>
                                <a:srgbClr val="FFFFFF"/>
                              </a:solidFill>
                              <a:ln w="6350" cap="flat" cmpd="sng">
                                <a:solidFill>
                                  <a:srgbClr val="000000"/>
                                </a:solidFill>
                                <a:prstDash val="solid"/>
                                <a:round/>
                              </a:ln>
                            </wps:spPr>
                            <wps:txbx>
                              <w:txbxContent>
                                <w:p w14:paraId="172B8A85" w14:textId="77777777" w:rsidR="00C835A9" w:rsidRDefault="00C154A7">
                                  <w:pPr>
                                    <w:spacing w:line="400" w:lineRule="exact"/>
                                    <w:jc w:val="center"/>
                                    <w:rPr>
                                      <w:rFonts w:ascii="仿宋" w:eastAsia="仿宋" w:hAnsi="仿宋" w:cs="仿宋"/>
                                    </w:rPr>
                                  </w:pPr>
                                  <w:r>
                                    <w:rPr>
                                      <w:rFonts w:ascii="仿宋" w:eastAsia="仿宋" w:hAnsi="仿宋" w:cs="仿宋" w:hint="eastAsia"/>
                                    </w:rPr>
                                    <w:t>专业基础课</w:t>
                                  </w:r>
                                </w:p>
                              </w:txbxContent>
                            </wps:txbx>
                            <wps:bodyPr vert="eaVert" wrap="square" lIns="91440" tIns="45720" rIns="91440" bIns="45720" anchor="t" upright="1">
                              <a:noAutofit/>
                            </wps:bodyPr>
                          </wps:wsp>
                        </a:graphicData>
                      </a:graphic>
                    </wp:anchor>
                  </w:drawing>
                </mc:Choice>
                <mc:Fallback>
                  <w:pict>
                    <v:rect w14:anchorId="186A0866" id="文本框 8" o:spid="_x0000_s1031" style="position:absolute;left:0;text-align:left;margin-left:43.5pt;margin-top:29.65pt;width:31.8pt;height:85.8pt;z-index:25166643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" strokeweight=".5pt">
                      <v:stroke joinstyle="round"/>
                      <v:textbox style="layout-flow:vertical-ideographic">
                        <w:txbxContent>
                          <w:p w14:paraId="172B8A85" w14:textId="77777777" w:rsidR="00C835A9" w:rsidRDefault="00C154A7">
                            <w:pPr>
                              <w:spacing w:line="400" w:lineRule="exact"/>
                              <w:jc w:val="center"/>
                              <w:rPr>
                                <w:rFonts w:ascii="仿宋" w:eastAsia="仿宋" w:hAnsi="仿宋" w:cs="仿宋"/>
                              </w:rPr>
                            </w:pPr>
                            <w:r>
                              <w:rPr>
                                <w:rFonts w:ascii="仿宋" w:eastAsia="仿宋" w:hAnsi="仿宋" w:cs="仿宋" w:hint="eastAsia"/>
                              </w:rPr>
                              <w:t>专业基础课</w:t>
                            </w:r>
                          </w:p>
                        </w:txbxContent>
                      </v:textbox>
                    </v:rect>
                  </w:pict>
                </mc:Fallback>
              </mc:AlternateContent>
            </w:r>
            <w:r>
              <w:rPr>
                <w:rFonts w:ascii="仿宋" w:eastAsia="仿宋" w:hAnsi="仿宋" w:cs="仿宋"/>
                <w:noProof/>
                <w:sz w:val="24"/>
              </w:rPr>
              <mc:AlternateContent>
                <mc:Choice Requires="wps">
                  <w:drawing>
                    <wp:anchor distT="0" distB="0" distL="0" distR="0" simplePos="0" relativeHeight="251667456" behindDoc="0" locked="0" layoutInCell="1" allowOverlap="1" wp14:anchorId="0A1501F7" wp14:editId="62F91A46">
                      <wp:simplePos x="0" y="0"/>
                      <wp:positionH relativeFrom="column">
                        <wp:posOffset>1261110</wp:posOffset>
                      </wp:positionH>
                      <wp:positionV relativeFrom="paragraph">
                        <wp:posOffset>479425</wp:posOffset>
                      </wp:positionV>
                      <wp:extent cx="2941320" cy="986155"/>
                      <wp:effectExtent l="0" t="0" r="11430" b="23495"/>
                      <wp:wrapNone/>
                      <wp:docPr id="1034" name="文本框 7"/>
                      <wp:cNvGraphicFramePr/>
                      <a:graphic xmlns:a="http://schemas.openxmlformats.org/drawingml/2006/main">
                        <a:graphicData uri="http://schemas.microsoft.com/office/word/2010/wordprocessingShape">
                          <wps:wsp>
                            <wps:cNvSpPr/>
                            <wps:spPr>
                              <a:xfrm>
                                <a:off x="0" y="0"/>
                                <a:ext cx="2941320" cy="986154"/>
                              </a:xfrm>
                              <a:prstGeom prst="rect">
                                <a:avLst/>
                              </a:prstGeom>
                              <a:solidFill>
                                <a:srgbClr val="FFFFFF"/>
                              </a:solidFill>
                              <a:ln w="6350" cap="flat" cmpd="sng">
                                <a:solidFill>
                                  <a:srgbClr val="000000"/>
                                </a:solidFill>
                                <a:prstDash val="solid"/>
                                <a:miter/>
                              </a:ln>
                            </wps:spPr>
                            <wps:txbx>
                              <w:txbxContent>
                                <w:p w14:paraId="198A1998"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1.新闻学概论</w:t>
                                  </w:r>
                                </w:p>
                                <w:p w14:paraId="62049AC8"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2.平面构成</w:t>
                                  </w:r>
                                </w:p>
                                <w:p w14:paraId="65B2DE32"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3.色彩构成</w:t>
                                  </w:r>
                                </w:p>
                                <w:p w14:paraId="1A030174"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4.立体构成</w:t>
                                  </w:r>
                                </w:p>
                                <w:p w14:paraId="005B7817"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5.全媒体运营</w:t>
                                  </w:r>
                                </w:p>
                              </w:txbxContent>
                            </wps:txbx>
                            <wps:bodyPr vert="horz" wrap="square" lIns="91440" tIns="45720" rIns="91440" bIns="45720" anchor="t" upright="1">
                              <a:noAutofit/>
                            </wps:bodyPr>
                          </wps:wsp>
                        </a:graphicData>
                      </a:graphic>
                    </wp:anchor>
                  </w:drawing>
                </mc:Choice>
                <mc:Fallback>
                  <w:pict>
                    <v:rect w14:anchorId="0A1501F7" id="文本框 7" o:spid="_x0000_s1032" style="position:absolute;left:0;text-align:left;margin-left:99.3pt;margin-top:37.75pt;width:231.6pt;height:77.65pt;z-index:25166745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" strokeweight=".5pt">
                      <v:textbox>
                        <w:txbxContent>
                          <w:p w14:paraId="198A1998"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1.新闻学概论</w:t>
                            </w:r>
                          </w:p>
                          <w:p w14:paraId="62049AC8"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2.平面构成</w:t>
                            </w:r>
                          </w:p>
                          <w:p w14:paraId="65B2DE32"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3.色彩构成</w:t>
                            </w:r>
                          </w:p>
                          <w:p w14:paraId="1A030174"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4.立体构成</w:t>
                            </w:r>
                          </w:p>
                          <w:p w14:paraId="005B7817"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5.全媒体运营</w:t>
                            </w:r>
                          </w:p>
                        </w:txbxContent>
                      </v:textbox>
                    </v:rect>
                  </w:pict>
                </mc:Fallback>
              </mc:AlternateContent>
            </w:r>
          </w:p>
          <w:p w14:paraId="55C5A91B" w14:textId="77777777" w:rsidR="00C835A9" w:rsidRDefault="00C835A9">
            <w:pPr>
              <w:spacing w:line="360" w:lineRule="auto"/>
              <w:ind w:rightChars="-39" w:right="-82" w:firstLine="480"/>
              <w:jc w:val="center"/>
              <w:rPr>
                <w:rFonts w:ascii="仿宋" w:eastAsia="仿宋" w:hAnsi="仿宋" w:cs="仿宋"/>
                <w:sz w:val="24"/>
              </w:rPr>
            </w:pPr>
          </w:p>
          <w:p w14:paraId="1AF547CE" w14:textId="77777777" w:rsidR="00C835A9" w:rsidRDefault="00C835A9">
            <w:pPr>
              <w:tabs>
                <w:tab w:val="left" w:pos="3773"/>
              </w:tabs>
              <w:spacing w:line="360" w:lineRule="auto"/>
              <w:ind w:rightChars="-39" w:right="-82" w:firstLine="480"/>
              <w:jc w:val="center"/>
              <w:rPr>
                <w:rFonts w:ascii="仿宋" w:eastAsia="仿宋" w:hAnsi="仿宋" w:cs="仿宋"/>
                <w:sz w:val="24"/>
              </w:rPr>
            </w:pPr>
          </w:p>
          <w:p w14:paraId="4ED058E4" w14:textId="77777777" w:rsidR="00C835A9" w:rsidRDefault="00C835A9">
            <w:pPr>
              <w:tabs>
                <w:tab w:val="left" w:pos="6605"/>
              </w:tabs>
              <w:spacing w:line="360" w:lineRule="auto"/>
              <w:ind w:rightChars="-39" w:right="-82"/>
              <w:jc w:val="center"/>
              <w:rPr>
                <w:rFonts w:ascii="仿宋" w:eastAsia="仿宋" w:hAnsi="仿宋" w:cs="仿宋"/>
                <w:sz w:val="24"/>
              </w:rPr>
            </w:pPr>
          </w:p>
          <w:p w14:paraId="29EEFF5E" w14:textId="77777777" w:rsidR="00C835A9" w:rsidRDefault="00C835A9">
            <w:pPr>
              <w:pStyle w:val="123"/>
              <w:spacing w:line="360" w:lineRule="auto"/>
              <w:jc w:val="center"/>
              <w:rPr>
                <w:rFonts w:ascii="仿宋" w:eastAsia="仿宋" w:hAnsi="仿宋" w:cs="仿宋"/>
                <w:kern w:val="0"/>
              </w:rPr>
            </w:pPr>
          </w:p>
          <w:p w14:paraId="50C77923" w14:textId="7158A30C" w:rsidR="00C835A9" w:rsidRDefault="00C154A7">
            <w:pPr>
              <w:pStyle w:val="123"/>
              <w:spacing w:line="360" w:lineRule="auto"/>
              <w:jc w:val="center"/>
              <w:rPr>
                <w:rFonts w:ascii="仿宋" w:eastAsia="仿宋" w:hAnsi="仿宋" w:cs="仿宋"/>
                <w:kern w:val="0"/>
              </w:rPr>
            </w:pPr>
            <w:r>
              <w:rPr>
                <w:rFonts w:ascii="仿宋" w:eastAsia="仿宋" w:hAnsi="仿宋" w:cs="仿宋"/>
                <w:noProof/>
              </w:rPr>
              <mc:AlternateContent>
                <mc:Choice Requires="wps">
                  <w:drawing>
                    <wp:anchor distT="0" distB="0" distL="0" distR="0" simplePos="0" relativeHeight="251670528" behindDoc="0" locked="0" layoutInCell="1" allowOverlap="1" wp14:anchorId="022EA15E" wp14:editId="089538F4">
                      <wp:simplePos x="0" y="0"/>
                      <wp:positionH relativeFrom="column">
                        <wp:posOffset>6350</wp:posOffset>
                      </wp:positionH>
                      <wp:positionV relativeFrom="paragraph">
                        <wp:posOffset>171450</wp:posOffset>
                      </wp:positionV>
                      <wp:extent cx="5448935" cy="320040"/>
                      <wp:effectExtent l="0" t="0" r="18415" b="22860"/>
                      <wp:wrapNone/>
                      <wp:docPr id="1037" name="文本框 4"/>
                      <wp:cNvGraphicFramePr/>
                      <a:graphic xmlns:a="http://schemas.openxmlformats.org/drawingml/2006/main">
                        <a:graphicData uri="http://schemas.microsoft.com/office/word/2010/wordprocessingShape">
                          <wps:wsp>
                            <wps:cNvSpPr/>
                            <wps:spPr>
                              <a:xfrm>
                                <a:off x="0" y="0"/>
                                <a:ext cx="5448935" cy="320039"/>
                              </a:xfrm>
                              <a:prstGeom prst="rect">
                                <a:avLst/>
                              </a:prstGeom>
                              <a:solidFill>
                                <a:srgbClr val="FFFFFF"/>
                              </a:solidFill>
                              <a:ln w="6350" cap="flat" cmpd="sng">
                                <a:solidFill>
                                  <a:srgbClr val="000000"/>
                                </a:solidFill>
                                <a:prstDash val="solid"/>
                                <a:round/>
                              </a:ln>
                            </wps:spPr>
                            <wps:txbx>
                              <w:txbxContent>
                                <w:p w14:paraId="34F64167" w14:textId="77777777" w:rsidR="00C835A9" w:rsidRDefault="00C154A7">
                                  <w:pPr>
                                    <w:ind w:firstLine="480"/>
                                    <w:jc w:val="center"/>
                                  </w:pPr>
                                  <w:r>
                                    <w:rPr>
                                      <w:rFonts w:hint="eastAsia"/>
                                    </w:rPr>
                                    <w:t>认知实习</w:t>
                                  </w:r>
                                </w:p>
                              </w:txbxContent>
                            </wps:txbx>
                            <wps:bodyPr vert="horz" wrap="square" lIns="91440" tIns="45720" rIns="91440" bIns="45720" anchor="t" upright="1">
                              <a:noAutofit/>
                            </wps:bodyPr>
                          </wps:wsp>
                        </a:graphicData>
                      </a:graphic>
                    </wp:anchor>
                  </w:drawing>
                </mc:Choice>
                <mc:Fallback>
                  <w:pict>
                    <v:rect w14:anchorId="022EA15E" id="文本框 4" o:spid="_x0000_s1033" style="position:absolute;left:0;text-align:left;margin-left:.5pt;margin-top:13.5pt;width:429.05pt;height:25.2pt;z-index:25167052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" strokeweight=".5pt">
                      <v:stroke joinstyle="round"/>
                      <v:textbox>
                        <w:txbxContent>
                          <w:p w14:paraId="34F64167" w14:textId="77777777" w:rsidR="00C835A9" w:rsidRDefault="00C154A7">
                            <w:pPr>
                              <w:ind w:firstLine="480"/>
                              <w:jc w:val="center"/>
                            </w:pPr>
                            <w:r>
                              <w:rPr>
                                <w:rFonts w:hint="eastAsia"/>
                              </w:rPr>
                              <w:t>认知实习</w:t>
                            </w:r>
                          </w:p>
                        </w:txbxContent>
                      </v:textbox>
                    </v:rect>
                  </w:pict>
                </mc:Fallback>
              </mc:AlternateContent>
            </w:r>
            <w:r>
              <w:rPr>
                <w:rFonts w:ascii="仿宋" w:eastAsia="仿宋" w:hAnsi="仿宋" w:cs="仿宋"/>
                <w:noProof/>
              </w:rPr>
              <mc:AlternateContent>
                <mc:Choice Requires="wps">
                  <w:drawing>
                    <wp:anchor distT="0" distB="0" distL="0" distR="0" simplePos="0" relativeHeight="251671552" behindDoc="0" locked="0" layoutInCell="1" allowOverlap="1" wp14:anchorId="305D37BB" wp14:editId="032FD5C2">
                      <wp:simplePos x="0" y="0"/>
                      <wp:positionH relativeFrom="column">
                        <wp:posOffset>2870835</wp:posOffset>
                      </wp:positionH>
                      <wp:positionV relativeFrom="paragraph">
                        <wp:posOffset>23495</wp:posOffset>
                      </wp:positionV>
                      <wp:extent cx="0" cy="167640"/>
                      <wp:effectExtent l="95250" t="38100" r="57150" b="22860"/>
                      <wp:wrapNone/>
                      <wp:docPr id="1038" name="直接箭头连接符 3"/>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psCustomData="http://www.wps.cn/officeDocument/2013/wpsCustomData">
                  <w:pict>
                    <v:shape id="直接箭头连接符 3" o:spid="_x0000_s1026" o:spt="32" type="#_x0000_t32" style="position:absolute;left:0pt;flip:y;margin-left:226.05pt;margin-top:1.85pt;height:13.2pt;width:0pt;z-index:251671552;mso-width-relative:page;mso-height-relative:page;" filled="f" stroked="t" coordsize="21600,21600" o:gfxdata="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4C6jmNYAAAAIAQAADwAAAAAAAAABACAAAAAiAAAA&#10;ZHJzL2Rvd25yZXYueG1sUEsBAhQAFAAAAAgAh07iQFRPfLsJAgAA2QMAAA4AAAAAAAAAAQAgAAAA&#10;JQEAAGRycy9lMm9Eb2MueG1sUEsFBgAAAAAGAAYAWQEAAKAFAAAAAA==&#10;">
                      <v:fill on="f" focussize="0,0"/>
                      <v:stroke color="#457BBA" joinstyle="round" endarrow="open"/>
                      <v:imagedata o:title=""/>
                      <o:lock v:ext="edit" aspectratio="f"/>
                    </v:shape>
                  </w:pict>
                </mc:Fallback>
              </mc:AlternateContent>
            </w:r>
            <w:r>
              <w:rPr>
                <w:rFonts w:ascii="仿宋" w:eastAsia="仿宋" w:hAnsi="仿宋" w:cs="仿宋"/>
                <w:noProof/>
              </w:rPr>
              <mc:AlternateContent>
                <mc:Choice Requires="wps">
                  <w:drawing>
                    <wp:anchor distT="0" distB="0" distL="0" distR="0" simplePos="0" relativeHeight="251672576" behindDoc="0" locked="0" layoutInCell="1" allowOverlap="1" wp14:anchorId="5D281844" wp14:editId="6637C9A9">
                      <wp:simplePos x="0" y="0"/>
                      <wp:positionH relativeFrom="column">
                        <wp:posOffset>2867025</wp:posOffset>
                      </wp:positionH>
                      <wp:positionV relativeFrom="paragraph">
                        <wp:posOffset>487680</wp:posOffset>
                      </wp:positionV>
                      <wp:extent cx="0" cy="167640"/>
                      <wp:effectExtent l="95250" t="38100" r="57150" b="22860"/>
                      <wp:wrapNone/>
                      <wp:docPr id="1039" name="直接箭头连接符 2"/>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psCustomData="http://www.wps.cn/officeDocument/2013/wpsCustomData">
                  <w:pict>
                    <v:shape id="直接箭头连接符 2" o:spid="_x0000_s1026" o:spt="32" type="#_x0000_t32" style="position:absolute;left:0pt;flip:y;margin-left:225.75pt;margin-top:38.4pt;height:13.2pt;width:0pt;z-index:251672576;mso-width-relative:page;mso-height-relative:page;" filled="f" stroked="t" coordsize="21600,21600" o:gfxdata="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76a59kAAAAKAQAADwAAAAAAAAABACAAAAAi&#10;AAAAZHJzL2Rvd25yZXYueG1sUEsBAhQAFAAAAAgAh07iQM+3QWwJAgAA2QMAAA4AAAAAAAAAAQAg&#10;AAAAKAEAAGRycy9lMm9Eb2MueG1sUEsFBgAAAAAGAAYAWQEAAKMFAAAAAA==&#10;">
                      <v:fill on="f" focussize="0,0"/>
                      <v:stroke color="#457BBA" joinstyle="round" endarrow="open"/>
                      <v:imagedata o:title=""/>
                      <o:lock v:ext="edit" aspectratio="f"/>
                    </v:shape>
                  </w:pict>
                </mc:Fallback>
              </mc:AlternateContent>
            </w:r>
          </w:p>
          <w:p w14:paraId="0F7F1234" w14:textId="77777777" w:rsidR="00C835A9" w:rsidRDefault="00C835A9">
            <w:pPr>
              <w:pStyle w:val="123"/>
              <w:spacing w:line="360" w:lineRule="auto"/>
              <w:jc w:val="center"/>
              <w:rPr>
                <w:rFonts w:ascii="仿宋" w:eastAsia="仿宋" w:hAnsi="仿宋" w:cs="仿宋"/>
                <w:kern w:val="0"/>
              </w:rPr>
            </w:pPr>
          </w:p>
          <w:p w14:paraId="18EA0A3E" w14:textId="1517E488" w:rsidR="00C835A9" w:rsidRDefault="008E5846">
            <w:pPr>
              <w:pStyle w:val="123"/>
              <w:spacing w:line="360" w:lineRule="auto"/>
              <w:jc w:val="center"/>
              <w:rPr>
                <w:rFonts w:ascii="仿宋" w:eastAsia="仿宋" w:hAnsi="仿宋" w:cs="仿宋"/>
                <w:kern w:val="0"/>
              </w:rPr>
            </w:pPr>
            <w:r>
              <w:rPr>
                <w:rFonts w:ascii="仿宋" w:eastAsia="仿宋" w:hAnsi="仿宋" w:cs="仿宋"/>
                <w:noProof/>
              </w:rPr>
              <mc:AlternateContent>
                <mc:Choice Requires="wps">
                  <w:drawing>
                    <wp:anchor distT="0" distB="0" distL="0" distR="0" simplePos="0" relativeHeight="251673600" behindDoc="0" locked="0" layoutInCell="1" allowOverlap="1" wp14:anchorId="05404AE4" wp14:editId="3BA90D40">
                      <wp:simplePos x="0" y="0"/>
                      <wp:positionH relativeFrom="column">
                        <wp:posOffset>-46355</wp:posOffset>
                      </wp:positionH>
                      <wp:positionV relativeFrom="paragraph">
                        <wp:posOffset>71755</wp:posOffset>
                      </wp:positionV>
                      <wp:extent cx="1065530" cy="2083435"/>
                      <wp:effectExtent l="0" t="0" r="20320" b="12065"/>
                      <wp:wrapNone/>
                      <wp:docPr id="1040" name="文本框 41"/>
                      <wp:cNvGraphicFramePr/>
                      <a:graphic xmlns:a="http://schemas.openxmlformats.org/drawingml/2006/main">
                        <a:graphicData uri="http://schemas.microsoft.com/office/word/2010/wordprocessingShape">
                          <wps:wsp>
                            <wps:cNvSpPr/>
                            <wps:spPr>
                              <a:xfrm>
                                <a:off x="0" y="0"/>
                                <a:ext cx="1065530" cy="2083435"/>
                              </a:xfrm>
                              <a:prstGeom prst="rect">
                                <a:avLst/>
                              </a:prstGeom>
                              <a:solidFill>
                                <a:srgbClr val="FFFFFF"/>
                              </a:solidFill>
                              <a:ln w="6350" cap="flat" cmpd="sng">
                                <a:solidFill>
                                  <a:srgbClr val="000000"/>
                                </a:solidFill>
                                <a:prstDash val="solid"/>
                                <a:round/>
                              </a:ln>
                            </wps:spPr>
                            <wps:txbx>
                              <w:txbxContent>
                                <w:p w14:paraId="059B30EB" w14:textId="77777777" w:rsidR="00C835A9" w:rsidRDefault="00C835A9">
                                  <w:pPr>
                                    <w:spacing w:line="400" w:lineRule="exact"/>
                                    <w:rPr>
                                      <w:rFonts w:ascii="仿宋" w:eastAsia="仿宋" w:hAnsi="仿宋" w:cs="仿宋"/>
                                    </w:rPr>
                                  </w:pPr>
                                </w:p>
                                <w:p w14:paraId="2DB04AF7" w14:textId="77777777" w:rsidR="00C835A9" w:rsidRDefault="00C154A7">
                                  <w:pPr>
                                    <w:spacing w:line="400" w:lineRule="exact"/>
                                    <w:jc w:val="center"/>
                                    <w:rPr>
                                      <w:rFonts w:ascii="仿宋" w:eastAsia="仿宋" w:hAnsi="仿宋" w:cs="仿宋"/>
                                    </w:rPr>
                                  </w:pPr>
                                  <w:r>
                                    <w:rPr>
                                      <w:rFonts w:ascii="仿宋" w:eastAsia="仿宋" w:hAnsi="仿宋" w:cs="仿宋" w:hint="eastAsia"/>
                                    </w:rPr>
                                    <w:t>公共基础课</w:t>
                                  </w:r>
                                </w:p>
                              </w:txbxContent>
                            </wps:txbx>
                            <wps:bodyPr vert="eaVert"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05404AE4" id="文本框 41" o:spid="_x0000_s1034" style="position:absolute;left:0;text-align:left;margin-left:-3.65pt;margin-top:5.65pt;width:83.9pt;height:164.05pt;z-index:25167360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" strokeweight=".5pt">
                      <v:stroke joinstyle="round"/>
                      <v:textbox style="layout-flow:vertical-ideographic">
                        <w:txbxContent>
                          <w:p w14:paraId="059B30EB" w14:textId="77777777" w:rsidR="00C835A9" w:rsidRDefault="00C835A9">
                            <w:pPr>
                              <w:spacing w:line="400" w:lineRule="exact"/>
                              <w:rPr>
                                <w:rFonts w:ascii="仿宋" w:eastAsia="仿宋" w:hAnsi="仿宋" w:cs="仿宋"/>
                              </w:rPr>
                            </w:pPr>
                          </w:p>
                          <w:p w14:paraId="2DB04AF7" w14:textId="77777777" w:rsidR="00C835A9" w:rsidRDefault="00C154A7">
                            <w:pPr>
                              <w:spacing w:line="400" w:lineRule="exact"/>
                              <w:jc w:val="center"/>
                              <w:rPr>
                                <w:rFonts w:ascii="仿宋" w:eastAsia="仿宋" w:hAnsi="仿宋" w:cs="仿宋"/>
                              </w:rPr>
                            </w:pPr>
                            <w:r>
                              <w:rPr>
                                <w:rFonts w:ascii="仿宋" w:eastAsia="仿宋" w:hAnsi="仿宋" w:cs="仿宋" w:hint="eastAsia"/>
                              </w:rPr>
                              <w:t>公共基础课</w:t>
                            </w:r>
                          </w:p>
                        </w:txbxContent>
                      </v:textbox>
                    </v:rect>
                  </w:pict>
                </mc:Fallback>
              </mc:AlternateContent>
            </w:r>
            <w:r>
              <w:rPr>
                <w:rFonts w:ascii="仿宋" w:eastAsia="仿宋" w:hAnsi="仿宋" w:cs="仿宋"/>
                <w:noProof/>
              </w:rPr>
              <mc:AlternateContent>
                <mc:Choice Requires="wps">
                  <w:drawing>
                    <wp:anchor distT="0" distB="0" distL="0" distR="0" simplePos="0" relativeHeight="251668480" behindDoc="0" locked="0" layoutInCell="1" allowOverlap="1" wp14:anchorId="0971DC74" wp14:editId="43274AFD">
                      <wp:simplePos x="0" y="0"/>
                      <wp:positionH relativeFrom="column">
                        <wp:posOffset>3898265</wp:posOffset>
                      </wp:positionH>
                      <wp:positionV relativeFrom="paragraph">
                        <wp:posOffset>63500</wp:posOffset>
                      </wp:positionV>
                      <wp:extent cx="1605915" cy="2099310"/>
                      <wp:effectExtent l="0" t="0" r="13335" b="15240"/>
                      <wp:wrapNone/>
                      <wp:docPr id="1035" name="文本框 6"/>
                      <wp:cNvGraphicFramePr/>
                      <a:graphic xmlns:a="http://schemas.openxmlformats.org/drawingml/2006/main">
                        <a:graphicData uri="http://schemas.microsoft.com/office/word/2010/wordprocessingShape">
                          <wps:wsp>
                            <wps:cNvSpPr/>
                            <wps:spPr>
                              <a:xfrm>
                                <a:off x="0" y="0"/>
                                <a:ext cx="1605915" cy="2099310"/>
                              </a:xfrm>
                              <a:prstGeom prst="rect">
                                <a:avLst/>
                              </a:prstGeom>
                              <a:solidFill>
                                <a:srgbClr val="FFFFFF"/>
                              </a:solidFill>
                              <a:ln w="6350" cap="flat" cmpd="sng">
                                <a:solidFill>
                                  <a:srgbClr val="000000"/>
                                </a:solidFill>
                                <a:prstDash val="solid"/>
                                <a:miter/>
                              </a:ln>
                            </wps:spPr>
                            <wps:txbx>
                              <w:txbxContent>
                                <w:p w14:paraId="2D3662F3" w14:textId="77777777" w:rsidR="00C835A9" w:rsidRDefault="00C154A7">
                                  <w:pPr>
                                    <w:adjustRightInd w:val="0"/>
                                    <w:snapToGrid w:val="0"/>
                                    <w:rPr>
                                      <w:rFonts w:ascii="仿宋" w:eastAsia="仿宋" w:hAnsi="仿宋" w:cs="仿宋"/>
                                      <w:color w:val="0D0D0D" w:themeColor="text1" w:themeTint="F2"/>
                                    </w:rPr>
                                  </w:pPr>
                                  <w:r>
                                    <w:rPr>
                                      <w:rFonts w:ascii="仿宋" w:eastAsia="仿宋" w:hAnsi="仿宋" w:cs="仿宋" w:hint="eastAsia"/>
                                      <w:color w:val="0D0D0D" w:themeColor="text1" w:themeTint="F2"/>
                                    </w:rPr>
                                    <w:t>公共选修课程：</w:t>
                                  </w:r>
                                </w:p>
                                <w:p w14:paraId="1A7ED5E0"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1.中华优秀传统文化</w:t>
                                  </w:r>
                                </w:p>
                                <w:p w14:paraId="0EDFC4CD"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2.美育教育</w:t>
                                  </w:r>
                                </w:p>
                                <w:p w14:paraId="398D9875"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3.安全教育</w:t>
                                  </w:r>
                                </w:p>
                                <w:p w14:paraId="081E8BE3"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4.四史教育</w:t>
                                  </w:r>
                                </w:p>
                              </w:txbxContent>
                            </wps:txbx>
                            <wps:bodyPr vert="horz" wrap="square" lIns="91440" tIns="45720" rIns="91440" bIns="45720" anchor="t" upright="1">
                              <a:noAutofit/>
                            </wps:bodyPr>
                          </wps:wsp>
                        </a:graphicData>
                      </a:graphic>
                      <wp14:sizeRelH relativeFrom="margin">
                        <wp14:pctWidth>0</wp14:pctWidth>
                      </wp14:sizeRelH>
                      <wp14:sizeRelV relativeFrom="margin">
                        <wp14:pctHeight>0</wp14:pctHeight>
                      </wp14:sizeRelV>
                    </wp:anchor>
                  </w:drawing>
                </mc:Choice>
                <mc:Fallback>
                  <w:pict>
                    <v:rect w14:anchorId="0971DC74" id="文本框 6" o:spid="_x0000_s1035" style="position:absolute;left:0;text-align:left;margin-left:306.95pt;margin-top:5pt;width:126.45pt;height:165.3pt;z-index:25166848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" strokeweight=".5pt">
                      <v:textbox>
                        <w:txbxContent>
                          <w:p w14:paraId="2D3662F3" w14:textId="77777777" w:rsidR="00C835A9" w:rsidRDefault="00C154A7">
                            <w:pPr>
                              <w:adjustRightInd w:val="0"/>
                              <w:snapToGrid w:val="0"/>
                              <w:rPr>
                                <w:rFonts w:ascii="仿宋" w:eastAsia="仿宋" w:hAnsi="仿宋" w:cs="仿宋"/>
                                <w:color w:val="0D0D0D" w:themeColor="text1" w:themeTint="F2"/>
                              </w:rPr>
                            </w:pPr>
                            <w:r>
                              <w:rPr>
                                <w:rFonts w:ascii="仿宋" w:eastAsia="仿宋" w:hAnsi="仿宋" w:cs="仿宋" w:hint="eastAsia"/>
                                <w:color w:val="0D0D0D" w:themeColor="text1" w:themeTint="F2"/>
                              </w:rPr>
                              <w:t>公共选修课程：</w:t>
                            </w:r>
                          </w:p>
                          <w:p w14:paraId="1A7ED5E0"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1.中华优秀传统文化</w:t>
                            </w:r>
                          </w:p>
                          <w:p w14:paraId="0EDFC4CD"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2.美育教育</w:t>
                            </w:r>
                          </w:p>
                          <w:p w14:paraId="398D9875"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3.安全教育</w:t>
                            </w:r>
                          </w:p>
                          <w:p w14:paraId="081E8BE3"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4.四史教育</w:t>
                            </w:r>
                          </w:p>
                        </w:txbxContent>
                      </v:textbox>
                    </v:rect>
                  </w:pict>
                </mc:Fallback>
              </mc:AlternateContent>
            </w:r>
            <w:r>
              <w:rPr>
                <w:rFonts w:ascii="仿宋" w:eastAsia="仿宋" w:hAnsi="仿宋" w:cs="仿宋"/>
                <w:noProof/>
              </w:rPr>
              <mc:AlternateContent>
                <mc:Choice Requires="wps">
                  <w:drawing>
                    <wp:anchor distT="0" distB="0" distL="0" distR="0" simplePos="0" relativeHeight="251669504" behindDoc="0" locked="0" layoutInCell="1" allowOverlap="1" wp14:anchorId="0BA86910" wp14:editId="751F6E00">
                      <wp:simplePos x="0" y="0"/>
                      <wp:positionH relativeFrom="column">
                        <wp:posOffset>1247775</wp:posOffset>
                      </wp:positionH>
                      <wp:positionV relativeFrom="paragraph">
                        <wp:posOffset>62230</wp:posOffset>
                      </wp:positionV>
                      <wp:extent cx="2426970" cy="2107565"/>
                      <wp:effectExtent l="0" t="0" r="11430" b="26035"/>
                      <wp:wrapNone/>
                      <wp:docPr id="1036" name="文本框 5"/>
                      <wp:cNvGraphicFramePr/>
                      <a:graphic xmlns:a="http://schemas.openxmlformats.org/drawingml/2006/main">
                        <a:graphicData uri="http://schemas.microsoft.com/office/word/2010/wordprocessingShape">
                          <wps:wsp>
                            <wps:cNvSpPr/>
                            <wps:spPr>
                              <a:xfrm>
                                <a:off x="0" y="0"/>
                                <a:ext cx="2426970" cy="2107565"/>
                              </a:xfrm>
                              <a:prstGeom prst="rect">
                                <a:avLst/>
                              </a:prstGeom>
                              <a:solidFill>
                                <a:srgbClr val="FFFFFF"/>
                              </a:solidFill>
                              <a:ln w="6350" cap="flat" cmpd="sng">
                                <a:solidFill>
                                  <a:srgbClr val="000000"/>
                                </a:solidFill>
                                <a:prstDash val="solid"/>
                                <a:miter/>
                              </a:ln>
                            </wps:spPr>
                            <wps:txbx>
                              <w:txbxContent>
                                <w:p w14:paraId="0A60DF13"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公共必修课程：</w:t>
                                  </w:r>
                                </w:p>
                                <w:p w14:paraId="415A882F"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1.体育与健康</w:t>
                                  </w:r>
                                </w:p>
                                <w:p w14:paraId="49275A53"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2.大学语文</w:t>
                                  </w:r>
                                </w:p>
                                <w:p w14:paraId="05C10789"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3.高职英语</w:t>
                                  </w:r>
                                </w:p>
                                <w:p w14:paraId="594ABD07"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4.思想道德与法治</w:t>
                                  </w:r>
                                </w:p>
                                <w:p w14:paraId="2342A078"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5.毛泽东思想和中国特色社会主义理论体系概论</w:t>
                                  </w:r>
                                </w:p>
                                <w:p w14:paraId="4E12D6C9"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6.计算机应用基础</w:t>
                                  </w:r>
                                </w:p>
                                <w:p w14:paraId="43C6C9E4"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7.形势与政策</w:t>
                                  </w:r>
                                </w:p>
                                <w:p w14:paraId="3C3C06BF" w14:textId="2A222179"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8.劳动教育</w:t>
                                  </w:r>
                                </w:p>
                                <w:p w14:paraId="7A6AF07A" w14:textId="2CBE032E" w:rsidR="008E5846" w:rsidRDefault="008E5846">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9</w:t>
                                  </w:r>
                                  <w:r>
                                    <w:rPr>
                                      <w:rFonts w:ascii="仿宋" w:eastAsia="仿宋" w:hAnsi="仿宋" w:cs="仿宋"/>
                                      <w:color w:val="0D0D0D" w:themeColor="text1" w:themeTint="F2"/>
                                    </w:rPr>
                                    <w:t>.</w:t>
                                  </w:r>
                                  <w:r>
                                    <w:rPr>
                                      <w:rFonts w:ascii="仿宋" w:eastAsia="仿宋" w:hAnsi="仿宋" w:cs="仿宋" w:hint="eastAsia"/>
                                      <w:color w:val="0D0D0D" w:themeColor="text1" w:themeTint="F2"/>
                                    </w:rPr>
                                    <w:t>军事理论</w:t>
                                  </w:r>
                                </w:p>
                              </w:txbxContent>
                            </wps:txbx>
                            <wps:bodyPr vert="horz" wrap="square" lIns="91440" tIns="45720" rIns="91440" bIns="45720" anchor="t" upright="1">
                              <a:noAutofit/>
                            </wps:bodyPr>
                          </wps:wsp>
                        </a:graphicData>
                      </a:graphic>
                      <wp14:sizeRelH relativeFrom="margin">
                        <wp14:pctWidth>0</wp14:pctWidth>
                      </wp14:sizeRelH>
                      <wp14:sizeRelV relativeFrom="margin">
                        <wp14:pctHeight>0</wp14:pctHeight>
                      </wp14:sizeRelV>
                    </wp:anchor>
                  </w:drawing>
                </mc:Choice>
                <mc:Fallback>
                  <w:pict>
                    <v:rect w14:anchorId="0BA86910" id="文本框 5" o:spid="_x0000_s1036" style="position:absolute;left:0;text-align:left;margin-left:98.25pt;margin-top:4.9pt;width:191.1pt;height:165.95pt;z-index:25166950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" strokeweight=".5pt">
                      <v:textbox>
                        <w:txbxContent>
                          <w:p w14:paraId="0A60DF13"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公共必修课程：</w:t>
                            </w:r>
                          </w:p>
                          <w:p w14:paraId="415A882F"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1.体育与健康</w:t>
                            </w:r>
                          </w:p>
                          <w:p w14:paraId="49275A53"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2.大学语文</w:t>
                            </w:r>
                          </w:p>
                          <w:p w14:paraId="05C10789"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3.高职英语</w:t>
                            </w:r>
                          </w:p>
                          <w:p w14:paraId="594ABD07"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4.思想道德与法治</w:t>
                            </w:r>
                          </w:p>
                          <w:p w14:paraId="2342A078"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5.毛泽东思想和中国特色社会主义理论体系概论</w:t>
                            </w:r>
                          </w:p>
                          <w:p w14:paraId="4E12D6C9"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6.计算机应用基础</w:t>
                            </w:r>
                          </w:p>
                          <w:p w14:paraId="43C6C9E4" w14:textId="77777777"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7.形势与政策</w:t>
                            </w:r>
                          </w:p>
                          <w:p w14:paraId="3C3C06BF" w14:textId="2A222179" w:rsidR="00C835A9" w:rsidRDefault="00C154A7">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8.劳动教育</w:t>
                            </w:r>
                          </w:p>
                          <w:p w14:paraId="7A6AF07A" w14:textId="2CBE032E" w:rsidR="008E5846" w:rsidRDefault="008E5846">
                            <w:pPr>
                              <w:spacing w:line="280" w:lineRule="exact"/>
                              <w:rPr>
                                <w:rFonts w:ascii="仿宋" w:eastAsia="仿宋" w:hAnsi="仿宋" w:cs="仿宋"/>
                                <w:color w:val="0D0D0D" w:themeColor="text1" w:themeTint="F2"/>
                              </w:rPr>
                            </w:pPr>
                            <w:r>
                              <w:rPr>
                                <w:rFonts w:ascii="仿宋" w:eastAsia="仿宋" w:hAnsi="仿宋" w:cs="仿宋" w:hint="eastAsia"/>
                                <w:color w:val="0D0D0D" w:themeColor="text1" w:themeTint="F2"/>
                              </w:rPr>
                              <w:t>9</w:t>
                            </w:r>
                            <w:r>
                              <w:rPr>
                                <w:rFonts w:ascii="仿宋" w:eastAsia="仿宋" w:hAnsi="仿宋" w:cs="仿宋"/>
                                <w:color w:val="0D0D0D" w:themeColor="text1" w:themeTint="F2"/>
                              </w:rPr>
                              <w:t>.</w:t>
                            </w:r>
                            <w:r>
                              <w:rPr>
                                <w:rFonts w:ascii="仿宋" w:eastAsia="仿宋" w:hAnsi="仿宋" w:cs="仿宋" w:hint="eastAsia"/>
                                <w:color w:val="0D0D0D" w:themeColor="text1" w:themeTint="F2"/>
                              </w:rPr>
                              <w:t>军事理论</w:t>
                            </w:r>
                          </w:p>
                        </w:txbxContent>
                      </v:textbox>
                    </v:rect>
                  </w:pict>
                </mc:Fallback>
              </mc:AlternateContent>
            </w:r>
          </w:p>
          <w:p w14:paraId="6597AC96" w14:textId="77777777" w:rsidR="00C835A9" w:rsidRDefault="00C835A9">
            <w:pPr>
              <w:pStyle w:val="123"/>
              <w:spacing w:line="360" w:lineRule="auto"/>
              <w:jc w:val="center"/>
              <w:rPr>
                <w:rFonts w:ascii="仿宋" w:eastAsia="仿宋" w:hAnsi="仿宋" w:cs="仿宋"/>
                <w:kern w:val="0"/>
              </w:rPr>
            </w:pPr>
          </w:p>
          <w:p w14:paraId="06C4DBF3" w14:textId="77777777" w:rsidR="00C835A9" w:rsidRDefault="00C835A9">
            <w:pPr>
              <w:pStyle w:val="123"/>
              <w:spacing w:line="360" w:lineRule="auto"/>
              <w:jc w:val="center"/>
              <w:rPr>
                <w:rFonts w:ascii="仿宋" w:eastAsia="仿宋" w:hAnsi="仿宋" w:cs="仿宋"/>
                <w:kern w:val="0"/>
              </w:rPr>
            </w:pPr>
          </w:p>
          <w:p w14:paraId="4936AA81" w14:textId="77777777" w:rsidR="00C835A9" w:rsidRDefault="00C835A9">
            <w:pPr>
              <w:pStyle w:val="123"/>
              <w:spacing w:line="360" w:lineRule="auto"/>
              <w:jc w:val="center"/>
              <w:rPr>
                <w:rFonts w:ascii="仿宋" w:eastAsia="仿宋" w:hAnsi="仿宋" w:cs="仿宋"/>
                <w:kern w:val="0"/>
              </w:rPr>
            </w:pPr>
          </w:p>
          <w:p w14:paraId="5137FDAA" w14:textId="77777777" w:rsidR="00C835A9" w:rsidRDefault="00C835A9">
            <w:pPr>
              <w:pStyle w:val="123"/>
              <w:spacing w:line="360" w:lineRule="auto"/>
              <w:jc w:val="center"/>
              <w:rPr>
                <w:rFonts w:ascii="仿宋" w:eastAsia="仿宋" w:hAnsi="仿宋" w:cs="仿宋"/>
                <w:kern w:val="0"/>
              </w:rPr>
            </w:pPr>
          </w:p>
          <w:p w14:paraId="6C0B44B0" w14:textId="77777777" w:rsidR="00C835A9" w:rsidRDefault="00C835A9">
            <w:pPr>
              <w:pStyle w:val="123"/>
              <w:spacing w:line="360" w:lineRule="auto"/>
              <w:jc w:val="center"/>
              <w:rPr>
                <w:rFonts w:ascii="仿宋" w:eastAsia="仿宋" w:hAnsi="仿宋" w:cs="仿宋"/>
                <w:kern w:val="0"/>
              </w:rPr>
            </w:pPr>
          </w:p>
          <w:p w14:paraId="0756FD4A" w14:textId="77777777" w:rsidR="00C835A9" w:rsidRDefault="00C835A9">
            <w:pPr>
              <w:pStyle w:val="123"/>
              <w:spacing w:line="360" w:lineRule="auto"/>
              <w:jc w:val="center"/>
              <w:rPr>
                <w:rFonts w:ascii="仿宋" w:eastAsia="仿宋" w:hAnsi="仿宋" w:cs="仿宋"/>
                <w:kern w:val="0"/>
              </w:rPr>
            </w:pPr>
          </w:p>
          <w:p w14:paraId="31FEB539" w14:textId="77777777" w:rsidR="008E5846" w:rsidRDefault="008E5846">
            <w:pPr>
              <w:pStyle w:val="123"/>
              <w:spacing w:line="360" w:lineRule="auto"/>
              <w:ind w:firstLineChars="0" w:firstLine="0"/>
              <w:jc w:val="center"/>
              <w:rPr>
                <w:rFonts w:ascii="仿宋" w:eastAsia="仿宋" w:hAnsi="仿宋" w:cs="仿宋"/>
                <w:kern w:val="0"/>
              </w:rPr>
            </w:pPr>
          </w:p>
          <w:p w14:paraId="2F3FC258" w14:textId="5A0FFA35" w:rsidR="00C835A9" w:rsidRDefault="00C154A7">
            <w:pPr>
              <w:pStyle w:val="123"/>
              <w:spacing w:line="360" w:lineRule="auto"/>
              <w:ind w:firstLineChars="0" w:firstLine="0"/>
              <w:jc w:val="center"/>
              <w:rPr>
                <w:rFonts w:ascii="仿宋" w:eastAsia="仿宋" w:hAnsi="仿宋" w:cs="仿宋"/>
                <w:kern w:val="0"/>
              </w:rPr>
            </w:pPr>
            <w:r>
              <w:rPr>
                <w:rFonts w:ascii="仿宋" w:eastAsia="仿宋" w:hAnsi="仿宋" w:cs="仿宋" w:hint="eastAsia"/>
                <w:kern w:val="0"/>
              </w:rPr>
              <w:t>图1    专业课程体系结构图</w:t>
            </w:r>
          </w:p>
        </w:tc>
      </w:tr>
    </w:tbl>
    <w:p w14:paraId="3AEA063E" w14:textId="77777777" w:rsidR="00C835A9" w:rsidRDefault="00C835A9">
      <w:pPr>
        <w:spacing w:line="650" w:lineRule="exact"/>
        <w:jc w:val="left"/>
        <w:outlineLvl w:val="0"/>
        <w:rPr>
          <w:rFonts w:ascii="黑体" w:eastAsia="黑体" w:hAnsi="黑体" w:cs="黑体"/>
          <w:kern w:val="0"/>
          <w:sz w:val="32"/>
          <w:szCs w:val="32"/>
        </w:rPr>
      </w:pPr>
    </w:p>
    <w:p w14:paraId="3EFE44F3" w14:textId="77777777" w:rsidR="00C835A9" w:rsidRDefault="00C154A7">
      <w:pPr>
        <w:spacing w:line="650" w:lineRule="exact"/>
        <w:jc w:val="left"/>
        <w:outlineLvl w:val="0"/>
        <w:rPr>
          <w:rFonts w:eastAsia="仿宋_GB2312" w:cs="黑体"/>
          <w:kern w:val="0"/>
          <w:sz w:val="28"/>
          <w:szCs w:val="28"/>
        </w:rPr>
      </w:pPr>
      <w:bookmarkStart w:id="58" w:name="_Toc32502"/>
      <w:bookmarkStart w:id="59" w:name="_Toc108342455"/>
      <w:r>
        <w:rPr>
          <w:rFonts w:ascii="黑体" w:eastAsia="黑体" w:hAnsi="黑体" w:cs="黑体" w:hint="eastAsia"/>
          <w:kern w:val="0"/>
          <w:sz w:val="32"/>
          <w:szCs w:val="32"/>
        </w:rPr>
        <w:lastRenderedPageBreak/>
        <w:t>八、教学进程总体安排</w:t>
      </w:r>
      <w:bookmarkEnd w:id="58"/>
      <w:bookmarkEnd w:id="59"/>
    </w:p>
    <w:p w14:paraId="3BA8029B" w14:textId="77777777" w:rsidR="00C835A9" w:rsidRDefault="00C154A7">
      <w:pPr>
        <w:pStyle w:val="123"/>
        <w:spacing w:line="650" w:lineRule="exact"/>
        <w:ind w:firstLineChars="225" w:firstLine="720"/>
        <w:outlineLvl w:val="1"/>
        <w:rPr>
          <w:rFonts w:ascii="Times New Roman" w:eastAsia="楷体" w:hAnsi="Times New Roman" w:cs="黑体"/>
          <w:kern w:val="0"/>
          <w:sz w:val="32"/>
        </w:rPr>
      </w:pPr>
      <w:bookmarkStart w:id="60" w:name="_Toc25067"/>
      <w:bookmarkStart w:id="61" w:name="_Toc9098"/>
      <w:bookmarkStart w:id="62" w:name="_Toc6737"/>
      <w:bookmarkStart w:id="63" w:name="_Toc108342456"/>
      <w:r>
        <w:rPr>
          <w:rFonts w:ascii="Times New Roman" w:eastAsia="楷体" w:hAnsi="Times New Roman" w:cs="黑体" w:hint="eastAsia"/>
          <w:kern w:val="0"/>
          <w:sz w:val="32"/>
        </w:rPr>
        <w:t>（一）学时安排基本要求</w:t>
      </w:r>
      <w:bookmarkEnd w:id="60"/>
      <w:bookmarkEnd w:id="61"/>
      <w:r>
        <w:rPr>
          <w:rFonts w:ascii="Times New Roman" w:eastAsia="楷体" w:hAnsi="Times New Roman" w:cs="黑体" w:hint="eastAsia"/>
          <w:kern w:val="0"/>
          <w:sz w:val="32"/>
        </w:rPr>
        <w:t>（表</w:t>
      </w:r>
      <w:r>
        <w:rPr>
          <w:rFonts w:ascii="Times New Roman" w:eastAsia="楷体" w:hAnsi="Times New Roman" w:cs="黑体" w:hint="eastAsia"/>
          <w:kern w:val="0"/>
          <w:sz w:val="32"/>
        </w:rPr>
        <w:t>10</w:t>
      </w:r>
      <w:r>
        <w:rPr>
          <w:rFonts w:ascii="Times New Roman" w:eastAsia="楷体" w:hAnsi="Times New Roman" w:cs="黑体" w:hint="eastAsia"/>
          <w:kern w:val="0"/>
          <w:sz w:val="32"/>
        </w:rPr>
        <w:t>）。</w:t>
      </w:r>
      <w:bookmarkEnd w:id="62"/>
      <w:bookmarkEnd w:id="63"/>
    </w:p>
    <w:p w14:paraId="3778D677" w14:textId="77777777" w:rsidR="00C835A9" w:rsidRDefault="00C154A7">
      <w:pPr>
        <w:pStyle w:val="123"/>
        <w:spacing w:line="650" w:lineRule="exact"/>
        <w:ind w:firstLineChars="225" w:firstLine="720"/>
        <w:outlineLvl w:val="1"/>
        <w:rPr>
          <w:rFonts w:ascii="Times New Roman" w:eastAsia="楷体" w:hAnsi="Times New Roman" w:cs="黑体"/>
          <w:kern w:val="0"/>
          <w:sz w:val="32"/>
        </w:rPr>
      </w:pPr>
      <w:bookmarkStart w:id="64" w:name="_Toc29765"/>
      <w:bookmarkStart w:id="65" w:name="_Toc108342457"/>
      <w:r>
        <w:rPr>
          <w:rFonts w:ascii="Times New Roman" w:eastAsia="楷体" w:hAnsi="Times New Roman" w:cs="黑体" w:hint="eastAsia"/>
          <w:kern w:val="0"/>
          <w:sz w:val="32"/>
        </w:rPr>
        <w:t>（二）</w:t>
      </w:r>
      <w:r>
        <w:rPr>
          <w:rFonts w:ascii="Times New Roman" w:eastAsia="楷体" w:hAnsi="Times New Roman" w:cs="黑体"/>
          <w:kern w:val="0"/>
          <w:sz w:val="32"/>
        </w:rPr>
        <w:t>教学进程表见课程设置与教学时间</w:t>
      </w:r>
      <w:r>
        <w:rPr>
          <w:rFonts w:ascii="Times New Roman" w:eastAsia="楷体" w:hAnsi="Times New Roman" w:cs="黑体" w:hint="eastAsia"/>
          <w:kern w:val="0"/>
          <w:sz w:val="32"/>
        </w:rPr>
        <w:t>安排</w:t>
      </w:r>
      <w:r>
        <w:rPr>
          <w:rFonts w:ascii="Times New Roman" w:eastAsia="楷体" w:hAnsi="Times New Roman" w:cs="黑体"/>
          <w:kern w:val="0"/>
          <w:sz w:val="32"/>
        </w:rPr>
        <w:t>表（表</w:t>
      </w:r>
      <w:r>
        <w:rPr>
          <w:rFonts w:ascii="Times New Roman" w:eastAsia="楷体" w:hAnsi="Times New Roman" w:cs="黑体" w:hint="eastAsia"/>
          <w:kern w:val="0"/>
          <w:sz w:val="32"/>
        </w:rPr>
        <w:t>11</w:t>
      </w:r>
      <w:r>
        <w:rPr>
          <w:rFonts w:ascii="Times New Roman" w:eastAsia="楷体" w:hAnsi="Times New Roman" w:cs="黑体"/>
          <w:kern w:val="0"/>
          <w:sz w:val="32"/>
        </w:rPr>
        <w:t>）</w:t>
      </w:r>
      <w:r>
        <w:rPr>
          <w:rFonts w:ascii="Times New Roman" w:eastAsia="楷体" w:hAnsi="Times New Roman" w:cs="黑体" w:hint="eastAsia"/>
          <w:kern w:val="0"/>
          <w:sz w:val="32"/>
        </w:rPr>
        <w:t>。</w:t>
      </w:r>
      <w:bookmarkEnd w:id="64"/>
      <w:bookmarkEnd w:id="65"/>
    </w:p>
    <w:p w14:paraId="31C86B1F" w14:textId="77777777" w:rsidR="00C835A9" w:rsidRDefault="00C154A7">
      <w:pPr>
        <w:pStyle w:val="123"/>
        <w:spacing w:line="650" w:lineRule="exact"/>
        <w:ind w:firstLineChars="225" w:firstLine="720"/>
        <w:outlineLvl w:val="1"/>
        <w:rPr>
          <w:rFonts w:ascii="Times New Roman" w:eastAsia="楷体" w:hAnsi="Times New Roman" w:cs="黑体"/>
          <w:kern w:val="0"/>
          <w:sz w:val="32"/>
        </w:rPr>
      </w:pPr>
      <w:bookmarkStart w:id="66" w:name="_Toc2624"/>
      <w:bookmarkStart w:id="67" w:name="_Toc18191"/>
      <w:bookmarkStart w:id="68" w:name="_Toc25935"/>
      <w:bookmarkStart w:id="69" w:name="_Toc108342458"/>
      <w:r>
        <w:rPr>
          <w:rFonts w:ascii="Times New Roman" w:eastAsia="楷体" w:hAnsi="Times New Roman" w:cs="黑体" w:hint="eastAsia"/>
          <w:kern w:val="0"/>
          <w:sz w:val="32"/>
        </w:rPr>
        <w:t>（三）教学课时结构分析表</w:t>
      </w:r>
      <w:bookmarkEnd w:id="66"/>
      <w:bookmarkEnd w:id="67"/>
      <w:r>
        <w:rPr>
          <w:rFonts w:ascii="Times New Roman" w:eastAsia="楷体" w:hAnsi="Times New Roman" w:cs="黑体" w:hint="eastAsia"/>
          <w:kern w:val="0"/>
          <w:sz w:val="32"/>
        </w:rPr>
        <w:t>（表</w:t>
      </w:r>
      <w:r>
        <w:rPr>
          <w:rFonts w:ascii="Times New Roman" w:eastAsia="楷体" w:hAnsi="Times New Roman" w:cs="黑体" w:hint="eastAsia"/>
          <w:kern w:val="0"/>
          <w:sz w:val="32"/>
        </w:rPr>
        <w:t>12</w:t>
      </w:r>
      <w:r>
        <w:rPr>
          <w:rFonts w:ascii="Times New Roman" w:eastAsia="楷体" w:hAnsi="Times New Roman" w:cs="黑体" w:hint="eastAsia"/>
          <w:kern w:val="0"/>
          <w:sz w:val="32"/>
        </w:rPr>
        <w:t>）。</w:t>
      </w:r>
      <w:bookmarkEnd w:id="68"/>
      <w:bookmarkEnd w:id="69"/>
    </w:p>
    <w:p w14:paraId="70C26092" w14:textId="77777777" w:rsidR="00C835A9" w:rsidRDefault="00C154A7">
      <w:pPr>
        <w:spacing w:line="360" w:lineRule="auto"/>
        <w:ind w:rightChars="-39" w:right="-82"/>
        <w:jc w:val="center"/>
        <w:rPr>
          <w:rFonts w:eastAsia="仿宋_GB2312"/>
          <w:szCs w:val="21"/>
        </w:rPr>
      </w:pPr>
      <w:r>
        <w:rPr>
          <w:rFonts w:eastAsia="仿宋_GB2312"/>
          <w:kern w:val="0"/>
          <w:szCs w:val="21"/>
        </w:rPr>
        <w:br w:type="page"/>
      </w:r>
      <w:r>
        <w:rPr>
          <w:rFonts w:eastAsia="仿宋_GB2312" w:hint="eastAsia"/>
          <w:szCs w:val="21"/>
        </w:rPr>
        <w:lastRenderedPageBreak/>
        <w:t>表</w:t>
      </w:r>
      <w:r>
        <w:rPr>
          <w:rFonts w:eastAsia="仿宋_GB2312" w:hint="eastAsia"/>
          <w:szCs w:val="21"/>
        </w:rPr>
        <w:t xml:space="preserve">10  </w:t>
      </w:r>
      <w:r>
        <w:rPr>
          <w:rFonts w:eastAsia="仿宋_GB2312" w:hint="eastAsia"/>
          <w:szCs w:val="21"/>
        </w:rPr>
        <w:t>教学活动时间分配总表</w:t>
      </w:r>
    </w:p>
    <w:p w14:paraId="6BFFB8D9" w14:textId="77777777" w:rsidR="00C835A9" w:rsidRDefault="00C154A7">
      <w:pPr>
        <w:widowControl/>
        <w:autoSpaceDN w:val="0"/>
        <w:spacing w:line="240" w:lineRule="atLeast"/>
        <w:jc w:val="left"/>
        <w:textAlignment w:val="baseline"/>
        <w:rPr>
          <w:rFonts w:eastAsia="仿宋_GB2312"/>
          <w:kern w:val="0"/>
          <w:szCs w:val="21"/>
        </w:rPr>
      </w:pPr>
      <w:r>
        <w:rPr>
          <w:rFonts w:eastAsia="仿宋_GB2312" w:hint="eastAsia"/>
          <w:kern w:val="0"/>
          <w:sz w:val="18"/>
          <w:szCs w:val="18"/>
        </w:rPr>
        <w:t xml:space="preserve">                                                                              </w:t>
      </w:r>
      <w:r>
        <w:rPr>
          <w:rFonts w:eastAsia="仿宋_GB2312"/>
          <w:kern w:val="0"/>
          <w:szCs w:val="21"/>
        </w:rPr>
        <w:t>单位：周</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174"/>
        <w:gridCol w:w="879"/>
        <w:gridCol w:w="888"/>
        <w:gridCol w:w="881"/>
        <w:gridCol w:w="884"/>
        <w:gridCol w:w="885"/>
        <w:gridCol w:w="893"/>
        <w:gridCol w:w="1636"/>
      </w:tblGrid>
      <w:tr w:rsidR="00C835A9" w14:paraId="47FB3026" w14:textId="77777777">
        <w:trPr>
          <w:trHeight w:val="910"/>
          <w:jc w:val="center"/>
        </w:trPr>
        <w:tc>
          <w:tcPr>
            <w:tcW w:w="2174" w:type="dxa"/>
            <w:vAlign w:val="center"/>
          </w:tcPr>
          <w:p w14:paraId="4C6347C1" w14:textId="77777777" w:rsidR="00C835A9" w:rsidRDefault="00C154A7">
            <w:pPr>
              <w:widowControl/>
              <w:autoSpaceDN w:val="0"/>
              <w:spacing w:line="240" w:lineRule="atLeast"/>
              <w:jc w:val="center"/>
              <w:textAlignment w:val="baseline"/>
              <w:rPr>
                <w:rFonts w:eastAsia="仿宋_GB2312"/>
                <w:kern w:val="0"/>
                <w:szCs w:val="21"/>
              </w:rPr>
            </w:pPr>
            <w:r>
              <w:rPr>
                <w:rFonts w:eastAsia="仿宋_GB2312" w:hint="eastAsia"/>
                <w:kern w:val="0"/>
                <w:szCs w:val="21"/>
              </w:rPr>
              <w:t>学</w:t>
            </w:r>
            <w:r>
              <w:rPr>
                <w:rFonts w:eastAsia="仿宋_GB2312" w:hint="eastAsia"/>
                <w:kern w:val="0"/>
                <w:szCs w:val="21"/>
              </w:rPr>
              <w:t xml:space="preserve">    </w:t>
            </w:r>
            <w:r>
              <w:rPr>
                <w:rFonts w:eastAsia="仿宋_GB2312" w:hint="eastAsia"/>
                <w:kern w:val="0"/>
                <w:szCs w:val="21"/>
              </w:rPr>
              <w:t>年</w:t>
            </w:r>
          </w:p>
        </w:tc>
        <w:tc>
          <w:tcPr>
            <w:tcW w:w="1767" w:type="dxa"/>
            <w:gridSpan w:val="2"/>
            <w:vAlign w:val="center"/>
          </w:tcPr>
          <w:p w14:paraId="17C498BF" w14:textId="77777777" w:rsidR="00C835A9" w:rsidRDefault="00C154A7">
            <w:pPr>
              <w:widowControl/>
              <w:autoSpaceDN w:val="0"/>
              <w:spacing w:line="240" w:lineRule="atLeast"/>
              <w:jc w:val="center"/>
              <w:textAlignment w:val="center"/>
              <w:rPr>
                <w:rFonts w:eastAsia="仿宋_GB2312"/>
                <w:kern w:val="0"/>
                <w:szCs w:val="21"/>
              </w:rPr>
            </w:pPr>
            <w:proofErr w:type="gramStart"/>
            <w:r>
              <w:rPr>
                <w:rFonts w:eastAsia="仿宋_GB2312"/>
                <w:kern w:val="0"/>
                <w:szCs w:val="21"/>
              </w:rPr>
              <w:t>一</w:t>
            </w:r>
            <w:proofErr w:type="gramEnd"/>
          </w:p>
        </w:tc>
        <w:tc>
          <w:tcPr>
            <w:tcW w:w="1765" w:type="dxa"/>
            <w:gridSpan w:val="2"/>
            <w:vAlign w:val="center"/>
          </w:tcPr>
          <w:p w14:paraId="6C24A4DC"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kern w:val="0"/>
                <w:szCs w:val="21"/>
              </w:rPr>
              <w:t>二</w:t>
            </w:r>
          </w:p>
        </w:tc>
        <w:tc>
          <w:tcPr>
            <w:tcW w:w="1778" w:type="dxa"/>
            <w:gridSpan w:val="2"/>
            <w:vAlign w:val="center"/>
          </w:tcPr>
          <w:p w14:paraId="54D58514"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kern w:val="0"/>
                <w:szCs w:val="21"/>
              </w:rPr>
              <w:t>三</w:t>
            </w:r>
          </w:p>
        </w:tc>
        <w:tc>
          <w:tcPr>
            <w:tcW w:w="1636" w:type="dxa"/>
            <w:vMerge w:val="restart"/>
            <w:vAlign w:val="center"/>
          </w:tcPr>
          <w:p w14:paraId="1E5F4588"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合</w:t>
            </w:r>
            <w:r>
              <w:rPr>
                <w:rFonts w:eastAsia="仿宋_GB2312" w:hint="eastAsia"/>
                <w:kern w:val="0"/>
                <w:szCs w:val="21"/>
              </w:rPr>
              <w:t xml:space="preserve">  </w:t>
            </w:r>
            <w:r>
              <w:rPr>
                <w:rFonts w:eastAsia="仿宋_GB2312" w:hint="eastAsia"/>
                <w:kern w:val="0"/>
                <w:szCs w:val="21"/>
              </w:rPr>
              <w:t>计</w:t>
            </w:r>
          </w:p>
        </w:tc>
      </w:tr>
      <w:tr w:rsidR="00C835A9" w14:paraId="477AB411" w14:textId="77777777">
        <w:trPr>
          <w:trHeight w:val="910"/>
          <w:jc w:val="center"/>
        </w:trPr>
        <w:tc>
          <w:tcPr>
            <w:tcW w:w="2174" w:type="dxa"/>
            <w:vAlign w:val="center"/>
          </w:tcPr>
          <w:p w14:paraId="0A72EF0F" w14:textId="77777777" w:rsidR="00C835A9" w:rsidRDefault="00C154A7">
            <w:pPr>
              <w:widowControl/>
              <w:autoSpaceDN w:val="0"/>
              <w:spacing w:line="240" w:lineRule="atLeast"/>
              <w:jc w:val="center"/>
              <w:rPr>
                <w:rFonts w:eastAsia="仿宋_GB2312"/>
                <w:kern w:val="0"/>
                <w:szCs w:val="21"/>
              </w:rPr>
            </w:pPr>
            <w:r>
              <w:rPr>
                <w:rFonts w:eastAsia="仿宋_GB2312" w:hint="eastAsia"/>
                <w:kern w:val="0"/>
                <w:szCs w:val="21"/>
              </w:rPr>
              <w:t>学</w:t>
            </w:r>
            <w:r>
              <w:rPr>
                <w:rFonts w:eastAsia="仿宋_GB2312" w:hint="eastAsia"/>
                <w:kern w:val="0"/>
                <w:szCs w:val="21"/>
              </w:rPr>
              <w:t xml:space="preserve">    </w:t>
            </w:r>
            <w:r>
              <w:rPr>
                <w:rFonts w:eastAsia="仿宋_GB2312" w:hint="eastAsia"/>
                <w:kern w:val="0"/>
                <w:szCs w:val="21"/>
              </w:rPr>
              <w:t>期</w:t>
            </w:r>
          </w:p>
        </w:tc>
        <w:tc>
          <w:tcPr>
            <w:tcW w:w="879" w:type="dxa"/>
            <w:vAlign w:val="center"/>
          </w:tcPr>
          <w:p w14:paraId="7649D056"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kern w:val="0"/>
                <w:szCs w:val="21"/>
              </w:rPr>
              <w:t>1</w:t>
            </w:r>
          </w:p>
        </w:tc>
        <w:tc>
          <w:tcPr>
            <w:tcW w:w="888" w:type="dxa"/>
            <w:vAlign w:val="center"/>
          </w:tcPr>
          <w:p w14:paraId="08CA74CC"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kern w:val="0"/>
                <w:szCs w:val="21"/>
              </w:rPr>
              <w:t>2</w:t>
            </w:r>
          </w:p>
        </w:tc>
        <w:tc>
          <w:tcPr>
            <w:tcW w:w="881" w:type="dxa"/>
            <w:vAlign w:val="center"/>
          </w:tcPr>
          <w:p w14:paraId="59EF6BD5"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kern w:val="0"/>
                <w:szCs w:val="21"/>
              </w:rPr>
              <w:t>3</w:t>
            </w:r>
          </w:p>
        </w:tc>
        <w:tc>
          <w:tcPr>
            <w:tcW w:w="884" w:type="dxa"/>
            <w:vAlign w:val="center"/>
          </w:tcPr>
          <w:p w14:paraId="5108AD49"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4</w:t>
            </w:r>
          </w:p>
        </w:tc>
        <w:tc>
          <w:tcPr>
            <w:tcW w:w="885" w:type="dxa"/>
            <w:vAlign w:val="center"/>
          </w:tcPr>
          <w:p w14:paraId="54EC9A5E"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5</w:t>
            </w:r>
          </w:p>
        </w:tc>
        <w:tc>
          <w:tcPr>
            <w:tcW w:w="893" w:type="dxa"/>
            <w:vAlign w:val="center"/>
          </w:tcPr>
          <w:p w14:paraId="13EAE19E"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6</w:t>
            </w:r>
          </w:p>
        </w:tc>
        <w:tc>
          <w:tcPr>
            <w:tcW w:w="1636" w:type="dxa"/>
            <w:vMerge/>
            <w:vAlign w:val="center"/>
          </w:tcPr>
          <w:p w14:paraId="34DE193B" w14:textId="77777777" w:rsidR="00C835A9" w:rsidRDefault="00C835A9">
            <w:pPr>
              <w:widowControl/>
              <w:jc w:val="center"/>
              <w:rPr>
                <w:rFonts w:eastAsia="仿宋_GB2312"/>
                <w:kern w:val="0"/>
                <w:szCs w:val="21"/>
              </w:rPr>
            </w:pPr>
          </w:p>
        </w:tc>
      </w:tr>
      <w:tr w:rsidR="00C835A9" w14:paraId="40A99D55" w14:textId="77777777">
        <w:trPr>
          <w:trHeight w:val="680"/>
          <w:jc w:val="center"/>
        </w:trPr>
        <w:tc>
          <w:tcPr>
            <w:tcW w:w="2174" w:type="dxa"/>
            <w:vAlign w:val="center"/>
          </w:tcPr>
          <w:p w14:paraId="495ABC87"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kern w:val="0"/>
                <w:szCs w:val="21"/>
              </w:rPr>
              <w:t>入学教育</w:t>
            </w:r>
          </w:p>
        </w:tc>
        <w:tc>
          <w:tcPr>
            <w:tcW w:w="879" w:type="dxa"/>
            <w:vAlign w:val="center"/>
          </w:tcPr>
          <w:p w14:paraId="38FF6468"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c>
          <w:tcPr>
            <w:tcW w:w="888" w:type="dxa"/>
            <w:vAlign w:val="center"/>
          </w:tcPr>
          <w:p w14:paraId="38BBA9B2" w14:textId="77777777" w:rsidR="00C835A9" w:rsidRDefault="00C835A9">
            <w:pPr>
              <w:widowControl/>
              <w:autoSpaceDN w:val="0"/>
              <w:spacing w:line="240" w:lineRule="atLeast"/>
              <w:jc w:val="center"/>
              <w:textAlignment w:val="center"/>
              <w:rPr>
                <w:rFonts w:eastAsia="仿宋_GB2312"/>
                <w:kern w:val="0"/>
                <w:szCs w:val="21"/>
              </w:rPr>
            </w:pPr>
          </w:p>
        </w:tc>
        <w:tc>
          <w:tcPr>
            <w:tcW w:w="881" w:type="dxa"/>
            <w:vAlign w:val="center"/>
          </w:tcPr>
          <w:p w14:paraId="1269E92F" w14:textId="77777777" w:rsidR="00C835A9" w:rsidRDefault="00C835A9">
            <w:pPr>
              <w:widowControl/>
              <w:autoSpaceDN w:val="0"/>
              <w:spacing w:line="240" w:lineRule="atLeast"/>
              <w:jc w:val="center"/>
              <w:textAlignment w:val="center"/>
              <w:rPr>
                <w:rFonts w:eastAsia="仿宋_GB2312"/>
                <w:kern w:val="0"/>
                <w:szCs w:val="21"/>
              </w:rPr>
            </w:pPr>
          </w:p>
        </w:tc>
        <w:tc>
          <w:tcPr>
            <w:tcW w:w="884" w:type="dxa"/>
            <w:vAlign w:val="center"/>
          </w:tcPr>
          <w:p w14:paraId="0423698C" w14:textId="77777777" w:rsidR="00C835A9" w:rsidRDefault="00C835A9">
            <w:pPr>
              <w:widowControl/>
              <w:autoSpaceDN w:val="0"/>
              <w:spacing w:line="240" w:lineRule="atLeast"/>
              <w:jc w:val="center"/>
              <w:textAlignment w:val="center"/>
              <w:rPr>
                <w:rFonts w:eastAsia="仿宋_GB2312"/>
                <w:kern w:val="0"/>
                <w:szCs w:val="21"/>
              </w:rPr>
            </w:pPr>
          </w:p>
        </w:tc>
        <w:tc>
          <w:tcPr>
            <w:tcW w:w="885" w:type="dxa"/>
            <w:vAlign w:val="center"/>
          </w:tcPr>
          <w:p w14:paraId="5D94DF8C" w14:textId="77777777" w:rsidR="00C835A9" w:rsidRDefault="00C835A9">
            <w:pPr>
              <w:widowControl/>
              <w:autoSpaceDN w:val="0"/>
              <w:spacing w:line="240" w:lineRule="atLeast"/>
              <w:jc w:val="center"/>
              <w:textAlignment w:val="center"/>
              <w:rPr>
                <w:rFonts w:eastAsia="仿宋_GB2312"/>
                <w:kern w:val="0"/>
                <w:szCs w:val="21"/>
              </w:rPr>
            </w:pPr>
          </w:p>
        </w:tc>
        <w:tc>
          <w:tcPr>
            <w:tcW w:w="893" w:type="dxa"/>
            <w:vAlign w:val="center"/>
          </w:tcPr>
          <w:p w14:paraId="3350E6D6" w14:textId="77777777" w:rsidR="00C835A9" w:rsidRDefault="00C835A9">
            <w:pPr>
              <w:widowControl/>
              <w:autoSpaceDN w:val="0"/>
              <w:spacing w:line="240" w:lineRule="atLeast"/>
              <w:jc w:val="center"/>
              <w:textAlignment w:val="center"/>
              <w:rPr>
                <w:rFonts w:eastAsia="仿宋_GB2312"/>
                <w:kern w:val="0"/>
                <w:szCs w:val="21"/>
              </w:rPr>
            </w:pPr>
          </w:p>
        </w:tc>
        <w:tc>
          <w:tcPr>
            <w:tcW w:w="1636" w:type="dxa"/>
            <w:vAlign w:val="center"/>
          </w:tcPr>
          <w:p w14:paraId="41B46593"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r>
      <w:tr w:rsidR="00C835A9" w14:paraId="769C9AAD" w14:textId="77777777">
        <w:trPr>
          <w:trHeight w:val="680"/>
          <w:jc w:val="center"/>
        </w:trPr>
        <w:tc>
          <w:tcPr>
            <w:tcW w:w="2174" w:type="dxa"/>
            <w:vAlign w:val="center"/>
          </w:tcPr>
          <w:p w14:paraId="4605930E"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kern w:val="0"/>
                <w:szCs w:val="21"/>
              </w:rPr>
              <w:t>军</w:t>
            </w:r>
            <w:r>
              <w:rPr>
                <w:rFonts w:eastAsia="仿宋_GB2312"/>
                <w:kern w:val="0"/>
                <w:szCs w:val="21"/>
              </w:rPr>
              <w:t xml:space="preserve">  </w:t>
            </w:r>
            <w:r>
              <w:rPr>
                <w:rFonts w:eastAsia="仿宋_GB2312" w:hint="eastAsia"/>
                <w:kern w:val="0"/>
                <w:szCs w:val="21"/>
              </w:rPr>
              <w:t xml:space="preserve"> </w:t>
            </w:r>
            <w:r>
              <w:rPr>
                <w:rFonts w:eastAsia="仿宋_GB2312"/>
                <w:kern w:val="0"/>
                <w:szCs w:val="21"/>
              </w:rPr>
              <w:t xml:space="preserve"> </w:t>
            </w:r>
            <w:r>
              <w:rPr>
                <w:rFonts w:eastAsia="仿宋_GB2312"/>
                <w:kern w:val="0"/>
                <w:szCs w:val="21"/>
              </w:rPr>
              <w:t>训</w:t>
            </w:r>
          </w:p>
        </w:tc>
        <w:tc>
          <w:tcPr>
            <w:tcW w:w="879" w:type="dxa"/>
            <w:vAlign w:val="center"/>
          </w:tcPr>
          <w:p w14:paraId="5EE75D5F"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88" w:type="dxa"/>
            <w:vAlign w:val="center"/>
          </w:tcPr>
          <w:p w14:paraId="6CF5E4D1" w14:textId="77777777" w:rsidR="00C835A9" w:rsidRDefault="00C835A9">
            <w:pPr>
              <w:widowControl/>
              <w:autoSpaceDN w:val="0"/>
              <w:spacing w:line="240" w:lineRule="atLeast"/>
              <w:jc w:val="center"/>
              <w:textAlignment w:val="center"/>
              <w:rPr>
                <w:rFonts w:eastAsia="仿宋_GB2312"/>
                <w:kern w:val="0"/>
                <w:szCs w:val="21"/>
              </w:rPr>
            </w:pPr>
          </w:p>
        </w:tc>
        <w:tc>
          <w:tcPr>
            <w:tcW w:w="881" w:type="dxa"/>
            <w:vAlign w:val="center"/>
          </w:tcPr>
          <w:p w14:paraId="305827ED" w14:textId="77777777" w:rsidR="00C835A9" w:rsidRDefault="00C835A9">
            <w:pPr>
              <w:widowControl/>
              <w:autoSpaceDN w:val="0"/>
              <w:spacing w:line="240" w:lineRule="atLeast"/>
              <w:jc w:val="center"/>
              <w:textAlignment w:val="center"/>
              <w:rPr>
                <w:rFonts w:eastAsia="仿宋_GB2312"/>
                <w:kern w:val="0"/>
                <w:szCs w:val="21"/>
              </w:rPr>
            </w:pPr>
          </w:p>
        </w:tc>
        <w:tc>
          <w:tcPr>
            <w:tcW w:w="884" w:type="dxa"/>
            <w:vAlign w:val="center"/>
          </w:tcPr>
          <w:p w14:paraId="41008EA2" w14:textId="77777777" w:rsidR="00C835A9" w:rsidRDefault="00C835A9">
            <w:pPr>
              <w:widowControl/>
              <w:autoSpaceDN w:val="0"/>
              <w:spacing w:line="240" w:lineRule="atLeast"/>
              <w:jc w:val="center"/>
              <w:textAlignment w:val="center"/>
              <w:rPr>
                <w:rFonts w:eastAsia="仿宋_GB2312"/>
                <w:kern w:val="0"/>
                <w:szCs w:val="21"/>
              </w:rPr>
            </w:pPr>
          </w:p>
        </w:tc>
        <w:tc>
          <w:tcPr>
            <w:tcW w:w="885" w:type="dxa"/>
            <w:vAlign w:val="center"/>
          </w:tcPr>
          <w:p w14:paraId="4D6CA708" w14:textId="77777777" w:rsidR="00C835A9" w:rsidRDefault="00C835A9">
            <w:pPr>
              <w:widowControl/>
              <w:autoSpaceDN w:val="0"/>
              <w:spacing w:line="240" w:lineRule="atLeast"/>
              <w:jc w:val="center"/>
              <w:textAlignment w:val="center"/>
              <w:rPr>
                <w:rFonts w:eastAsia="仿宋_GB2312"/>
                <w:kern w:val="0"/>
                <w:szCs w:val="21"/>
              </w:rPr>
            </w:pPr>
          </w:p>
        </w:tc>
        <w:tc>
          <w:tcPr>
            <w:tcW w:w="893" w:type="dxa"/>
            <w:vAlign w:val="center"/>
          </w:tcPr>
          <w:p w14:paraId="5C50B100" w14:textId="77777777" w:rsidR="00C835A9" w:rsidRDefault="00C835A9">
            <w:pPr>
              <w:widowControl/>
              <w:autoSpaceDN w:val="0"/>
              <w:spacing w:line="240" w:lineRule="atLeast"/>
              <w:jc w:val="center"/>
              <w:textAlignment w:val="center"/>
              <w:rPr>
                <w:rFonts w:eastAsia="仿宋_GB2312"/>
                <w:kern w:val="0"/>
                <w:szCs w:val="21"/>
              </w:rPr>
            </w:pPr>
          </w:p>
        </w:tc>
        <w:tc>
          <w:tcPr>
            <w:tcW w:w="1636" w:type="dxa"/>
            <w:vAlign w:val="center"/>
          </w:tcPr>
          <w:p w14:paraId="1EA337B3"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r>
      <w:tr w:rsidR="00C835A9" w14:paraId="1169A268" w14:textId="77777777">
        <w:trPr>
          <w:trHeight w:val="680"/>
          <w:jc w:val="center"/>
        </w:trPr>
        <w:tc>
          <w:tcPr>
            <w:tcW w:w="2174" w:type="dxa"/>
            <w:vAlign w:val="center"/>
          </w:tcPr>
          <w:p w14:paraId="70E6D814"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理论</w:t>
            </w:r>
            <w:r>
              <w:rPr>
                <w:rFonts w:eastAsia="仿宋_GB2312"/>
                <w:kern w:val="0"/>
                <w:szCs w:val="21"/>
              </w:rPr>
              <w:t>教学</w:t>
            </w:r>
          </w:p>
        </w:tc>
        <w:tc>
          <w:tcPr>
            <w:tcW w:w="879" w:type="dxa"/>
            <w:vAlign w:val="center"/>
          </w:tcPr>
          <w:p w14:paraId="62FC7392"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8" w:type="dxa"/>
            <w:vAlign w:val="center"/>
          </w:tcPr>
          <w:p w14:paraId="09EA8F12"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1" w:type="dxa"/>
            <w:vAlign w:val="center"/>
          </w:tcPr>
          <w:p w14:paraId="067F4FA7"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4" w:type="dxa"/>
            <w:vAlign w:val="center"/>
          </w:tcPr>
          <w:p w14:paraId="5D1F704A"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5" w:type="dxa"/>
            <w:vAlign w:val="center"/>
          </w:tcPr>
          <w:p w14:paraId="1A23B0AF"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93" w:type="dxa"/>
            <w:vAlign w:val="center"/>
          </w:tcPr>
          <w:p w14:paraId="663DEF55" w14:textId="77777777" w:rsidR="00C835A9" w:rsidRDefault="00C835A9">
            <w:pPr>
              <w:widowControl/>
              <w:autoSpaceDN w:val="0"/>
              <w:spacing w:line="240" w:lineRule="atLeast"/>
              <w:jc w:val="center"/>
              <w:textAlignment w:val="center"/>
              <w:rPr>
                <w:rFonts w:eastAsia="仿宋_GB2312"/>
                <w:kern w:val="0"/>
                <w:szCs w:val="21"/>
              </w:rPr>
            </w:pPr>
          </w:p>
        </w:tc>
        <w:tc>
          <w:tcPr>
            <w:tcW w:w="1636" w:type="dxa"/>
            <w:vAlign w:val="center"/>
          </w:tcPr>
          <w:p w14:paraId="71136DD6"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80</w:t>
            </w:r>
          </w:p>
        </w:tc>
      </w:tr>
      <w:tr w:rsidR="00C835A9" w14:paraId="0EDE1F99" w14:textId="77777777">
        <w:trPr>
          <w:trHeight w:val="680"/>
          <w:jc w:val="center"/>
        </w:trPr>
        <w:tc>
          <w:tcPr>
            <w:tcW w:w="2174" w:type="dxa"/>
            <w:vAlign w:val="center"/>
          </w:tcPr>
          <w:p w14:paraId="1C882668"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kern w:val="0"/>
                <w:szCs w:val="21"/>
              </w:rPr>
              <w:t>考</w:t>
            </w:r>
            <w:r>
              <w:rPr>
                <w:rFonts w:eastAsia="仿宋_GB2312"/>
                <w:kern w:val="0"/>
                <w:szCs w:val="21"/>
              </w:rPr>
              <w:t xml:space="preserve">  </w:t>
            </w:r>
            <w:r>
              <w:rPr>
                <w:rFonts w:eastAsia="仿宋_GB2312" w:hint="eastAsia"/>
                <w:kern w:val="0"/>
                <w:szCs w:val="21"/>
              </w:rPr>
              <w:t xml:space="preserve"> </w:t>
            </w:r>
            <w:r>
              <w:rPr>
                <w:rFonts w:eastAsia="仿宋_GB2312"/>
                <w:kern w:val="0"/>
                <w:szCs w:val="21"/>
              </w:rPr>
              <w:t xml:space="preserve"> </w:t>
            </w:r>
            <w:r>
              <w:rPr>
                <w:rFonts w:eastAsia="仿宋_GB2312"/>
                <w:kern w:val="0"/>
                <w:szCs w:val="21"/>
              </w:rPr>
              <w:t>试</w:t>
            </w:r>
          </w:p>
        </w:tc>
        <w:tc>
          <w:tcPr>
            <w:tcW w:w="879" w:type="dxa"/>
            <w:vAlign w:val="center"/>
          </w:tcPr>
          <w:p w14:paraId="2E362738"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8" w:type="dxa"/>
            <w:vAlign w:val="center"/>
          </w:tcPr>
          <w:p w14:paraId="6E8B5519"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1" w:type="dxa"/>
            <w:vAlign w:val="center"/>
          </w:tcPr>
          <w:p w14:paraId="724CA467"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4" w:type="dxa"/>
            <w:vAlign w:val="center"/>
          </w:tcPr>
          <w:p w14:paraId="014BFB3C"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5" w:type="dxa"/>
            <w:vAlign w:val="center"/>
          </w:tcPr>
          <w:p w14:paraId="5AF1CAFE"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93" w:type="dxa"/>
            <w:vAlign w:val="center"/>
          </w:tcPr>
          <w:p w14:paraId="090553D6" w14:textId="77777777" w:rsidR="00C835A9" w:rsidRDefault="00C835A9">
            <w:pPr>
              <w:widowControl/>
              <w:autoSpaceDN w:val="0"/>
              <w:spacing w:line="240" w:lineRule="atLeast"/>
              <w:jc w:val="center"/>
              <w:textAlignment w:val="center"/>
              <w:rPr>
                <w:rFonts w:eastAsia="仿宋_GB2312"/>
                <w:kern w:val="0"/>
                <w:szCs w:val="21"/>
              </w:rPr>
            </w:pPr>
          </w:p>
        </w:tc>
        <w:tc>
          <w:tcPr>
            <w:tcW w:w="1636" w:type="dxa"/>
            <w:vAlign w:val="center"/>
          </w:tcPr>
          <w:p w14:paraId="2C6DE45A"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5</w:t>
            </w:r>
          </w:p>
        </w:tc>
      </w:tr>
      <w:tr w:rsidR="00C835A9" w14:paraId="1D379451" w14:textId="77777777">
        <w:trPr>
          <w:trHeight w:val="680"/>
          <w:jc w:val="center"/>
        </w:trPr>
        <w:tc>
          <w:tcPr>
            <w:tcW w:w="2174" w:type="dxa"/>
            <w:vAlign w:val="center"/>
          </w:tcPr>
          <w:p w14:paraId="7A6EEE52"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实习实训</w:t>
            </w:r>
          </w:p>
        </w:tc>
        <w:tc>
          <w:tcPr>
            <w:tcW w:w="879" w:type="dxa"/>
            <w:vAlign w:val="center"/>
          </w:tcPr>
          <w:p w14:paraId="0CB9B368"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c>
          <w:tcPr>
            <w:tcW w:w="888" w:type="dxa"/>
            <w:vAlign w:val="center"/>
          </w:tcPr>
          <w:p w14:paraId="4B245ABF"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81" w:type="dxa"/>
            <w:vAlign w:val="center"/>
          </w:tcPr>
          <w:p w14:paraId="4CBA338B"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c>
          <w:tcPr>
            <w:tcW w:w="884" w:type="dxa"/>
            <w:vAlign w:val="center"/>
          </w:tcPr>
          <w:p w14:paraId="1E583364"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85" w:type="dxa"/>
            <w:vAlign w:val="center"/>
          </w:tcPr>
          <w:p w14:paraId="38B83947"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c>
          <w:tcPr>
            <w:tcW w:w="893" w:type="dxa"/>
            <w:vAlign w:val="center"/>
          </w:tcPr>
          <w:p w14:paraId="0E7A2A3E"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17</w:t>
            </w:r>
          </w:p>
        </w:tc>
        <w:tc>
          <w:tcPr>
            <w:tcW w:w="1636" w:type="dxa"/>
            <w:vAlign w:val="center"/>
          </w:tcPr>
          <w:p w14:paraId="7FB35101"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27.5</w:t>
            </w:r>
          </w:p>
        </w:tc>
      </w:tr>
      <w:tr w:rsidR="00C835A9" w14:paraId="4119AD3B" w14:textId="77777777">
        <w:trPr>
          <w:trHeight w:val="680"/>
          <w:jc w:val="center"/>
        </w:trPr>
        <w:tc>
          <w:tcPr>
            <w:tcW w:w="2174" w:type="dxa"/>
            <w:vAlign w:val="center"/>
          </w:tcPr>
          <w:p w14:paraId="7841B220"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kern w:val="0"/>
                <w:szCs w:val="21"/>
              </w:rPr>
              <w:t>公益劳动</w:t>
            </w:r>
          </w:p>
        </w:tc>
        <w:tc>
          <w:tcPr>
            <w:tcW w:w="879" w:type="dxa"/>
            <w:vAlign w:val="center"/>
          </w:tcPr>
          <w:p w14:paraId="0B5B7981"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88" w:type="dxa"/>
            <w:vAlign w:val="center"/>
          </w:tcPr>
          <w:p w14:paraId="4F50F15A"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1" w:type="dxa"/>
            <w:vAlign w:val="center"/>
          </w:tcPr>
          <w:p w14:paraId="6F47D8F8"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84" w:type="dxa"/>
            <w:vAlign w:val="center"/>
          </w:tcPr>
          <w:p w14:paraId="325B82AD"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5" w:type="dxa"/>
            <w:vAlign w:val="center"/>
          </w:tcPr>
          <w:p w14:paraId="7BB105EE"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93" w:type="dxa"/>
            <w:vAlign w:val="center"/>
          </w:tcPr>
          <w:p w14:paraId="513D688E"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636" w:type="dxa"/>
            <w:vAlign w:val="center"/>
          </w:tcPr>
          <w:p w14:paraId="3BE0FB69"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r>
      <w:tr w:rsidR="00C835A9" w14:paraId="2D50F105" w14:textId="77777777">
        <w:trPr>
          <w:trHeight w:val="680"/>
          <w:jc w:val="center"/>
        </w:trPr>
        <w:tc>
          <w:tcPr>
            <w:tcW w:w="2174" w:type="dxa"/>
            <w:vAlign w:val="center"/>
          </w:tcPr>
          <w:p w14:paraId="11179238"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kern w:val="0"/>
                <w:szCs w:val="21"/>
              </w:rPr>
              <w:t>毕业教育</w:t>
            </w:r>
          </w:p>
        </w:tc>
        <w:tc>
          <w:tcPr>
            <w:tcW w:w="879" w:type="dxa"/>
            <w:vAlign w:val="center"/>
          </w:tcPr>
          <w:p w14:paraId="50512364" w14:textId="77777777" w:rsidR="00C835A9" w:rsidRDefault="00C835A9">
            <w:pPr>
              <w:widowControl/>
              <w:autoSpaceDN w:val="0"/>
              <w:spacing w:line="240" w:lineRule="atLeast"/>
              <w:jc w:val="center"/>
              <w:textAlignment w:val="center"/>
              <w:rPr>
                <w:rFonts w:eastAsia="仿宋_GB2312"/>
                <w:kern w:val="0"/>
                <w:szCs w:val="21"/>
              </w:rPr>
            </w:pPr>
          </w:p>
        </w:tc>
        <w:tc>
          <w:tcPr>
            <w:tcW w:w="888" w:type="dxa"/>
            <w:vAlign w:val="center"/>
          </w:tcPr>
          <w:p w14:paraId="53C7A43F" w14:textId="77777777" w:rsidR="00C835A9" w:rsidRDefault="00C835A9">
            <w:pPr>
              <w:widowControl/>
              <w:autoSpaceDN w:val="0"/>
              <w:spacing w:line="240" w:lineRule="atLeast"/>
              <w:jc w:val="center"/>
              <w:textAlignment w:val="center"/>
              <w:rPr>
                <w:rFonts w:eastAsia="仿宋_GB2312"/>
                <w:kern w:val="0"/>
                <w:szCs w:val="21"/>
              </w:rPr>
            </w:pPr>
          </w:p>
        </w:tc>
        <w:tc>
          <w:tcPr>
            <w:tcW w:w="881" w:type="dxa"/>
            <w:vAlign w:val="center"/>
          </w:tcPr>
          <w:p w14:paraId="2CF4D476" w14:textId="77777777" w:rsidR="00C835A9" w:rsidRDefault="00C835A9">
            <w:pPr>
              <w:widowControl/>
              <w:autoSpaceDN w:val="0"/>
              <w:spacing w:line="240" w:lineRule="atLeast"/>
              <w:jc w:val="center"/>
              <w:textAlignment w:val="center"/>
              <w:rPr>
                <w:rFonts w:eastAsia="仿宋_GB2312"/>
                <w:kern w:val="0"/>
                <w:szCs w:val="21"/>
              </w:rPr>
            </w:pPr>
          </w:p>
        </w:tc>
        <w:tc>
          <w:tcPr>
            <w:tcW w:w="884" w:type="dxa"/>
            <w:vAlign w:val="center"/>
          </w:tcPr>
          <w:p w14:paraId="478788F6" w14:textId="77777777" w:rsidR="00C835A9" w:rsidRDefault="00C835A9">
            <w:pPr>
              <w:widowControl/>
              <w:autoSpaceDN w:val="0"/>
              <w:spacing w:line="240" w:lineRule="atLeast"/>
              <w:jc w:val="center"/>
              <w:textAlignment w:val="center"/>
              <w:rPr>
                <w:rFonts w:eastAsia="仿宋_GB2312"/>
                <w:kern w:val="0"/>
                <w:szCs w:val="21"/>
              </w:rPr>
            </w:pPr>
          </w:p>
        </w:tc>
        <w:tc>
          <w:tcPr>
            <w:tcW w:w="885" w:type="dxa"/>
            <w:vAlign w:val="center"/>
          </w:tcPr>
          <w:p w14:paraId="359E13E5" w14:textId="77777777" w:rsidR="00C835A9" w:rsidRDefault="00C835A9">
            <w:pPr>
              <w:widowControl/>
              <w:autoSpaceDN w:val="0"/>
              <w:spacing w:line="240" w:lineRule="atLeast"/>
              <w:jc w:val="center"/>
              <w:textAlignment w:val="center"/>
              <w:rPr>
                <w:rFonts w:eastAsia="仿宋_GB2312"/>
                <w:kern w:val="0"/>
                <w:szCs w:val="21"/>
              </w:rPr>
            </w:pPr>
          </w:p>
        </w:tc>
        <w:tc>
          <w:tcPr>
            <w:tcW w:w="893" w:type="dxa"/>
            <w:vAlign w:val="center"/>
          </w:tcPr>
          <w:p w14:paraId="0C6DF975"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636" w:type="dxa"/>
            <w:vAlign w:val="center"/>
          </w:tcPr>
          <w:p w14:paraId="7207B8FF"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r>
      <w:tr w:rsidR="00C835A9" w14:paraId="6BA71C1C" w14:textId="77777777">
        <w:trPr>
          <w:trHeight w:val="680"/>
          <w:jc w:val="center"/>
        </w:trPr>
        <w:tc>
          <w:tcPr>
            <w:tcW w:w="2174" w:type="dxa"/>
            <w:vAlign w:val="center"/>
          </w:tcPr>
          <w:p w14:paraId="153B1354"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kern w:val="0"/>
                <w:szCs w:val="21"/>
              </w:rPr>
              <w:t>毕业考试</w:t>
            </w:r>
          </w:p>
        </w:tc>
        <w:tc>
          <w:tcPr>
            <w:tcW w:w="879" w:type="dxa"/>
            <w:vAlign w:val="center"/>
          </w:tcPr>
          <w:p w14:paraId="16612E12" w14:textId="77777777" w:rsidR="00C835A9" w:rsidRDefault="00C835A9">
            <w:pPr>
              <w:widowControl/>
              <w:autoSpaceDN w:val="0"/>
              <w:spacing w:line="240" w:lineRule="atLeast"/>
              <w:jc w:val="center"/>
              <w:textAlignment w:val="center"/>
              <w:rPr>
                <w:rFonts w:eastAsia="仿宋_GB2312"/>
                <w:kern w:val="0"/>
                <w:szCs w:val="21"/>
              </w:rPr>
            </w:pPr>
          </w:p>
        </w:tc>
        <w:tc>
          <w:tcPr>
            <w:tcW w:w="888" w:type="dxa"/>
            <w:vAlign w:val="center"/>
          </w:tcPr>
          <w:p w14:paraId="293136FE" w14:textId="77777777" w:rsidR="00C835A9" w:rsidRDefault="00C835A9">
            <w:pPr>
              <w:widowControl/>
              <w:autoSpaceDN w:val="0"/>
              <w:spacing w:line="240" w:lineRule="atLeast"/>
              <w:jc w:val="center"/>
              <w:textAlignment w:val="center"/>
              <w:rPr>
                <w:rFonts w:eastAsia="仿宋_GB2312"/>
                <w:kern w:val="0"/>
                <w:szCs w:val="21"/>
              </w:rPr>
            </w:pPr>
          </w:p>
        </w:tc>
        <w:tc>
          <w:tcPr>
            <w:tcW w:w="881" w:type="dxa"/>
            <w:vAlign w:val="center"/>
          </w:tcPr>
          <w:p w14:paraId="60176891" w14:textId="77777777" w:rsidR="00C835A9" w:rsidRDefault="00C835A9">
            <w:pPr>
              <w:widowControl/>
              <w:autoSpaceDN w:val="0"/>
              <w:spacing w:line="240" w:lineRule="atLeast"/>
              <w:jc w:val="center"/>
              <w:textAlignment w:val="center"/>
              <w:rPr>
                <w:rFonts w:eastAsia="仿宋_GB2312"/>
                <w:kern w:val="0"/>
                <w:szCs w:val="21"/>
              </w:rPr>
            </w:pPr>
          </w:p>
        </w:tc>
        <w:tc>
          <w:tcPr>
            <w:tcW w:w="884" w:type="dxa"/>
            <w:vAlign w:val="center"/>
          </w:tcPr>
          <w:p w14:paraId="7D1368A6" w14:textId="77777777" w:rsidR="00C835A9" w:rsidRDefault="00C835A9">
            <w:pPr>
              <w:widowControl/>
              <w:autoSpaceDN w:val="0"/>
              <w:spacing w:line="240" w:lineRule="atLeast"/>
              <w:jc w:val="center"/>
              <w:textAlignment w:val="center"/>
              <w:rPr>
                <w:rFonts w:eastAsia="仿宋_GB2312"/>
                <w:kern w:val="0"/>
                <w:szCs w:val="21"/>
              </w:rPr>
            </w:pPr>
          </w:p>
        </w:tc>
        <w:tc>
          <w:tcPr>
            <w:tcW w:w="885" w:type="dxa"/>
            <w:vAlign w:val="center"/>
          </w:tcPr>
          <w:p w14:paraId="6CA2B0AC" w14:textId="77777777" w:rsidR="00C835A9" w:rsidRDefault="00C835A9">
            <w:pPr>
              <w:widowControl/>
              <w:autoSpaceDN w:val="0"/>
              <w:spacing w:line="240" w:lineRule="atLeast"/>
              <w:jc w:val="center"/>
              <w:textAlignment w:val="center"/>
              <w:rPr>
                <w:rFonts w:eastAsia="仿宋_GB2312"/>
                <w:kern w:val="0"/>
                <w:szCs w:val="21"/>
              </w:rPr>
            </w:pPr>
          </w:p>
        </w:tc>
        <w:tc>
          <w:tcPr>
            <w:tcW w:w="893" w:type="dxa"/>
            <w:vAlign w:val="center"/>
          </w:tcPr>
          <w:p w14:paraId="3860A6CD"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636" w:type="dxa"/>
            <w:vAlign w:val="center"/>
          </w:tcPr>
          <w:p w14:paraId="6EEBEB19"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r>
      <w:tr w:rsidR="00C835A9" w14:paraId="2979C50E" w14:textId="77777777">
        <w:trPr>
          <w:trHeight w:val="680"/>
          <w:jc w:val="center"/>
        </w:trPr>
        <w:tc>
          <w:tcPr>
            <w:tcW w:w="2174" w:type="dxa"/>
            <w:vAlign w:val="center"/>
          </w:tcPr>
          <w:p w14:paraId="04EE4C18"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kern w:val="0"/>
                <w:szCs w:val="21"/>
              </w:rPr>
              <w:t>学期周数</w:t>
            </w:r>
          </w:p>
        </w:tc>
        <w:tc>
          <w:tcPr>
            <w:tcW w:w="879" w:type="dxa"/>
            <w:vAlign w:val="center"/>
          </w:tcPr>
          <w:p w14:paraId="44E9FA2D"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8" w:type="dxa"/>
            <w:vAlign w:val="center"/>
          </w:tcPr>
          <w:p w14:paraId="5F2F78CC"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1" w:type="dxa"/>
            <w:vAlign w:val="center"/>
          </w:tcPr>
          <w:p w14:paraId="3B3A0BE4"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4" w:type="dxa"/>
            <w:vAlign w:val="center"/>
          </w:tcPr>
          <w:p w14:paraId="3CE7053E"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5" w:type="dxa"/>
            <w:vAlign w:val="center"/>
          </w:tcPr>
          <w:p w14:paraId="05C0E615"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93" w:type="dxa"/>
            <w:vAlign w:val="center"/>
          </w:tcPr>
          <w:p w14:paraId="54475CD7"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1636" w:type="dxa"/>
            <w:vAlign w:val="center"/>
          </w:tcPr>
          <w:p w14:paraId="50C17A33"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120</w:t>
            </w:r>
          </w:p>
        </w:tc>
      </w:tr>
      <w:tr w:rsidR="00C835A9" w14:paraId="419D6A1A" w14:textId="77777777">
        <w:trPr>
          <w:trHeight w:val="680"/>
          <w:jc w:val="center"/>
        </w:trPr>
        <w:tc>
          <w:tcPr>
            <w:tcW w:w="2174" w:type="dxa"/>
            <w:vAlign w:val="center"/>
          </w:tcPr>
          <w:p w14:paraId="3F896B59"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kern w:val="0"/>
                <w:szCs w:val="21"/>
              </w:rPr>
              <w:t>假</w:t>
            </w:r>
            <w:r>
              <w:rPr>
                <w:rFonts w:eastAsia="仿宋_GB2312"/>
                <w:kern w:val="0"/>
                <w:szCs w:val="21"/>
              </w:rPr>
              <w:t xml:space="preserve">   </w:t>
            </w:r>
            <w:r>
              <w:rPr>
                <w:rFonts w:eastAsia="仿宋_GB2312" w:hint="eastAsia"/>
                <w:kern w:val="0"/>
                <w:szCs w:val="21"/>
              </w:rPr>
              <w:t xml:space="preserve"> </w:t>
            </w:r>
            <w:r>
              <w:rPr>
                <w:rFonts w:eastAsia="仿宋_GB2312"/>
                <w:kern w:val="0"/>
                <w:szCs w:val="21"/>
              </w:rPr>
              <w:t>期</w:t>
            </w:r>
          </w:p>
        </w:tc>
        <w:tc>
          <w:tcPr>
            <w:tcW w:w="1767" w:type="dxa"/>
            <w:gridSpan w:val="2"/>
            <w:vAlign w:val="center"/>
          </w:tcPr>
          <w:p w14:paraId="15E81731"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765" w:type="dxa"/>
            <w:gridSpan w:val="2"/>
            <w:vAlign w:val="center"/>
          </w:tcPr>
          <w:p w14:paraId="03CE6ED3"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778" w:type="dxa"/>
            <w:gridSpan w:val="2"/>
            <w:vAlign w:val="center"/>
          </w:tcPr>
          <w:p w14:paraId="217E34B9"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636" w:type="dxa"/>
            <w:vAlign w:val="center"/>
          </w:tcPr>
          <w:p w14:paraId="01B96D29"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36</w:t>
            </w:r>
          </w:p>
        </w:tc>
      </w:tr>
      <w:tr w:rsidR="00C835A9" w14:paraId="6AB0C1D2" w14:textId="77777777">
        <w:trPr>
          <w:trHeight w:val="680"/>
          <w:jc w:val="center"/>
        </w:trPr>
        <w:tc>
          <w:tcPr>
            <w:tcW w:w="2174" w:type="dxa"/>
            <w:vAlign w:val="center"/>
          </w:tcPr>
          <w:p w14:paraId="4EFC47BB"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kern w:val="0"/>
                <w:szCs w:val="21"/>
              </w:rPr>
              <w:t>学年周数</w:t>
            </w:r>
          </w:p>
        </w:tc>
        <w:tc>
          <w:tcPr>
            <w:tcW w:w="1767" w:type="dxa"/>
            <w:gridSpan w:val="2"/>
            <w:vAlign w:val="center"/>
          </w:tcPr>
          <w:p w14:paraId="3F58AB13"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765" w:type="dxa"/>
            <w:gridSpan w:val="2"/>
            <w:vAlign w:val="center"/>
          </w:tcPr>
          <w:p w14:paraId="47A7BF16"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778" w:type="dxa"/>
            <w:gridSpan w:val="2"/>
            <w:vAlign w:val="center"/>
          </w:tcPr>
          <w:p w14:paraId="095A77E7"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636" w:type="dxa"/>
            <w:vAlign w:val="center"/>
          </w:tcPr>
          <w:p w14:paraId="6EB68247" w14:textId="77777777" w:rsidR="00C835A9" w:rsidRDefault="00C154A7">
            <w:pPr>
              <w:widowControl/>
              <w:autoSpaceDN w:val="0"/>
              <w:spacing w:line="240" w:lineRule="atLeast"/>
              <w:jc w:val="center"/>
              <w:textAlignment w:val="center"/>
              <w:rPr>
                <w:rFonts w:eastAsia="仿宋_GB2312"/>
                <w:kern w:val="0"/>
                <w:szCs w:val="21"/>
              </w:rPr>
            </w:pPr>
            <w:r>
              <w:rPr>
                <w:rFonts w:eastAsia="仿宋_GB2312" w:hint="eastAsia"/>
                <w:kern w:val="0"/>
                <w:szCs w:val="21"/>
              </w:rPr>
              <w:t>156</w:t>
            </w:r>
          </w:p>
        </w:tc>
      </w:tr>
    </w:tbl>
    <w:p w14:paraId="1A088203" w14:textId="77777777" w:rsidR="00C835A9" w:rsidRDefault="00C835A9">
      <w:pPr>
        <w:pStyle w:val="123"/>
        <w:spacing w:line="360" w:lineRule="auto"/>
        <w:ind w:firstLineChars="0" w:firstLine="0"/>
        <w:rPr>
          <w:rFonts w:ascii="Times New Roman" w:eastAsia="仿宋_GB2312" w:hAnsi="Times New Roman"/>
          <w:b/>
          <w:bCs/>
          <w:kern w:val="0"/>
        </w:rPr>
      </w:pPr>
    </w:p>
    <w:p w14:paraId="53707612" w14:textId="77777777" w:rsidR="00C835A9" w:rsidRDefault="00C835A9">
      <w:pPr>
        <w:widowControl/>
        <w:autoSpaceDN w:val="0"/>
        <w:spacing w:line="240" w:lineRule="atLeast"/>
        <w:jc w:val="center"/>
        <w:textAlignment w:val="baseline"/>
        <w:rPr>
          <w:rFonts w:eastAsia="仿宋_GB2312"/>
          <w:kern w:val="0"/>
          <w:szCs w:val="21"/>
        </w:rPr>
        <w:sectPr w:rsidR="00C835A9">
          <w:pgSz w:w="11906" w:h="16838"/>
          <w:pgMar w:top="1871" w:right="1474" w:bottom="1871" w:left="1587" w:header="851" w:footer="992" w:gutter="0"/>
          <w:pgNumType w:start="1"/>
          <w:cols w:space="720"/>
          <w:docGrid w:type="lines" w:linePitch="312"/>
        </w:sectPr>
      </w:pPr>
    </w:p>
    <w:p w14:paraId="1C6E673C" w14:textId="77777777" w:rsidR="00C835A9" w:rsidRDefault="00C154A7">
      <w:pPr>
        <w:widowControl/>
        <w:autoSpaceDN w:val="0"/>
        <w:spacing w:line="420" w:lineRule="exact"/>
        <w:jc w:val="center"/>
        <w:textAlignment w:val="baseline"/>
        <w:rPr>
          <w:rFonts w:ascii="穝灿砰" w:hAnsi="穝灿砰"/>
          <w:kern w:val="0"/>
          <w:sz w:val="24"/>
        </w:rPr>
      </w:pPr>
      <w:r>
        <w:rPr>
          <w:rFonts w:eastAsia="仿宋_GB2312" w:hint="eastAsia"/>
          <w:szCs w:val="21"/>
        </w:rPr>
        <w:lastRenderedPageBreak/>
        <w:t>表</w:t>
      </w:r>
      <w:r>
        <w:rPr>
          <w:rFonts w:eastAsia="仿宋_GB2312" w:hint="eastAsia"/>
          <w:szCs w:val="21"/>
        </w:rPr>
        <w:t>11</w:t>
      </w:r>
      <w:r>
        <w:rPr>
          <w:rFonts w:eastAsia="仿宋_GB2312" w:hint="eastAsia"/>
          <w:szCs w:val="21"/>
        </w:rPr>
        <w:t xml:space="preserve">　　</w:t>
      </w:r>
      <w:bookmarkStart w:id="70" w:name="_Hlk103118733"/>
      <w:proofErr w:type="gramStart"/>
      <w:r>
        <w:rPr>
          <w:rFonts w:eastAsia="仿宋_GB2312" w:hint="eastAsia"/>
          <w:szCs w:val="21"/>
        </w:rPr>
        <w:t>融媒体</w:t>
      </w:r>
      <w:proofErr w:type="gramEnd"/>
      <w:r>
        <w:rPr>
          <w:rFonts w:eastAsia="仿宋_GB2312" w:hint="eastAsia"/>
          <w:szCs w:val="21"/>
        </w:rPr>
        <w:t>技术与运营</w:t>
      </w:r>
      <w:r>
        <w:rPr>
          <w:rFonts w:eastAsia="仿宋_GB2312"/>
          <w:szCs w:val="21"/>
        </w:rPr>
        <w:t>专业课程设置与教学时间安排表</w:t>
      </w:r>
      <w:bookmarkEnd w:id="70"/>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
        <w:gridCol w:w="321"/>
        <w:gridCol w:w="740"/>
        <w:gridCol w:w="2377"/>
        <w:gridCol w:w="743"/>
        <w:gridCol w:w="743"/>
        <w:gridCol w:w="605"/>
        <w:gridCol w:w="409"/>
        <w:gridCol w:w="409"/>
        <w:gridCol w:w="409"/>
        <w:gridCol w:w="410"/>
        <w:gridCol w:w="411"/>
        <w:gridCol w:w="410"/>
        <w:gridCol w:w="619"/>
      </w:tblGrid>
      <w:tr w:rsidR="00C835A9" w14:paraId="69561CB0" w14:textId="77777777">
        <w:trPr>
          <w:trHeight w:val="251"/>
          <w:jc w:val="center"/>
        </w:trPr>
        <w:tc>
          <w:tcPr>
            <w:tcW w:w="784" w:type="dxa"/>
            <w:gridSpan w:val="2"/>
            <w:vMerge w:val="restart"/>
            <w:shd w:val="clear" w:color="auto" w:fill="auto"/>
            <w:vAlign w:val="center"/>
          </w:tcPr>
          <w:p w14:paraId="527B2257" w14:textId="77777777" w:rsidR="00C835A9" w:rsidRDefault="00C154A7">
            <w:pPr>
              <w:jc w:val="center"/>
              <w:rPr>
                <w:rFonts w:eastAsia="仿宋_GB2312" w:cs="仿宋"/>
                <w:snapToGrid w:val="0"/>
                <w:kern w:val="0"/>
                <w:sz w:val="15"/>
                <w:szCs w:val="15"/>
              </w:rPr>
            </w:pPr>
            <w:r>
              <w:rPr>
                <w:rFonts w:eastAsia="仿宋_GB2312" w:cs="仿宋" w:hint="eastAsia"/>
                <w:snapToGrid w:val="0"/>
                <w:kern w:val="0"/>
                <w:sz w:val="15"/>
                <w:szCs w:val="15"/>
              </w:rPr>
              <w:t>课程</w:t>
            </w:r>
          </w:p>
          <w:p w14:paraId="58E150A0" w14:textId="77777777" w:rsidR="00C835A9" w:rsidRDefault="00C154A7">
            <w:pPr>
              <w:jc w:val="center"/>
              <w:rPr>
                <w:rFonts w:eastAsia="仿宋_GB2312" w:cs="仿宋"/>
                <w:sz w:val="15"/>
                <w:szCs w:val="15"/>
              </w:rPr>
            </w:pPr>
            <w:r>
              <w:rPr>
                <w:rFonts w:eastAsia="仿宋_GB2312" w:cs="仿宋" w:hint="eastAsia"/>
                <w:sz w:val="15"/>
                <w:szCs w:val="15"/>
              </w:rPr>
              <w:t>类别</w:t>
            </w:r>
          </w:p>
        </w:tc>
        <w:tc>
          <w:tcPr>
            <w:tcW w:w="740" w:type="dxa"/>
            <w:vMerge w:val="restart"/>
            <w:shd w:val="clear" w:color="auto" w:fill="auto"/>
            <w:vAlign w:val="center"/>
          </w:tcPr>
          <w:p w14:paraId="56DEEEFA" w14:textId="77777777" w:rsidR="00C835A9" w:rsidRDefault="00C154A7">
            <w:pPr>
              <w:jc w:val="center"/>
              <w:rPr>
                <w:rFonts w:eastAsia="仿宋_GB2312" w:cs="仿宋"/>
                <w:sz w:val="15"/>
                <w:szCs w:val="15"/>
              </w:rPr>
            </w:pPr>
            <w:r>
              <w:rPr>
                <w:rFonts w:eastAsia="仿宋_GB2312" w:cs="仿宋" w:hint="eastAsia"/>
                <w:sz w:val="15"/>
                <w:szCs w:val="15"/>
              </w:rPr>
              <w:t>课程</w:t>
            </w:r>
          </w:p>
          <w:p w14:paraId="4182D964" w14:textId="77777777" w:rsidR="00C835A9" w:rsidRDefault="00C154A7">
            <w:pPr>
              <w:jc w:val="center"/>
              <w:rPr>
                <w:rFonts w:eastAsia="仿宋_GB2312" w:cs="仿宋"/>
                <w:sz w:val="15"/>
                <w:szCs w:val="15"/>
              </w:rPr>
            </w:pPr>
            <w:r>
              <w:rPr>
                <w:rFonts w:eastAsia="仿宋_GB2312" w:cs="仿宋" w:hint="eastAsia"/>
                <w:sz w:val="15"/>
                <w:szCs w:val="15"/>
              </w:rPr>
              <w:t>代码</w:t>
            </w:r>
          </w:p>
        </w:tc>
        <w:tc>
          <w:tcPr>
            <w:tcW w:w="2377" w:type="dxa"/>
            <w:vMerge w:val="restart"/>
            <w:shd w:val="clear" w:color="auto" w:fill="auto"/>
            <w:vAlign w:val="center"/>
          </w:tcPr>
          <w:p w14:paraId="53DAB2BC" w14:textId="77777777" w:rsidR="00C835A9" w:rsidRDefault="00C154A7">
            <w:pPr>
              <w:jc w:val="center"/>
              <w:rPr>
                <w:rFonts w:eastAsia="仿宋_GB2312" w:cs="仿宋"/>
                <w:sz w:val="15"/>
                <w:szCs w:val="15"/>
              </w:rPr>
            </w:pPr>
            <w:r>
              <w:rPr>
                <w:rFonts w:eastAsia="仿宋_GB2312" w:cs="仿宋" w:hint="eastAsia"/>
                <w:sz w:val="15"/>
                <w:szCs w:val="15"/>
              </w:rPr>
              <w:t>课程名称</w:t>
            </w:r>
          </w:p>
        </w:tc>
        <w:tc>
          <w:tcPr>
            <w:tcW w:w="743" w:type="dxa"/>
            <w:vMerge w:val="restart"/>
            <w:shd w:val="clear" w:color="auto" w:fill="auto"/>
            <w:vAlign w:val="center"/>
          </w:tcPr>
          <w:p w14:paraId="0807B53C" w14:textId="77777777" w:rsidR="00C835A9" w:rsidRDefault="00C154A7">
            <w:pPr>
              <w:spacing w:line="240" w:lineRule="exact"/>
              <w:jc w:val="center"/>
              <w:rPr>
                <w:rFonts w:eastAsia="仿宋_GB2312" w:cs="仿宋"/>
                <w:sz w:val="15"/>
                <w:szCs w:val="15"/>
              </w:rPr>
            </w:pPr>
            <w:r>
              <w:rPr>
                <w:rFonts w:eastAsia="仿宋_GB2312" w:cs="仿宋" w:hint="eastAsia"/>
                <w:sz w:val="15"/>
                <w:szCs w:val="15"/>
              </w:rPr>
              <w:t>总</w:t>
            </w:r>
          </w:p>
          <w:p w14:paraId="2AC07798" w14:textId="77777777" w:rsidR="00C835A9" w:rsidRDefault="00C154A7">
            <w:pPr>
              <w:spacing w:line="240" w:lineRule="exact"/>
              <w:jc w:val="center"/>
              <w:rPr>
                <w:rFonts w:eastAsia="仿宋_GB2312" w:cs="仿宋"/>
                <w:sz w:val="15"/>
                <w:szCs w:val="15"/>
              </w:rPr>
            </w:pPr>
            <w:r>
              <w:rPr>
                <w:rFonts w:eastAsia="仿宋_GB2312" w:cs="仿宋" w:hint="eastAsia"/>
                <w:sz w:val="15"/>
                <w:szCs w:val="15"/>
              </w:rPr>
              <w:t>学</w:t>
            </w:r>
          </w:p>
          <w:p w14:paraId="34B8CFEC" w14:textId="77777777" w:rsidR="00C835A9" w:rsidRDefault="00C154A7">
            <w:pPr>
              <w:spacing w:line="240" w:lineRule="exact"/>
              <w:jc w:val="center"/>
              <w:rPr>
                <w:rFonts w:eastAsia="仿宋_GB2312" w:cs="仿宋"/>
                <w:sz w:val="15"/>
                <w:szCs w:val="15"/>
              </w:rPr>
            </w:pPr>
            <w:r>
              <w:rPr>
                <w:rFonts w:eastAsia="仿宋_GB2312" w:cs="仿宋" w:hint="eastAsia"/>
                <w:sz w:val="15"/>
                <w:szCs w:val="15"/>
              </w:rPr>
              <w:t>时</w:t>
            </w:r>
          </w:p>
        </w:tc>
        <w:tc>
          <w:tcPr>
            <w:tcW w:w="743" w:type="dxa"/>
            <w:vMerge w:val="restart"/>
            <w:shd w:val="clear" w:color="auto" w:fill="auto"/>
            <w:vAlign w:val="center"/>
          </w:tcPr>
          <w:p w14:paraId="310D5213" w14:textId="77777777" w:rsidR="00C835A9" w:rsidRDefault="00C154A7">
            <w:pPr>
              <w:spacing w:line="240" w:lineRule="exact"/>
              <w:jc w:val="center"/>
              <w:rPr>
                <w:rFonts w:eastAsia="仿宋_GB2312" w:cs="仿宋"/>
                <w:sz w:val="15"/>
                <w:szCs w:val="15"/>
              </w:rPr>
            </w:pPr>
            <w:r>
              <w:rPr>
                <w:rFonts w:eastAsia="仿宋_GB2312" w:cs="仿宋"/>
                <w:sz w:val="15"/>
                <w:szCs w:val="15"/>
              </w:rPr>
              <w:t>理论</w:t>
            </w:r>
          </w:p>
          <w:p w14:paraId="6712655D" w14:textId="77777777" w:rsidR="00C835A9" w:rsidRDefault="00C154A7">
            <w:pPr>
              <w:spacing w:line="240" w:lineRule="exact"/>
              <w:jc w:val="center"/>
              <w:rPr>
                <w:rFonts w:eastAsia="仿宋_GB2312" w:cs="仿宋"/>
                <w:sz w:val="15"/>
                <w:szCs w:val="15"/>
              </w:rPr>
            </w:pPr>
            <w:r>
              <w:rPr>
                <w:rFonts w:eastAsia="仿宋_GB2312" w:cs="仿宋"/>
                <w:sz w:val="15"/>
                <w:szCs w:val="15"/>
              </w:rPr>
              <w:t>学时</w:t>
            </w:r>
          </w:p>
        </w:tc>
        <w:tc>
          <w:tcPr>
            <w:tcW w:w="605" w:type="dxa"/>
            <w:vMerge w:val="restart"/>
            <w:shd w:val="clear" w:color="auto" w:fill="auto"/>
            <w:vAlign w:val="center"/>
          </w:tcPr>
          <w:p w14:paraId="47C77F0B" w14:textId="77777777" w:rsidR="00C835A9" w:rsidRDefault="00C154A7">
            <w:pPr>
              <w:spacing w:line="240" w:lineRule="exact"/>
              <w:jc w:val="center"/>
              <w:rPr>
                <w:rFonts w:eastAsia="仿宋_GB2312" w:cs="仿宋"/>
                <w:sz w:val="15"/>
                <w:szCs w:val="15"/>
              </w:rPr>
            </w:pPr>
            <w:r>
              <w:rPr>
                <w:rFonts w:eastAsia="仿宋_GB2312" w:cs="仿宋" w:hint="eastAsia"/>
                <w:sz w:val="15"/>
                <w:szCs w:val="15"/>
              </w:rPr>
              <w:t>实践学时</w:t>
            </w:r>
          </w:p>
        </w:tc>
        <w:tc>
          <w:tcPr>
            <w:tcW w:w="2458" w:type="dxa"/>
            <w:gridSpan w:val="6"/>
            <w:shd w:val="clear" w:color="auto" w:fill="auto"/>
            <w:vAlign w:val="center"/>
          </w:tcPr>
          <w:p w14:paraId="4B61B62B" w14:textId="77777777" w:rsidR="00C835A9" w:rsidRDefault="00C154A7">
            <w:pPr>
              <w:spacing w:line="240" w:lineRule="exact"/>
              <w:jc w:val="center"/>
              <w:rPr>
                <w:rFonts w:eastAsia="仿宋_GB2312"/>
                <w:sz w:val="15"/>
                <w:szCs w:val="15"/>
              </w:rPr>
            </w:pPr>
            <w:r>
              <w:rPr>
                <w:rFonts w:eastAsia="仿宋_GB2312" w:cs="仿宋" w:hint="eastAsia"/>
                <w:sz w:val="15"/>
                <w:szCs w:val="15"/>
              </w:rPr>
              <w:t>开课学期和学期周数</w:t>
            </w:r>
          </w:p>
        </w:tc>
        <w:tc>
          <w:tcPr>
            <w:tcW w:w="619" w:type="dxa"/>
            <w:vMerge w:val="restart"/>
            <w:shd w:val="clear" w:color="auto" w:fill="auto"/>
            <w:vAlign w:val="center"/>
          </w:tcPr>
          <w:p w14:paraId="7E965C0B" w14:textId="77777777" w:rsidR="00C835A9" w:rsidRDefault="00C154A7">
            <w:pPr>
              <w:jc w:val="center"/>
              <w:rPr>
                <w:rFonts w:eastAsia="仿宋_GB2312"/>
                <w:sz w:val="15"/>
                <w:szCs w:val="15"/>
              </w:rPr>
            </w:pPr>
            <w:r>
              <w:rPr>
                <w:rFonts w:eastAsia="仿宋_GB2312" w:cs="仿宋" w:hint="eastAsia"/>
                <w:sz w:val="15"/>
                <w:szCs w:val="15"/>
              </w:rPr>
              <w:t>学分</w:t>
            </w:r>
          </w:p>
        </w:tc>
      </w:tr>
      <w:tr w:rsidR="00C835A9" w14:paraId="64F30697" w14:textId="77777777">
        <w:trPr>
          <w:trHeight w:val="252"/>
          <w:jc w:val="center"/>
        </w:trPr>
        <w:tc>
          <w:tcPr>
            <w:tcW w:w="784" w:type="dxa"/>
            <w:gridSpan w:val="2"/>
            <w:vMerge/>
            <w:shd w:val="clear" w:color="auto" w:fill="auto"/>
          </w:tcPr>
          <w:p w14:paraId="27976E2C" w14:textId="77777777" w:rsidR="00C835A9" w:rsidRDefault="00C835A9">
            <w:pPr>
              <w:ind w:firstLine="420"/>
              <w:jc w:val="center"/>
              <w:rPr>
                <w:rFonts w:eastAsia="仿宋_GB2312" w:cs="仿宋"/>
                <w:szCs w:val="21"/>
              </w:rPr>
            </w:pPr>
          </w:p>
        </w:tc>
        <w:tc>
          <w:tcPr>
            <w:tcW w:w="740" w:type="dxa"/>
            <w:vMerge/>
            <w:shd w:val="clear" w:color="auto" w:fill="auto"/>
          </w:tcPr>
          <w:p w14:paraId="776A467A" w14:textId="77777777" w:rsidR="00C835A9" w:rsidRDefault="00C835A9">
            <w:pPr>
              <w:ind w:firstLine="420"/>
              <w:rPr>
                <w:rFonts w:eastAsia="仿宋_GB2312" w:cs="仿宋"/>
                <w:szCs w:val="21"/>
              </w:rPr>
            </w:pPr>
          </w:p>
        </w:tc>
        <w:tc>
          <w:tcPr>
            <w:tcW w:w="2377" w:type="dxa"/>
            <w:vMerge/>
            <w:shd w:val="clear" w:color="auto" w:fill="auto"/>
            <w:vAlign w:val="center"/>
          </w:tcPr>
          <w:p w14:paraId="431EB4E0" w14:textId="77777777" w:rsidR="00C835A9" w:rsidRDefault="00C835A9">
            <w:pPr>
              <w:ind w:firstLine="420"/>
              <w:rPr>
                <w:rFonts w:eastAsia="仿宋_GB2312" w:cs="仿宋"/>
                <w:szCs w:val="21"/>
              </w:rPr>
            </w:pPr>
          </w:p>
        </w:tc>
        <w:tc>
          <w:tcPr>
            <w:tcW w:w="743" w:type="dxa"/>
            <w:vMerge/>
            <w:shd w:val="clear" w:color="auto" w:fill="auto"/>
            <w:vAlign w:val="center"/>
          </w:tcPr>
          <w:p w14:paraId="0C0DC746" w14:textId="77777777" w:rsidR="00C835A9" w:rsidRDefault="00C835A9">
            <w:pPr>
              <w:jc w:val="center"/>
              <w:rPr>
                <w:rFonts w:eastAsia="仿宋_GB2312" w:cs="仿宋"/>
                <w:szCs w:val="21"/>
              </w:rPr>
            </w:pPr>
          </w:p>
        </w:tc>
        <w:tc>
          <w:tcPr>
            <w:tcW w:w="743" w:type="dxa"/>
            <w:vMerge/>
            <w:shd w:val="clear" w:color="auto" w:fill="auto"/>
            <w:vAlign w:val="center"/>
          </w:tcPr>
          <w:p w14:paraId="07A2905D" w14:textId="77777777" w:rsidR="00C835A9" w:rsidRDefault="00C835A9">
            <w:pPr>
              <w:jc w:val="center"/>
              <w:rPr>
                <w:rFonts w:eastAsia="仿宋_GB2312" w:cs="仿宋"/>
                <w:szCs w:val="21"/>
              </w:rPr>
            </w:pPr>
          </w:p>
        </w:tc>
        <w:tc>
          <w:tcPr>
            <w:tcW w:w="605" w:type="dxa"/>
            <w:vMerge/>
            <w:shd w:val="clear" w:color="auto" w:fill="auto"/>
            <w:vAlign w:val="center"/>
          </w:tcPr>
          <w:p w14:paraId="028901A7" w14:textId="77777777" w:rsidR="00C835A9" w:rsidRDefault="00C835A9">
            <w:pPr>
              <w:jc w:val="center"/>
              <w:rPr>
                <w:rFonts w:eastAsia="仿宋_GB2312" w:cs="仿宋"/>
                <w:szCs w:val="21"/>
              </w:rPr>
            </w:pPr>
          </w:p>
        </w:tc>
        <w:tc>
          <w:tcPr>
            <w:tcW w:w="409" w:type="dxa"/>
            <w:shd w:val="clear" w:color="auto" w:fill="auto"/>
            <w:vAlign w:val="center"/>
          </w:tcPr>
          <w:p w14:paraId="5D110A2E" w14:textId="77777777" w:rsidR="00C835A9" w:rsidRDefault="00C154A7">
            <w:pPr>
              <w:spacing w:line="240" w:lineRule="exact"/>
              <w:jc w:val="center"/>
              <w:rPr>
                <w:rFonts w:eastAsia="仿宋_GB2312" w:cs="仿宋"/>
                <w:sz w:val="15"/>
                <w:szCs w:val="15"/>
              </w:rPr>
            </w:pPr>
            <w:r>
              <w:rPr>
                <w:rFonts w:eastAsia="仿宋_GB2312" w:cs="仿宋" w:hint="eastAsia"/>
                <w:sz w:val="15"/>
                <w:szCs w:val="15"/>
              </w:rPr>
              <w:t>1</w:t>
            </w:r>
          </w:p>
        </w:tc>
        <w:tc>
          <w:tcPr>
            <w:tcW w:w="409" w:type="dxa"/>
            <w:shd w:val="clear" w:color="auto" w:fill="auto"/>
            <w:vAlign w:val="center"/>
          </w:tcPr>
          <w:p w14:paraId="71C06E7C" w14:textId="77777777" w:rsidR="00C835A9" w:rsidRDefault="00C154A7">
            <w:pPr>
              <w:spacing w:line="240" w:lineRule="exact"/>
              <w:jc w:val="center"/>
              <w:rPr>
                <w:rFonts w:eastAsia="仿宋_GB2312" w:cs="仿宋"/>
                <w:sz w:val="15"/>
                <w:szCs w:val="15"/>
              </w:rPr>
            </w:pPr>
            <w:r>
              <w:rPr>
                <w:rFonts w:eastAsia="仿宋_GB2312" w:cs="仿宋" w:hint="eastAsia"/>
                <w:sz w:val="15"/>
                <w:szCs w:val="15"/>
              </w:rPr>
              <w:t>2</w:t>
            </w:r>
          </w:p>
        </w:tc>
        <w:tc>
          <w:tcPr>
            <w:tcW w:w="409" w:type="dxa"/>
            <w:shd w:val="clear" w:color="auto" w:fill="auto"/>
            <w:vAlign w:val="center"/>
          </w:tcPr>
          <w:p w14:paraId="7E5B91D7" w14:textId="77777777" w:rsidR="00C835A9" w:rsidRDefault="00C154A7">
            <w:pPr>
              <w:spacing w:line="240" w:lineRule="exact"/>
              <w:jc w:val="center"/>
              <w:rPr>
                <w:rFonts w:eastAsia="仿宋_GB2312" w:cs="仿宋"/>
                <w:sz w:val="15"/>
                <w:szCs w:val="15"/>
              </w:rPr>
            </w:pPr>
            <w:r>
              <w:rPr>
                <w:rFonts w:eastAsia="仿宋_GB2312" w:cs="仿宋" w:hint="eastAsia"/>
                <w:sz w:val="15"/>
                <w:szCs w:val="15"/>
              </w:rPr>
              <w:t>3</w:t>
            </w:r>
          </w:p>
        </w:tc>
        <w:tc>
          <w:tcPr>
            <w:tcW w:w="410" w:type="dxa"/>
            <w:shd w:val="clear" w:color="auto" w:fill="auto"/>
            <w:vAlign w:val="center"/>
          </w:tcPr>
          <w:p w14:paraId="19F6DC9E" w14:textId="77777777" w:rsidR="00C835A9" w:rsidRDefault="00C154A7">
            <w:pPr>
              <w:spacing w:line="240" w:lineRule="exact"/>
              <w:jc w:val="center"/>
              <w:rPr>
                <w:rFonts w:eastAsia="仿宋_GB2312" w:cs="仿宋"/>
                <w:sz w:val="15"/>
                <w:szCs w:val="15"/>
              </w:rPr>
            </w:pPr>
            <w:r>
              <w:rPr>
                <w:rFonts w:eastAsia="仿宋_GB2312" w:cs="仿宋" w:hint="eastAsia"/>
                <w:sz w:val="15"/>
                <w:szCs w:val="15"/>
              </w:rPr>
              <w:t>4</w:t>
            </w:r>
          </w:p>
        </w:tc>
        <w:tc>
          <w:tcPr>
            <w:tcW w:w="411" w:type="dxa"/>
            <w:shd w:val="clear" w:color="auto" w:fill="auto"/>
            <w:vAlign w:val="center"/>
          </w:tcPr>
          <w:p w14:paraId="2E7A6873" w14:textId="77777777" w:rsidR="00C835A9" w:rsidRDefault="00C154A7">
            <w:pPr>
              <w:spacing w:line="240" w:lineRule="exact"/>
              <w:jc w:val="center"/>
              <w:rPr>
                <w:rFonts w:eastAsia="仿宋_GB2312" w:cs="仿宋"/>
                <w:sz w:val="15"/>
                <w:szCs w:val="15"/>
              </w:rPr>
            </w:pPr>
            <w:r>
              <w:rPr>
                <w:rFonts w:eastAsia="仿宋_GB2312" w:cs="仿宋" w:hint="eastAsia"/>
                <w:sz w:val="15"/>
                <w:szCs w:val="15"/>
              </w:rPr>
              <w:t>5</w:t>
            </w:r>
          </w:p>
        </w:tc>
        <w:tc>
          <w:tcPr>
            <w:tcW w:w="410" w:type="dxa"/>
            <w:shd w:val="clear" w:color="auto" w:fill="auto"/>
            <w:vAlign w:val="center"/>
          </w:tcPr>
          <w:p w14:paraId="2905CF75" w14:textId="77777777" w:rsidR="00C835A9" w:rsidRDefault="00C154A7">
            <w:pPr>
              <w:spacing w:line="240" w:lineRule="exact"/>
              <w:jc w:val="center"/>
              <w:rPr>
                <w:rFonts w:eastAsia="仿宋_GB2312" w:cs="仿宋"/>
                <w:sz w:val="15"/>
                <w:szCs w:val="15"/>
              </w:rPr>
            </w:pPr>
            <w:r>
              <w:rPr>
                <w:rFonts w:eastAsia="仿宋_GB2312" w:cs="仿宋" w:hint="eastAsia"/>
                <w:sz w:val="15"/>
                <w:szCs w:val="15"/>
              </w:rPr>
              <w:t>6</w:t>
            </w:r>
          </w:p>
        </w:tc>
        <w:tc>
          <w:tcPr>
            <w:tcW w:w="619" w:type="dxa"/>
            <w:vMerge/>
            <w:shd w:val="clear" w:color="auto" w:fill="auto"/>
            <w:vAlign w:val="center"/>
          </w:tcPr>
          <w:p w14:paraId="5EF48083" w14:textId="77777777" w:rsidR="00C835A9" w:rsidRDefault="00C835A9">
            <w:pPr>
              <w:spacing w:line="240" w:lineRule="exact"/>
              <w:jc w:val="center"/>
              <w:rPr>
                <w:rFonts w:eastAsia="仿宋_GB2312" w:cs="仿宋"/>
                <w:sz w:val="15"/>
                <w:szCs w:val="15"/>
              </w:rPr>
            </w:pPr>
          </w:p>
        </w:tc>
      </w:tr>
      <w:tr w:rsidR="00C835A9" w14:paraId="1AAA69D7" w14:textId="77777777">
        <w:trPr>
          <w:trHeight w:val="261"/>
          <w:jc w:val="center"/>
        </w:trPr>
        <w:tc>
          <w:tcPr>
            <w:tcW w:w="784" w:type="dxa"/>
            <w:gridSpan w:val="2"/>
            <w:vMerge/>
            <w:shd w:val="clear" w:color="auto" w:fill="auto"/>
          </w:tcPr>
          <w:p w14:paraId="5A50C95D" w14:textId="77777777" w:rsidR="00C835A9" w:rsidRDefault="00C835A9">
            <w:pPr>
              <w:ind w:firstLine="420"/>
              <w:rPr>
                <w:rFonts w:eastAsia="仿宋_GB2312" w:cs="仿宋"/>
                <w:szCs w:val="21"/>
              </w:rPr>
            </w:pPr>
          </w:p>
        </w:tc>
        <w:tc>
          <w:tcPr>
            <w:tcW w:w="740" w:type="dxa"/>
            <w:vMerge/>
            <w:shd w:val="clear" w:color="auto" w:fill="auto"/>
          </w:tcPr>
          <w:p w14:paraId="6849CDF3" w14:textId="77777777" w:rsidR="00C835A9" w:rsidRDefault="00C835A9">
            <w:pPr>
              <w:ind w:firstLine="420"/>
              <w:rPr>
                <w:rFonts w:eastAsia="仿宋_GB2312" w:cs="仿宋"/>
                <w:szCs w:val="21"/>
              </w:rPr>
            </w:pPr>
          </w:p>
        </w:tc>
        <w:tc>
          <w:tcPr>
            <w:tcW w:w="2377" w:type="dxa"/>
            <w:vMerge/>
            <w:shd w:val="clear" w:color="auto" w:fill="auto"/>
            <w:vAlign w:val="center"/>
          </w:tcPr>
          <w:p w14:paraId="726EC2F5" w14:textId="77777777" w:rsidR="00C835A9" w:rsidRDefault="00C835A9">
            <w:pPr>
              <w:ind w:firstLine="420"/>
              <w:rPr>
                <w:rFonts w:eastAsia="仿宋_GB2312" w:cs="仿宋"/>
                <w:szCs w:val="21"/>
              </w:rPr>
            </w:pPr>
          </w:p>
        </w:tc>
        <w:tc>
          <w:tcPr>
            <w:tcW w:w="743" w:type="dxa"/>
            <w:vMerge/>
            <w:shd w:val="clear" w:color="auto" w:fill="auto"/>
          </w:tcPr>
          <w:p w14:paraId="1E3A2F7C" w14:textId="77777777" w:rsidR="00C835A9" w:rsidRDefault="00C835A9">
            <w:pPr>
              <w:ind w:firstLine="420"/>
              <w:rPr>
                <w:rFonts w:eastAsia="仿宋_GB2312" w:cs="仿宋"/>
                <w:szCs w:val="21"/>
              </w:rPr>
            </w:pPr>
          </w:p>
        </w:tc>
        <w:tc>
          <w:tcPr>
            <w:tcW w:w="743" w:type="dxa"/>
            <w:vMerge/>
            <w:shd w:val="clear" w:color="auto" w:fill="auto"/>
          </w:tcPr>
          <w:p w14:paraId="393C72E7" w14:textId="77777777" w:rsidR="00C835A9" w:rsidRDefault="00C835A9">
            <w:pPr>
              <w:ind w:firstLine="420"/>
              <w:rPr>
                <w:rFonts w:eastAsia="仿宋_GB2312" w:cs="仿宋"/>
                <w:szCs w:val="21"/>
              </w:rPr>
            </w:pPr>
          </w:p>
        </w:tc>
        <w:tc>
          <w:tcPr>
            <w:tcW w:w="605" w:type="dxa"/>
            <w:vMerge/>
            <w:shd w:val="clear" w:color="auto" w:fill="auto"/>
          </w:tcPr>
          <w:p w14:paraId="5F10CD00" w14:textId="77777777" w:rsidR="00C835A9" w:rsidRDefault="00C835A9">
            <w:pPr>
              <w:ind w:firstLine="420"/>
              <w:rPr>
                <w:rFonts w:eastAsia="仿宋_GB2312" w:cs="仿宋"/>
                <w:szCs w:val="21"/>
              </w:rPr>
            </w:pPr>
          </w:p>
        </w:tc>
        <w:tc>
          <w:tcPr>
            <w:tcW w:w="409" w:type="dxa"/>
            <w:shd w:val="clear" w:color="auto" w:fill="auto"/>
            <w:vAlign w:val="center"/>
          </w:tcPr>
          <w:p w14:paraId="229564F9" w14:textId="77777777" w:rsidR="00C835A9" w:rsidRDefault="00C154A7">
            <w:pPr>
              <w:spacing w:line="240" w:lineRule="exact"/>
              <w:rPr>
                <w:rFonts w:eastAsia="仿宋_GB2312" w:cs="仿宋"/>
                <w:sz w:val="15"/>
                <w:szCs w:val="15"/>
              </w:rPr>
            </w:pPr>
            <w:r>
              <w:rPr>
                <w:rFonts w:eastAsia="仿宋_GB2312" w:cs="仿宋" w:hint="eastAsia"/>
                <w:sz w:val="15"/>
                <w:szCs w:val="15"/>
              </w:rPr>
              <w:t>16</w:t>
            </w:r>
          </w:p>
        </w:tc>
        <w:tc>
          <w:tcPr>
            <w:tcW w:w="409" w:type="dxa"/>
            <w:shd w:val="clear" w:color="auto" w:fill="auto"/>
            <w:vAlign w:val="center"/>
          </w:tcPr>
          <w:p w14:paraId="584F747B" w14:textId="77777777" w:rsidR="00C835A9" w:rsidRDefault="00C154A7">
            <w:pPr>
              <w:spacing w:line="240" w:lineRule="exact"/>
              <w:jc w:val="center"/>
              <w:rPr>
                <w:rFonts w:eastAsia="仿宋_GB2312" w:cs="仿宋"/>
                <w:sz w:val="15"/>
                <w:szCs w:val="15"/>
              </w:rPr>
            </w:pPr>
            <w:r>
              <w:rPr>
                <w:rFonts w:eastAsia="仿宋_GB2312" w:cs="仿宋" w:hint="eastAsia"/>
                <w:sz w:val="15"/>
                <w:szCs w:val="15"/>
              </w:rPr>
              <w:t>16</w:t>
            </w:r>
          </w:p>
        </w:tc>
        <w:tc>
          <w:tcPr>
            <w:tcW w:w="409" w:type="dxa"/>
            <w:shd w:val="clear" w:color="auto" w:fill="auto"/>
            <w:vAlign w:val="center"/>
          </w:tcPr>
          <w:p w14:paraId="7B346C38" w14:textId="77777777" w:rsidR="00C835A9" w:rsidRDefault="00C154A7">
            <w:pPr>
              <w:spacing w:line="240" w:lineRule="exact"/>
              <w:jc w:val="center"/>
              <w:rPr>
                <w:rFonts w:eastAsia="仿宋_GB2312" w:cs="仿宋"/>
                <w:sz w:val="15"/>
                <w:szCs w:val="15"/>
              </w:rPr>
            </w:pPr>
            <w:r>
              <w:rPr>
                <w:rFonts w:eastAsia="仿宋_GB2312" w:cs="仿宋" w:hint="eastAsia"/>
                <w:sz w:val="15"/>
                <w:szCs w:val="15"/>
              </w:rPr>
              <w:t>16</w:t>
            </w:r>
          </w:p>
        </w:tc>
        <w:tc>
          <w:tcPr>
            <w:tcW w:w="410" w:type="dxa"/>
            <w:shd w:val="clear" w:color="auto" w:fill="auto"/>
            <w:vAlign w:val="center"/>
          </w:tcPr>
          <w:p w14:paraId="2528A2DF" w14:textId="77777777" w:rsidR="00C835A9" w:rsidRDefault="00C154A7">
            <w:pPr>
              <w:spacing w:line="240" w:lineRule="exact"/>
              <w:jc w:val="center"/>
              <w:rPr>
                <w:rFonts w:eastAsia="仿宋_GB2312" w:cs="仿宋"/>
                <w:sz w:val="15"/>
                <w:szCs w:val="15"/>
              </w:rPr>
            </w:pPr>
            <w:r>
              <w:rPr>
                <w:rFonts w:eastAsia="仿宋_GB2312" w:cs="仿宋" w:hint="eastAsia"/>
                <w:sz w:val="15"/>
                <w:szCs w:val="15"/>
              </w:rPr>
              <w:t>16</w:t>
            </w:r>
          </w:p>
        </w:tc>
        <w:tc>
          <w:tcPr>
            <w:tcW w:w="411" w:type="dxa"/>
            <w:shd w:val="clear" w:color="auto" w:fill="auto"/>
            <w:vAlign w:val="center"/>
          </w:tcPr>
          <w:p w14:paraId="22FD08AD" w14:textId="77777777" w:rsidR="00C835A9" w:rsidRDefault="00C154A7">
            <w:pPr>
              <w:spacing w:line="240" w:lineRule="exact"/>
              <w:jc w:val="center"/>
              <w:rPr>
                <w:rFonts w:eastAsia="仿宋_GB2312" w:cs="仿宋"/>
                <w:sz w:val="15"/>
                <w:szCs w:val="15"/>
              </w:rPr>
            </w:pPr>
            <w:r>
              <w:rPr>
                <w:rFonts w:eastAsia="仿宋_GB2312" w:cs="仿宋" w:hint="eastAsia"/>
                <w:sz w:val="15"/>
                <w:szCs w:val="15"/>
              </w:rPr>
              <w:t>16</w:t>
            </w:r>
          </w:p>
        </w:tc>
        <w:tc>
          <w:tcPr>
            <w:tcW w:w="410" w:type="dxa"/>
            <w:shd w:val="clear" w:color="auto" w:fill="auto"/>
            <w:vAlign w:val="center"/>
          </w:tcPr>
          <w:p w14:paraId="60428925" w14:textId="77777777" w:rsidR="00C835A9" w:rsidRDefault="00C154A7">
            <w:pPr>
              <w:spacing w:line="240" w:lineRule="exact"/>
              <w:jc w:val="center"/>
              <w:rPr>
                <w:rFonts w:eastAsia="仿宋_GB2312" w:cs="仿宋"/>
                <w:sz w:val="15"/>
                <w:szCs w:val="15"/>
              </w:rPr>
            </w:pPr>
            <w:r>
              <w:rPr>
                <w:rFonts w:eastAsia="仿宋_GB2312" w:cs="仿宋" w:hint="eastAsia"/>
                <w:sz w:val="15"/>
                <w:szCs w:val="15"/>
              </w:rPr>
              <w:t>16</w:t>
            </w:r>
          </w:p>
        </w:tc>
        <w:tc>
          <w:tcPr>
            <w:tcW w:w="619" w:type="dxa"/>
            <w:vMerge/>
            <w:shd w:val="clear" w:color="auto" w:fill="auto"/>
            <w:vAlign w:val="center"/>
          </w:tcPr>
          <w:p w14:paraId="73944866" w14:textId="77777777" w:rsidR="00C835A9" w:rsidRDefault="00C835A9">
            <w:pPr>
              <w:spacing w:line="360" w:lineRule="auto"/>
              <w:ind w:firstLine="420"/>
              <w:jc w:val="center"/>
              <w:rPr>
                <w:rFonts w:eastAsia="仿宋_GB2312" w:cs="仿宋"/>
                <w:sz w:val="15"/>
                <w:szCs w:val="15"/>
              </w:rPr>
            </w:pPr>
          </w:p>
        </w:tc>
      </w:tr>
      <w:tr w:rsidR="00C835A9" w14:paraId="19FD01D0" w14:textId="77777777">
        <w:trPr>
          <w:trHeight w:hRule="exact" w:val="261"/>
          <w:jc w:val="center"/>
        </w:trPr>
        <w:tc>
          <w:tcPr>
            <w:tcW w:w="463" w:type="dxa"/>
            <w:vMerge w:val="restart"/>
            <w:shd w:val="clear" w:color="auto" w:fill="auto"/>
            <w:vAlign w:val="center"/>
          </w:tcPr>
          <w:p w14:paraId="16AB2F74" w14:textId="77777777" w:rsidR="00C835A9" w:rsidRDefault="00C154A7">
            <w:pPr>
              <w:widowControl/>
              <w:adjustRightInd w:val="0"/>
              <w:snapToGrid w:val="0"/>
              <w:jc w:val="center"/>
              <w:textAlignment w:val="center"/>
              <w:rPr>
                <w:rFonts w:eastAsia="仿宋_GB2312"/>
                <w:kern w:val="0"/>
                <w:sz w:val="15"/>
                <w:szCs w:val="15"/>
              </w:rPr>
            </w:pPr>
            <w:r>
              <w:rPr>
                <w:rFonts w:eastAsia="仿宋_GB2312"/>
                <w:kern w:val="0"/>
                <w:sz w:val="15"/>
                <w:szCs w:val="15"/>
              </w:rPr>
              <w:t>公共基础课程</w:t>
            </w:r>
          </w:p>
        </w:tc>
        <w:tc>
          <w:tcPr>
            <w:tcW w:w="321" w:type="dxa"/>
            <w:vMerge w:val="restart"/>
            <w:shd w:val="clear" w:color="auto" w:fill="auto"/>
            <w:vAlign w:val="center"/>
          </w:tcPr>
          <w:p w14:paraId="40484085" w14:textId="77777777" w:rsidR="00C835A9" w:rsidRDefault="00C154A7">
            <w:pPr>
              <w:adjustRightInd w:val="0"/>
              <w:snapToGrid w:val="0"/>
              <w:jc w:val="center"/>
              <w:rPr>
                <w:rFonts w:eastAsia="仿宋_GB2312" w:cs="仿宋"/>
                <w:sz w:val="24"/>
              </w:rPr>
            </w:pPr>
            <w:r>
              <w:rPr>
                <w:rFonts w:eastAsia="仿宋_GB2312" w:hint="eastAsia"/>
                <w:kern w:val="0"/>
                <w:sz w:val="15"/>
                <w:szCs w:val="15"/>
              </w:rPr>
              <w:t>公共必修课</w:t>
            </w:r>
          </w:p>
        </w:tc>
        <w:tc>
          <w:tcPr>
            <w:tcW w:w="740" w:type="dxa"/>
            <w:shd w:val="clear" w:color="auto" w:fill="auto"/>
            <w:vAlign w:val="center"/>
          </w:tcPr>
          <w:p w14:paraId="2EDFFDD1"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100001</w:t>
            </w:r>
          </w:p>
        </w:tc>
        <w:tc>
          <w:tcPr>
            <w:tcW w:w="2377" w:type="dxa"/>
            <w:shd w:val="clear" w:color="auto" w:fill="auto"/>
            <w:vAlign w:val="center"/>
          </w:tcPr>
          <w:p w14:paraId="62190A0C" w14:textId="77777777" w:rsidR="00C835A9" w:rsidRDefault="00C154A7">
            <w:pPr>
              <w:widowControl/>
              <w:adjustRightInd w:val="0"/>
              <w:snapToGrid w:val="0"/>
              <w:textAlignment w:val="center"/>
              <w:rPr>
                <w:rFonts w:eastAsia="仿宋_GB2312"/>
                <w:kern w:val="0"/>
                <w:sz w:val="15"/>
                <w:szCs w:val="15"/>
              </w:rPr>
            </w:pPr>
            <w:r>
              <w:rPr>
                <w:rFonts w:eastAsia="仿宋_GB2312" w:hint="eastAsia"/>
                <w:kern w:val="0"/>
                <w:sz w:val="15"/>
                <w:szCs w:val="15"/>
              </w:rPr>
              <w:t>体育与健康</w:t>
            </w:r>
          </w:p>
        </w:tc>
        <w:tc>
          <w:tcPr>
            <w:tcW w:w="743" w:type="dxa"/>
            <w:shd w:val="clear" w:color="auto" w:fill="auto"/>
            <w:vAlign w:val="center"/>
          </w:tcPr>
          <w:p w14:paraId="75A3675E"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743" w:type="dxa"/>
            <w:shd w:val="clear" w:color="auto" w:fill="auto"/>
            <w:vAlign w:val="center"/>
          </w:tcPr>
          <w:p w14:paraId="18C16867"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w:t>
            </w:r>
          </w:p>
        </w:tc>
        <w:tc>
          <w:tcPr>
            <w:tcW w:w="605" w:type="dxa"/>
            <w:shd w:val="clear" w:color="auto" w:fill="auto"/>
            <w:vAlign w:val="center"/>
          </w:tcPr>
          <w:p w14:paraId="4ECEF695"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84</w:t>
            </w:r>
          </w:p>
        </w:tc>
        <w:tc>
          <w:tcPr>
            <w:tcW w:w="409" w:type="dxa"/>
            <w:shd w:val="clear" w:color="auto" w:fill="auto"/>
            <w:vAlign w:val="center"/>
          </w:tcPr>
          <w:p w14:paraId="74D690AF" w14:textId="77777777" w:rsidR="00C835A9" w:rsidRDefault="00C154A7">
            <w:pPr>
              <w:adjustRightInd w:val="0"/>
              <w:snapToGrid w:val="0"/>
              <w:jc w:val="center"/>
              <w:rPr>
                <w:rFonts w:eastAsia="仿宋_GB2312"/>
                <w:sz w:val="15"/>
                <w:szCs w:val="15"/>
              </w:rPr>
            </w:pPr>
            <w:r>
              <w:rPr>
                <w:rFonts w:eastAsia="仿宋_GB2312" w:hint="eastAsia"/>
                <w:sz w:val="15"/>
                <w:szCs w:val="15"/>
              </w:rPr>
              <w:t>2</w:t>
            </w:r>
          </w:p>
        </w:tc>
        <w:tc>
          <w:tcPr>
            <w:tcW w:w="409" w:type="dxa"/>
            <w:shd w:val="clear" w:color="auto" w:fill="auto"/>
            <w:vAlign w:val="center"/>
          </w:tcPr>
          <w:p w14:paraId="6679929E" w14:textId="77777777" w:rsidR="00C835A9" w:rsidRDefault="00C154A7">
            <w:pPr>
              <w:adjustRightInd w:val="0"/>
              <w:snapToGrid w:val="0"/>
              <w:jc w:val="center"/>
              <w:rPr>
                <w:rFonts w:eastAsia="仿宋_GB2312"/>
                <w:sz w:val="15"/>
                <w:szCs w:val="15"/>
              </w:rPr>
            </w:pPr>
            <w:r>
              <w:rPr>
                <w:rFonts w:eastAsia="仿宋_GB2312" w:hint="eastAsia"/>
                <w:sz w:val="15"/>
                <w:szCs w:val="15"/>
              </w:rPr>
              <w:t>2</w:t>
            </w:r>
          </w:p>
        </w:tc>
        <w:tc>
          <w:tcPr>
            <w:tcW w:w="409" w:type="dxa"/>
            <w:shd w:val="clear" w:color="auto" w:fill="auto"/>
            <w:vAlign w:val="center"/>
          </w:tcPr>
          <w:p w14:paraId="60FA99C7" w14:textId="77777777" w:rsidR="00C835A9" w:rsidRDefault="00C154A7">
            <w:pPr>
              <w:adjustRightInd w:val="0"/>
              <w:snapToGrid w:val="0"/>
              <w:jc w:val="center"/>
              <w:rPr>
                <w:rFonts w:eastAsia="仿宋_GB2312"/>
                <w:sz w:val="15"/>
                <w:szCs w:val="15"/>
              </w:rPr>
            </w:pPr>
            <w:r>
              <w:rPr>
                <w:rFonts w:eastAsia="仿宋_GB2312" w:hint="eastAsia"/>
                <w:sz w:val="15"/>
                <w:szCs w:val="15"/>
              </w:rPr>
              <w:t>2</w:t>
            </w:r>
          </w:p>
        </w:tc>
        <w:tc>
          <w:tcPr>
            <w:tcW w:w="410" w:type="dxa"/>
            <w:shd w:val="clear" w:color="auto" w:fill="auto"/>
            <w:vAlign w:val="center"/>
          </w:tcPr>
          <w:p w14:paraId="08EA5418" w14:textId="77777777" w:rsidR="00C835A9" w:rsidRDefault="00C835A9">
            <w:pPr>
              <w:adjustRightInd w:val="0"/>
              <w:snapToGrid w:val="0"/>
              <w:jc w:val="center"/>
              <w:rPr>
                <w:rFonts w:eastAsia="仿宋_GB2312"/>
                <w:sz w:val="15"/>
                <w:szCs w:val="15"/>
              </w:rPr>
            </w:pPr>
          </w:p>
        </w:tc>
        <w:tc>
          <w:tcPr>
            <w:tcW w:w="411" w:type="dxa"/>
            <w:shd w:val="clear" w:color="auto" w:fill="auto"/>
            <w:vAlign w:val="center"/>
          </w:tcPr>
          <w:p w14:paraId="20A8C64E" w14:textId="77777777" w:rsidR="00C835A9" w:rsidRDefault="00C835A9">
            <w:pPr>
              <w:adjustRightInd w:val="0"/>
              <w:snapToGrid w:val="0"/>
              <w:jc w:val="center"/>
              <w:rPr>
                <w:rFonts w:eastAsia="仿宋_GB2312"/>
                <w:sz w:val="15"/>
                <w:szCs w:val="15"/>
              </w:rPr>
            </w:pPr>
          </w:p>
        </w:tc>
        <w:tc>
          <w:tcPr>
            <w:tcW w:w="410" w:type="dxa"/>
            <w:vMerge w:val="restart"/>
            <w:shd w:val="clear" w:color="auto" w:fill="auto"/>
            <w:vAlign w:val="center"/>
          </w:tcPr>
          <w:p w14:paraId="05CC70E9"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0F145491" w14:textId="77777777" w:rsidR="00C835A9" w:rsidRDefault="00C154A7">
            <w:pPr>
              <w:adjustRightInd w:val="0"/>
              <w:snapToGrid w:val="0"/>
              <w:jc w:val="center"/>
              <w:rPr>
                <w:rFonts w:eastAsia="仿宋_GB2312"/>
                <w:sz w:val="15"/>
                <w:szCs w:val="15"/>
              </w:rPr>
            </w:pPr>
            <w:r>
              <w:rPr>
                <w:rFonts w:eastAsia="仿宋_GB2312" w:hint="eastAsia"/>
                <w:sz w:val="15"/>
                <w:szCs w:val="15"/>
              </w:rPr>
              <w:t>6</w:t>
            </w:r>
          </w:p>
        </w:tc>
      </w:tr>
      <w:tr w:rsidR="00C835A9" w14:paraId="4B18B8D2" w14:textId="77777777">
        <w:trPr>
          <w:trHeight w:hRule="exact" w:val="261"/>
          <w:jc w:val="center"/>
        </w:trPr>
        <w:tc>
          <w:tcPr>
            <w:tcW w:w="463" w:type="dxa"/>
            <w:vMerge/>
            <w:shd w:val="clear" w:color="auto" w:fill="auto"/>
          </w:tcPr>
          <w:p w14:paraId="1A3B58D0" w14:textId="77777777" w:rsidR="00C835A9" w:rsidRDefault="00C835A9">
            <w:pPr>
              <w:spacing w:line="360" w:lineRule="auto"/>
              <w:jc w:val="center"/>
              <w:rPr>
                <w:rFonts w:eastAsia="仿宋_GB2312" w:cs="仿宋"/>
                <w:sz w:val="24"/>
              </w:rPr>
            </w:pPr>
          </w:p>
        </w:tc>
        <w:tc>
          <w:tcPr>
            <w:tcW w:w="321" w:type="dxa"/>
            <w:vMerge/>
            <w:shd w:val="clear" w:color="auto" w:fill="auto"/>
            <w:vAlign w:val="center"/>
          </w:tcPr>
          <w:p w14:paraId="71CAEBA4" w14:textId="77777777" w:rsidR="00C835A9" w:rsidRDefault="00C835A9">
            <w:pPr>
              <w:adjustRightInd w:val="0"/>
              <w:snapToGrid w:val="0"/>
              <w:jc w:val="center"/>
              <w:rPr>
                <w:rFonts w:eastAsia="仿宋_GB2312" w:cs="仿宋"/>
                <w:sz w:val="24"/>
              </w:rPr>
            </w:pPr>
          </w:p>
        </w:tc>
        <w:tc>
          <w:tcPr>
            <w:tcW w:w="740" w:type="dxa"/>
            <w:shd w:val="clear" w:color="auto" w:fill="auto"/>
            <w:vAlign w:val="center"/>
          </w:tcPr>
          <w:p w14:paraId="10BEE8BE"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100004</w:t>
            </w:r>
          </w:p>
        </w:tc>
        <w:tc>
          <w:tcPr>
            <w:tcW w:w="2377" w:type="dxa"/>
            <w:shd w:val="clear" w:color="auto" w:fill="auto"/>
            <w:vAlign w:val="center"/>
          </w:tcPr>
          <w:p w14:paraId="06F385BD" w14:textId="77777777" w:rsidR="00C835A9" w:rsidRDefault="00C154A7">
            <w:pPr>
              <w:widowControl/>
              <w:adjustRightInd w:val="0"/>
              <w:snapToGrid w:val="0"/>
              <w:textAlignment w:val="center"/>
              <w:rPr>
                <w:rFonts w:eastAsia="仿宋_GB2312"/>
                <w:kern w:val="0"/>
                <w:sz w:val="15"/>
                <w:szCs w:val="15"/>
              </w:rPr>
            </w:pPr>
            <w:r>
              <w:rPr>
                <w:rFonts w:eastAsia="仿宋_GB2312" w:hint="eastAsia"/>
                <w:kern w:val="0"/>
                <w:sz w:val="15"/>
                <w:szCs w:val="15"/>
              </w:rPr>
              <w:t>大学语文</w:t>
            </w:r>
          </w:p>
        </w:tc>
        <w:tc>
          <w:tcPr>
            <w:tcW w:w="743" w:type="dxa"/>
            <w:shd w:val="clear" w:color="auto" w:fill="auto"/>
            <w:vAlign w:val="center"/>
          </w:tcPr>
          <w:p w14:paraId="475E466D"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shd w:val="clear" w:color="auto" w:fill="auto"/>
            <w:vAlign w:val="center"/>
          </w:tcPr>
          <w:p w14:paraId="06C0A83B"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605" w:type="dxa"/>
            <w:shd w:val="clear" w:color="auto" w:fill="auto"/>
            <w:vAlign w:val="center"/>
          </w:tcPr>
          <w:p w14:paraId="280290BD"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0</w:t>
            </w:r>
          </w:p>
        </w:tc>
        <w:tc>
          <w:tcPr>
            <w:tcW w:w="409" w:type="dxa"/>
            <w:shd w:val="clear" w:color="auto" w:fill="auto"/>
            <w:vAlign w:val="center"/>
          </w:tcPr>
          <w:p w14:paraId="05776A12" w14:textId="77777777" w:rsidR="00C835A9" w:rsidRDefault="00C154A7">
            <w:pPr>
              <w:adjustRightInd w:val="0"/>
              <w:snapToGrid w:val="0"/>
              <w:jc w:val="center"/>
              <w:rPr>
                <w:rFonts w:eastAsia="仿宋_GB2312"/>
                <w:sz w:val="15"/>
                <w:szCs w:val="15"/>
              </w:rPr>
            </w:pPr>
            <w:r>
              <w:rPr>
                <w:rFonts w:eastAsia="仿宋_GB2312" w:hint="eastAsia"/>
                <w:sz w:val="15"/>
                <w:szCs w:val="15"/>
              </w:rPr>
              <w:t>2</w:t>
            </w:r>
          </w:p>
        </w:tc>
        <w:tc>
          <w:tcPr>
            <w:tcW w:w="409" w:type="dxa"/>
            <w:shd w:val="clear" w:color="auto" w:fill="auto"/>
            <w:vAlign w:val="center"/>
          </w:tcPr>
          <w:p w14:paraId="512CEBFC" w14:textId="77777777" w:rsidR="00C835A9" w:rsidRDefault="00C154A7">
            <w:pPr>
              <w:adjustRightInd w:val="0"/>
              <w:snapToGrid w:val="0"/>
              <w:jc w:val="center"/>
              <w:rPr>
                <w:rFonts w:eastAsia="仿宋_GB2312"/>
                <w:sz w:val="15"/>
                <w:szCs w:val="15"/>
              </w:rPr>
            </w:pPr>
            <w:r>
              <w:rPr>
                <w:rFonts w:eastAsia="仿宋_GB2312" w:hint="eastAsia"/>
                <w:sz w:val="15"/>
                <w:szCs w:val="15"/>
              </w:rPr>
              <w:t>2</w:t>
            </w:r>
          </w:p>
        </w:tc>
        <w:tc>
          <w:tcPr>
            <w:tcW w:w="409" w:type="dxa"/>
            <w:shd w:val="clear" w:color="auto" w:fill="auto"/>
            <w:vAlign w:val="center"/>
          </w:tcPr>
          <w:p w14:paraId="43660C45" w14:textId="77777777" w:rsidR="00C835A9" w:rsidRDefault="00C835A9">
            <w:pPr>
              <w:adjustRightInd w:val="0"/>
              <w:snapToGrid w:val="0"/>
              <w:jc w:val="center"/>
              <w:rPr>
                <w:rFonts w:eastAsia="仿宋_GB2312"/>
                <w:sz w:val="15"/>
                <w:szCs w:val="15"/>
              </w:rPr>
            </w:pPr>
          </w:p>
        </w:tc>
        <w:tc>
          <w:tcPr>
            <w:tcW w:w="410" w:type="dxa"/>
            <w:shd w:val="clear" w:color="auto" w:fill="auto"/>
            <w:vAlign w:val="center"/>
          </w:tcPr>
          <w:p w14:paraId="3CF19838" w14:textId="77777777" w:rsidR="00C835A9" w:rsidRDefault="00C835A9">
            <w:pPr>
              <w:adjustRightInd w:val="0"/>
              <w:snapToGrid w:val="0"/>
              <w:jc w:val="center"/>
              <w:rPr>
                <w:rFonts w:eastAsia="仿宋_GB2312"/>
                <w:sz w:val="15"/>
                <w:szCs w:val="15"/>
              </w:rPr>
            </w:pPr>
          </w:p>
        </w:tc>
        <w:tc>
          <w:tcPr>
            <w:tcW w:w="411" w:type="dxa"/>
            <w:shd w:val="clear" w:color="auto" w:fill="auto"/>
            <w:vAlign w:val="center"/>
          </w:tcPr>
          <w:p w14:paraId="1B697E6D" w14:textId="77777777" w:rsidR="00C835A9" w:rsidRDefault="00C835A9">
            <w:pPr>
              <w:adjustRightInd w:val="0"/>
              <w:snapToGrid w:val="0"/>
              <w:jc w:val="center"/>
              <w:rPr>
                <w:rFonts w:eastAsia="仿宋_GB2312"/>
                <w:sz w:val="15"/>
                <w:szCs w:val="15"/>
              </w:rPr>
            </w:pPr>
          </w:p>
        </w:tc>
        <w:tc>
          <w:tcPr>
            <w:tcW w:w="410" w:type="dxa"/>
            <w:vMerge/>
            <w:shd w:val="clear" w:color="auto" w:fill="auto"/>
            <w:vAlign w:val="center"/>
          </w:tcPr>
          <w:p w14:paraId="3923EC85"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32358AC0" w14:textId="77777777" w:rsidR="00C835A9" w:rsidRDefault="00C154A7">
            <w:pPr>
              <w:adjustRightInd w:val="0"/>
              <w:snapToGrid w:val="0"/>
              <w:jc w:val="center"/>
              <w:rPr>
                <w:rFonts w:eastAsia="仿宋_GB2312"/>
                <w:sz w:val="15"/>
                <w:szCs w:val="15"/>
              </w:rPr>
            </w:pPr>
            <w:r>
              <w:rPr>
                <w:rFonts w:eastAsia="仿宋_GB2312" w:hint="eastAsia"/>
                <w:sz w:val="15"/>
                <w:szCs w:val="15"/>
              </w:rPr>
              <w:t>4</w:t>
            </w:r>
          </w:p>
        </w:tc>
      </w:tr>
      <w:tr w:rsidR="00C835A9" w14:paraId="1ADF731C" w14:textId="77777777">
        <w:trPr>
          <w:trHeight w:hRule="exact" w:val="261"/>
          <w:jc w:val="center"/>
        </w:trPr>
        <w:tc>
          <w:tcPr>
            <w:tcW w:w="463" w:type="dxa"/>
            <w:vMerge/>
            <w:shd w:val="clear" w:color="auto" w:fill="auto"/>
          </w:tcPr>
          <w:p w14:paraId="0E773EA9" w14:textId="77777777" w:rsidR="00C835A9" w:rsidRDefault="00C835A9">
            <w:pPr>
              <w:spacing w:line="360" w:lineRule="auto"/>
              <w:jc w:val="center"/>
              <w:rPr>
                <w:rFonts w:eastAsia="仿宋_GB2312" w:cs="仿宋"/>
                <w:sz w:val="24"/>
              </w:rPr>
            </w:pPr>
          </w:p>
        </w:tc>
        <w:tc>
          <w:tcPr>
            <w:tcW w:w="321" w:type="dxa"/>
            <w:vMerge/>
            <w:shd w:val="clear" w:color="auto" w:fill="auto"/>
            <w:vAlign w:val="center"/>
          </w:tcPr>
          <w:p w14:paraId="0FABA23A" w14:textId="77777777" w:rsidR="00C835A9" w:rsidRDefault="00C835A9">
            <w:pPr>
              <w:adjustRightInd w:val="0"/>
              <w:snapToGrid w:val="0"/>
              <w:jc w:val="center"/>
              <w:rPr>
                <w:rFonts w:eastAsia="仿宋_GB2312" w:cs="仿宋"/>
                <w:sz w:val="24"/>
              </w:rPr>
            </w:pPr>
          </w:p>
        </w:tc>
        <w:tc>
          <w:tcPr>
            <w:tcW w:w="740" w:type="dxa"/>
            <w:shd w:val="clear" w:color="auto" w:fill="auto"/>
            <w:vAlign w:val="center"/>
          </w:tcPr>
          <w:p w14:paraId="467B53D3"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100005</w:t>
            </w:r>
          </w:p>
        </w:tc>
        <w:tc>
          <w:tcPr>
            <w:tcW w:w="2377" w:type="dxa"/>
            <w:shd w:val="clear" w:color="auto" w:fill="auto"/>
            <w:vAlign w:val="center"/>
          </w:tcPr>
          <w:p w14:paraId="044BADCE" w14:textId="77777777" w:rsidR="00C835A9" w:rsidRDefault="00C154A7">
            <w:pPr>
              <w:widowControl/>
              <w:adjustRightInd w:val="0"/>
              <w:snapToGrid w:val="0"/>
              <w:textAlignment w:val="center"/>
              <w:rPr>
                <w:rFonts w:eastAsia="仿宋_GB2312"/>
                <w:kern w:val="0"/>
                <w:sz w:val="15"/>
                <w:szCs w:val="15"/>
              </w:rPr>
            </w:pPr>
            <w:r>
              <w:rPr>
                <w:rFonts w:eastAsia="仿宋_GB2312" w:hint="eastAsia"/>
                <w:kern w:val="0"/>
                <w:sz w:val="15"/>
                <w:szCs w:val="15"/>
              </w:rPr>
              <w:t>高职英语</w:t>
            </w:r>
          </w:p>
        </w:tc>
        <w:tc>
          <w:tcPr>
            <w:tcW w:w="743" w:type="dxa"/>
            <w:shd w:val="clear" w:color="auto" w:fill="auto"/>
            <w:vAlign w:val="center"/>
          </w:tcPr>
          <w:p w14:paraId="66577DBE"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128</w:t>
            </w:r>
          </w:p>
        </w:tc>
        <w:tc>
          <w:tcPr>
            <w:tcW w:w="743" w:type="dxa"/>
            <w:shd w:val="clear" w:color="auto" w:fill="auto"/>
            <w:vAlign w:val="center"/>
          </w:tcPr>
          <w:p w14:paraId="457FCDEC"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128</w:t>
            </w:r>
          </w:p>
        </w:tc>
        <w:tc>
          <w:tcPr>
            <w:tcW w:w="605" w:type="dxa"/>
            <w:shd w:val="clear" w:color="auto" w:fill="auto"/>
            <w:vAlign w:val="center"/>
          </w:tcPr>
          <w:p w14:paraId="530B9FCA"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0</w:t>
            </w:r>
          </w:p>
        </w:tc>
        <w:tc>
          <w:tcPr>
            <w:tcW w:w="409" w:type="dxa"/>
            <w:shd w:val="clear" w:color="auto" w:fill="auto"/>
            <w:vAlign w:val="center"/>
          </w:tcPr>
          <w:p w14:paraId="7FFDE60A" w14:textId="77777777" w:rsidR="00C835A9" w:rsidRDefault="00C154A7">
            <w:pPr>
              <w:adjustRightInd w:val="0"/>
              <w:snapToGrid w:val="0"/>
              <w:jc w:val="center"/>
              <w:rPr>
                <w:rFonts w:eastAsia="仿宋_GB2312"/>
                <w:sz w:val="15"/>
                <w:szCs w:val="15"/>
              </w:rPr>
            </w:pPr>
            <w:r>
              <w:rPr>
                <w:rFonts w:eastAsia="仿宋_GB2312" w:hint="eastAsia"/>
                <w:sz w:val="15"/>
                <w:szCs w:val="15"/>
              </w:rPr>
              <w:t>4</w:t>
            </w:r>
          </w:p>
        </w:tc>
        <w:tc>
          <w:tcPr>
            <w:tcW w:w="409" w:type="dxa"/>
            <w:shd w:val="clear" w:color="auto" w:fill="auto"/>
            <w:vAlign w:val="center"/>
          </w:tcPr>
          <w:p w14:paraId="4A6F0FC8" w14:textId="77777777" w:rsidR="00C835A9" w:rsidRDefault="00C154A7">
            <w:pPr>
              <w:adjustRightInd w:val="0"/>
              <w:snapToGrid w:val="0"/>
              <w:jc w:val="center"/>
              <w:rPr>
                <w:rFonts w:eastAsia="仿宋_GB2312"/>
                <w:sz w:val="15"/>
                <w:szCs w:val="15"/>
              </w:rPr>
            </w:pPr>
            <w:r>
              <w:rPr>
                <w:rFonts w:eastAsia="仿宋_GB2312" w:hint="eastAsia"/>
                <w:sz w:val="15"/>
                <w:szCs w:val="15"/>
              </w:rPr>
              <w:t>4</w:t>
            </w:r>
          </w:p>
        </w:tc>
        <w:tc>
          <w:tcPr>
            <w:tcW w:w="409" w:type="dxa"/>
            <w:shd w:val="clear" w:color="auto" w:fill="auto"/>
            <w:vAlign w:val="center"/>
          </w:tcPr>
          <w:p w14:paraId="21BD5921" w14:textId="77777777" w:rsidR="00C835A9" w:rsidRDefault="00C835A9">
            <w:pPr>
              <w:adjustRightInd w:val="0"/>
              <w:snapToGrid w:val="0"/>
              <w:jc w:val="center"/>
              <w:rPr>
                <w:rFonts w:eastAsia="仿宋_GB2312"/>
                <w:sz w:val="15"/>
                <w:szCs w:val="15"/>
              </w:rPr>
            </w:pPr>
          </w:p>
        </w:tc>
        <w:tc>
          <w:tcPr>
            <w:tcW w:w="410" w:type="dxa"/>
            <w:shd w:val="clear" w:color="auto" w:fill="auto"/>
            <w:vAlign w:val="center"/>
          </w:tcPr>
          <w:p w14:paraId="781108EC" w14:textId="77777777" w:rsidR="00C835A9" w:rsidRDefault="00C835A9">
            <w:pPr>
              <w:adjustRightInd w:val="0"/>
              <w:snapToGrid w:val="0"/>
              <w:jc w:val="center"/>
              <w:rPr>
                <w:rFonts w:eastAsia="仿宋_GB2312"/>
                <w:sz w:val="15"/>
                <w:szCs w:val="15"/>
              </w:rPr>
            </w:pPr>
          </w:p>
        </w:tc>
        <w:tc>
          <w:tcPr>
            <w:tcW w:w="411" w:type="dxa"/>
            <w:shd w:val="clear" w:color="auto" w:fill="auto"/>
            <w:vAlign w:val="center"/>
          </w:tcPr>
          <w:p w14:paraId="40903FF1" w14:textId="77777777" w:rsidR="00C835A9" w:rsidRDefault="00C835A9">
            <w:pPr>
              <w:adjustRightInd w:val="0"/>
              <w:snapToGrid w:val="0"/>
              <w:jc w:val="center"/>
              <w:rPr>
                <w:rFonts w:eastAsia="仿宋_GB2312"/>
                <w:sz w:val="15"/>
                <w:szCs w:val="15"/>
              </w:rPr>
            </w:pPr>
          </w:p>
        </w:tc>
        <w:tc>
          <w:tcPr>
            <w:tcW w:w="410" w:type="dxa"/>
            <w:vMerge/>
            <w:shd w:val="clear" w:color="auto" w:fill="auto"/>
            <w:vAlign w:val="center"/>
          </w:tcPr>
          <w:p w14:paraId="78F1E447"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72CF6EED" w14:textId="77777777" w:rsidR="00C835A9" w:rsidRDefault="00C154A7">
            <w:pPr>
              <w:adjustRightInd w:val="0"/>
              <w:snapToGrid w:val="0"/>
              <w:jc w:val="center"/>
              <w:rPr>
                <w:rFonts w:eastAsia="仿宋_GB2312"/>
                <w:sz w:val="15"/>
                <w:szCs w:val="15"/>
              </w:rPr>
            </w:pPr>
            <w:r>
              <w:rPr>
                <w:rFonts w:eastAsia="仿宋_GB2312"/>
                <w:sz w:val="15"/>
                <w:szCs w:val="15"/>
              </w:rPr>
              <w:t>8</w:t>
            </w:r>
          </w:p>
        </w:tc>
      </w:tr>
      <w:tr w:rsidR="00C835A9" w14:paraId="348B8DF0" w14:textId="77777777">
        <w:trPr>
          <w:trHeight w:hRule="exact" w:val="299"/>
          <w:jc w:val="center"/>
        </w:trPr>
        <w:tc>
          <w:tcPr>
            <w:tcW w:w="463" w:type="dxa"/>
            <w:vMerge/>
            <w:shd w:val="clear" w:color="auto" w:fill="auto"/>
          </w:tcPr>
          <w:p w14:paraId="094FBA23" w14:textId="77777777" w:rsidR="00C835A9" w:rsidRDefault="00C835A9">
            <w:pPr>
              <w:spacing w:line="360" w:lineRule="auto"/>
              <w:jc w:val="center"/>
              <w:rPr>
                <w:rFonts w:eastAsia="仿宋_GB2312" w:cs="仿宋"/>
                <w:sz w:val="24"/>
              </w:rPr>
            </w:pPr>
          </w:p>
        </w:tc>
        <w:tc>
          <w:tcPr>
            <w:tcW w:w="321" w:type="dxa"/>
            <w:vMerge/>
            <w:shd w:val="clear" w:color="auto" w:fill="auto"/>
            <w:vAlign w:val="center"/>
          </w:tcPr>
          <w:p w14:paraId="52A496B2" w14:textId="77777777" w:rsidR="00C835A9" w:rsidRDefault="00C835A9">
            <w:pPr>
              <w:adjustRightInd w:val="0"/>
              <w:snapToGrid w:val="0"/>
              <w:jc w:val="center"/>
              <w:rPr>
                <w:rFonts w:eastAsia="仿宋_GB2312" w:cs="仿宋"/>
                <w:sz w:val="24"/>
              </w:rPr>
            </w:pPr>
          </w:p>
        </w:tc>
        <w:tc>
          <w:tcPr>
            <w:tcW w:w="740" w:type="dxa"/>
            <w:shd w:val="clear" w:color="auto" w:fill="auto"/>
            <w:vAlign w:val="center"/>
          </w:tcPr>
          <w:p w14:paraId="0F361D88"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200001</w:t>
            </w:r>
          </w:p>
        </w:tc>
        <w:tc>
          <w:tcPr>
            <w:tcW w:w="2377" w:type="dxa"/>
            <w:shd w:val="clear" w:color="auto" w:fill="auto"/>
            <w:vAlign w:val="center"/>
          </w:tcPr>
          <w:p w14:paraId="2A17AF58" w14:textId="77777777" w:rsidR="00C835A9" w:rsidRDefault="00C154A7">
            <w:pPr>
              <w:widowControl/>
              <w:adjustRightInd w:val="0"/>
              <w:snapToGrid w:val="0"/>
              <w:textAlignment w:val="center"/>
              <w:rPr>
                <w:rFonts w:eastAsia="仿宋_GB2312"/>
                <w:kern w:val="0"/>
                <w:sz w:val="15"/>
                <w:szCs w:val="15"/>
              </w:rPr>
            </w:pPr>
            <w:r>
              <w:rPr>
                <w:rFonts w:eastAsia="仿宋_GB2312" w:hint="eastAsia"/>
                <w:kern w:val="0"/>
                <w:sz w:val="15"/>
                <w:szCs w:val="15"/>
              </w:rPr>
              <w:t>思想道德与法治</w:t>
            </w:r>
          </w:p>
        </w:tc>
        <w:tc>
          <w:tcPr>
            <w:tcW w:w="743" w:type="dxa"/>
            <w:shd w:val="clear" w:color="auto" w:fill="auto"/>
            <w:vAlign w:val="center"/>
          </w:tcPr>
          <w:p w14:paraId="69AE7AA3"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54</w:t>
            </w:r>
          </w:p>
        </w:tc>
        <w:tc>
          <w:tcPr>
            <w:tcW w:w="743" w:type="dxa"/>
            <w:shd w:val="clear" w:color="auto" w:fill="auto"/>
            <w:vAlign w:val="center"/>
          </w:tcPr>
          <w:p w14:paraId="65A3BDD7"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45</w:t>
            </w:r>
          </w:p>
        </w:tc>
        <w:tc>
          <w:tcPr>
            <w:tcW w:w="605" w:type="dxa"/>
            <w:shd w:val="clear" w:color="auto" w:fill="auto"/>
            <w:vAlign w:val="center"/>
          </w:tcPr>
          <w:p w14:paraId="55B6E042"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w:t>
            </w:r>
          </w:p>
        </w:tc>
        <w:tc>
          <w:tcPr>
            <w:tcW w:w="409" w:type="dxa"/>
            <w:shd w:val="clear" w:color="auto" w:fill="auto"/>
            <w:vAlign w:val="center"/>
          </w:tcPr>
          <w:p w14:paraId="63C6272E" w14:textId="77777777" w:rsidR="00C835A9" w:rsidRDefault="00C154A7">
            <w:pPr>
              <w:adjustRightInd w:val="0"/>
              <w:snapToGrid w:val="0"/>
              <w:jc w:val="center"/>
              <w:rPr>
                <w:rFonts w:eastAsia="仿宋_GB2312"/>
                <w:sz w:val="15"/>
                <w:szCs w:val="15"/>
              </w:rPr>
            </w:pPr>
            <w:r>
              <w:rPr>
                <w:rFonts w:eastAsia="仿宋_GB2312" w:hint="eastAsia"/>
                <w:sz w:val="15"/>
                <w:szCs w:val="15"/>
              </w:rPr>
              <w:t>2</w:t>
            </w:r>
          </w:p>
        </w:tc>
        <w:tc>
          <w:tcPr>
            <w:tcW w:w="409" w:type="dxa"/>
            <w:shd w:val="clear" w:color="auto" w:fill="auto"/>
            <w:vAlign w:val="center"/>
          </w:tcPr>
          <w:p w14:paraId="43D9FC6F" w14:textId="77777777" w:rsidR="00C835A9" w:rsidRDefault="00C154A7">
            <w:pPr>
              <w:adjustRightInd w:val="0"/>
              <w:snapToGrid w:val="0"/>
              <w:jc w:val="center"/>
              <w:rPr>
                <w:rFonts w:eastAsia="仿宋_GB2312"/>
                <w:sz w:val="15"/>
                <w:szCs w:val="15"/>
              </w:rPr>
            </w:pPr>
            <w:r>
              <w:rPr>
                <w:rFonts w:eastAsia="仿宋_GB2312" w:hint="eastAsia"/>
                <w:sz w:val="15"/>
                <w:szCs w:val="15"/>
              </w:rPr>
              <w:t>2</w:t>
            </w:r>
          </w:p>
        </w:tc>
        <w:tc>
          <w:tcPr>
            <w:tcW w:w="409" w:type="dxa"/>
            <w:shd w:val="clear" w:color="auto" w:fill="auto"/>
            <w:vAlign w:val="center"/>
          </w:tcPr>
          <w:p w14:paraId="1CB5F74F" w14:textId="77777777" w:rsidR="00C835A9" w:rsidRDefault="00C835A9">
            <w:pPr>
              <w:adjustRightInd w:val="0"/>
              <w:snapToGrid w:val="0"/>
              <w:jc w:val="center"/>
              <w:rPr>
                <w:rFonts w:eastAsia="仿宋_GB2312"/>
                <w:sz w:val="15"/>
                <w:szCs w:val="15"/>
              </w:rPr>
            </w:pPr>
          </w:p>
        </w:tc>
        <w:tc>
          <w:tcPr>
            <w:tcW w:w="410" w:type="dxa"/>
            <w:shd w:val="clear" w:color="auto" w:fill="auto"/>
            <w:vAlign w:val="center"/>
          </w:tcPr>
          <w:p w14:paraId="0BDD4208" w14:textId="77777777" w:rsidR="00C835A9" w:rsidRDefault="00C835A9">
            <w:pPr>
              <w:adjustRightInd w:val="0"/>
              <w:snapToGrid w:val="0"/>
              <w:jc w:val="center"/>
              <w:rPr>
                <w:rFonts w:eastAsia="仿宋_GB2312"/>
                <w:sz w:val="15"/>
                <w:szCs w:val="15"/>
              </w:rPr>
            </w:pPr>
          </w:p>
        </w:tc>
        <w:tc>
          <w:tcPr>
            <w:tcW w:w="411" w:type="dxa"/>
            <w:shd w:val="clear" w:color="auto" w:fill="auto"/>
            <w:vAlign w:val="center"/>
          </w:tcPr>
          <w:p w14:paraId="423AE674" w14:textId="77777777" w:rsidR="00C835A9" w:rsidRDefault="00C835A9">
            <w:pPr>
              <w:adjustRightInd w:val="0"/>
              <w:snapToGrid w:val="0"/>
              <w:jc w:val="center"/>
              <w:rPr>
                <w:rFonts w:eastAsia="仿宋_GB2312"/>
                <w:sz w:val="15"/>
                <w:szCs w:val="15"/>
              </w:rPr>
            </w:pPr>
          </w:p>
        </w:tc>
        <w:tc>
          <w:tcPr>
            <w:tcW w:w="410" w:type="dxa"/>
            <w:vMerge/>
            <w:shd w:val="clear" w:color="auto" w:fill="auto"/>
            <w:vAlign w:val="center"/>
          </w:tcPr>
          <w:p w14:paraId="68A7B6CC"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051C94F7" w14:textId="77777777" w:rsidR="00C835A9" w:rsidRDefault="00C154A7">
            <w:pPr>
              <w:adjustRightInd w:val="0"/>
              <w:snapToGrid w:val="0"/>
              <w:jc w:val="center"/>
              <w:rPr>
                <w:rFonts w:eastAsia="仿宋_GB2312"/>
                <w:sz w:val="15"/>
                <w:szCs w:val="15"/>
              </w:rPr>
            </w:pPr>
            <w:r>
              <w:rPr>
                <w:rFonts w:eastAsia="仿宋_GB2312"/>
                <w:sz w:val="15"/>
                <w:szCs w:val="15"/>
              </w:rPr>
              <w:t>3</w:t>
            </w:r>
          </w:p>
        </w:tc>
      </w:tr>
      <w:tr w:rsidR="00C835A9" w14:paraId="443BAA1B" w14:textId="77777777">
        <w:trPr>
          <w:trHeight w:hRule="exact" w:val="439"/>
          <w:jc w:val="center"/>
        </w:trPr>
        <w:tc>
          <w:tcPr>
            <w:tcW w:w="463" w:type="dxa"/>
            <w:vMerge/>
            <w:shd w:val="clear" w:color="auto" w:fill="auto"/>
          </w:tcPr>
          <w:p w14:paraId="68D11198" w14:textId="77777777" w:rsidR="00C835A9" w:rsidRDefault="00C835A9">
            <w:pPr>
              <w:spacing w:line="360" w:lineRule="auto"/>
              <w:jc w:val="center"/>
              <w:rPr>
                <w:rFonts w:eastAsia="仿宋_GB2312" w:cs="仿宋"/>
                <w:sz w:val="24"/>
              </w:rPr>
            </w:pPr>
          </w:p>
        </w:tc>
        <w:tc>
          <w:tcPr>
            <w:tcW w:w="321" w:type="dxa"/>
            <w:vMerge/>
            <w:shd w:val="clear" w:color="auto" w:fill="auto"/>
            <w:vAlign w:val="center"/>
          </w:tcPr>
          <w:p w14:paraId="379CD327" w14:textId="77777777" w:rsidR="00C835A9" w:rsidRDefault="00C835A9">
            <w:pPr>
              <w:adjustRightInd w:val="0"/>
              <w:snapToGrid w:val="0"/>
              <w:jc w:val="center"/>
              <w:rPr>
                <w:rFonts w:eastAsia="仿宋_GB2312" w:cs="仿宋"/>
                <w:sz w:val="24"/>
              </w:rPr>
            </w:pPr>
          </w:p>
        </w:tc>
        <w:tc>
          <w:tcPr>
            <w:tcW w:w="740" w:type="dxa"/>
            <w:shd w:val="clear" w:color="auto" w:fill="auto"/>
            <w:vAlign w:val="center"/>
          </w:tcPr>
          <w:p w14:paraId="165D5E54"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200002</w:t>
            </w:r>
          </w:p>
        </w:tc>
        <w:tc>
          <w:tcPr>
            <w:tcW w:w="2377" w:type="dxa"/>
            <w:shd w:val="clear" w:color="auto" w:fill="auto"/>
            <w:vAlign w:val="center"/>
          </w:tcPr>
          <w:p w14:paraId="16F88A38" w14:textId="77777777" w:rsidR="00C835A9" w:rsidRDefault="00C154A7">
            <w:pPr>
              <w:widowControl/>
              <w:adjustRightInd w:val="0"/>
              <w:snapToGrid w:val="0"/>
              <w:textAlignment w:val="center"/>
              <w:rPr>
                <w:rFonts w:eastAsia="仿宋_GB2312"/>
                <w:kern w:val="0"/>
                <w:sz w:val="15"/>
                <w:szCs w:val="15"/>
              </w:rPr>
            </w:pPr>
            <w:r>
              <w:rPr>
                <w:rFonts w:eastAsia="仿宋_GB2312" w:hint="eastAsia"/>
                <w:kern w:val="0"/>
                <w:sz w:val="15"/>
                <w:szCs w:val="15"/>
              </w:rPr>
              <w:t>毛泽东思想和中国特色社会主义理论体系概论</w:t>
            </w:r>
          </w:p>
        </w:tc>
        <w:tc>
          <w:tcPr>
            <w:tcW w:w="743" w:type="dxa"/>
            <w:shd w:val="clear" w:color="auto" w:fill="auto"/>
            <w:vAlign w:val="center"/>
          </w:tcPr>
          <w:p w14:paraId="57DB47AE"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shd w:val="clear" w:color="auto" w:fill="auto"/>
            <w:vAlign w:val="center"/>
          </w:tcPr>
          <w:p w14:paraId="1259C70A"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46</w:t>
            </w:r>
          </w:p>
        </w:tc>
        <w:tc>
          <w:tcPr>
            <w:tcW w:w="605" w:type="dxa"/>
            <w:shd w:val="clear" w:color="auto" w:fill="auto"/>
            <w:vAlign w:val="center"/>
          </w:tcPr>
          <w:p w14:paraId="19358288"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18</w:t>
            </w:r>
          </w:p>
        </w:tc>
        <w:tc>
          <w:tcPr>
            <w:tcW w:w="409" w:type="dxa"/>
            <w:shd w:val="clear" w:color="auto" w:fill="auto"/>
            <w:vAlign w:val="center"/>
          </w:tcPr>
          <w:p w14:paraId="34DD6237" w14:textId="77777777" w:rsidR="00C835A9" w:rsidRDefault="00C835A9">
            <w:pPr>
              <w:adjustRightInd w:val="0"/>
              <w:snapToGrid w:val="0"/>
              <w:jc w:val="center"/>
              <w:rPr>
                <w:rFonts w:eastAsia="仿宋_GB2312"/>
                <w:sz w:val="15"/>
                <w:szCs w:val="15"/>
              </w:rPr>
            </w:pPr>
          </w:p>
        </w:tc>
        <w:tc>
          <w:tcPr>
            <w:tcW w:w="409" w:type="dxa"/>
            <w:shd w:val="clear" w:color="auto" w:fill="auto"/>
            <w:vAlign w:val="center"/>
          </w:tcPr>
          <w:p w14:paraId="2C0DA469" w14:textId="77777777" w:rsidR="00C835A9" w:rsidRDefault="00C835A9">
            <w:pPr>
              <w:adjustRightInd w:val="0"/>
              <w:snapToGrid w:val="0"/>
              <w:jc w:val="center"/>
              <w:rPr>
                <w:rFonts w:eastAsia="仿宋_GB2312"/>
                <w:sz w:val="15"/>
                <w:szCs w:val="15"/>
              </w:rPr>
            </w:pPr>
          </w:p>
        </w:tc>
        <w:tc>
          <w:tcPr>
            <w:tcW w:w="409" w:type="dxa"/>
            <w:shd w:val="clear" w:color="auto" w:fill="auto"/>
            <w:vAlign w:val="center"/>
          </w:tcPr>
          <w:p w14:paraId="22690E1D" w14:textId="77777777" w:rsidR="00C835A9" w:rsidRDefault="00C154A7">
            <w:pPr>
              <w:adjustRightInd w:val="0"/>
              <w:snapToGrid w:val="0"/>
              <w:jc w:val="center"/>
              <w:rPr>
                <w:rFonts w:eastAsia="仿宋_GB2312"/>
                <w:sz w:val="15"/>
                <w:szCs w:val="15"/>
              </w:rPr>
            </w:pPr>
            <w:r>
              <w:rPr>
                <w:rFonts w:eastAsia="仿宋_GB2312" w:hint="eastAsia"/>
                <w:sz w:val="15"/>
                <w:szCs w:val="15"/>
              </w:rPr>
              <w:t>2</w:t>
            </w:r>
          </w:p>
        </w:tc>
        <w:tc>
          <w:tcPr>
            <w:tcW w:w="410" w:type="dxa"/>
            <w:shd w:val="clear" w:color="auto" w:fill="auto"/>
            <w:vAlign w:val="center"/>
          </w:tcPr>
          <w:p w14:paraId="334F2A54" w14:textId="77777777" w:rsidR="00C835A9" w:rsidRDefault="00C154A7">
            <w:pPr>
              <w:adjustRightInd w:val="0"/>
              <w:snapToGrid w:val="0"/>
              <w:jc w:val="center"/>
              <w:rPr>
                <w:rFonts w:eastAsia="仿宋_GB2312"/>
                <w:sz w:val="15"/>
                <w:szCs w:val="15"/>
              </w:rPr>
            </w:pPr>
            <w:r>
              <w:rPr>
                <w:rFonts w:eastAsia="仿宋_GB2312" w:hint="eastAsia"/>
                <w:sz w:val="15"/>
                <w:szCs w:val="15"/>
              </w:rPr>
              <w:t>2</w:t>
            </w:r>
          </w:p>
        </w:tc>
        <w:tc>
          <w:tcPr>
            <w:tcW w:w="411" w:type="dxa"/>
            <w:shd w:val="clear" w:color="auto" w:fill="auto"/>
            <w:vAlign w:val="center"/>
          </w:tcPr>
          <w:p w14:paraId="7F17B067" w14:textId="77777777" w:rsidR="00C835A9" w:rsidRDefault="00C835A9">
            <w:pPr>
              <w:adjustRightInd w:val="0"/>
              <w:snapToGrid w:val="0"/>
              <w:jc w:val="center"/>
              <w:rPr>
                <w:rFonts w:eastAsia="仿宋_GB2312"/>
                <w:sz w:val="15"/>
                <w:szCs w:val="15"/>
              </w:rPr>
            </w:pPr>
          </w:p>
        </w:tc>
        <w:tc>
          <w:tcPr>
            <w:tcW w:w="410" w:type="dxa"/>
            <w:vMerge/>
            <w:shd w:val="clear" w:color="auto" w:fill="auto"/>
            <w:vAlign w:val="center"/>
          </w:tcPr>
          <w:p w14:paraId="4AD76218"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43DB042A" w14:textId="77777777" w:rsidR="00C835A9" w:rsidRDefault="00C154A7">
            <w:pPr>
              <w:adjustRightInd w:val="0"/>
              <w:snapToGrid w:val="0"/>
              <w:jc w:val="center"/>
              <w:rPr>
                <w:rFonts w:eastAsia="仿宋_GB2312"/>
                <w:sz w:val="15"/>
                <w:szCs w:val="15"/>
              </w:rPr>
            </w:pPr>
            <w:r>
              <w:rPr>
                <w:rFonts w:eastAsia="仿宋_GB2312" w:hint="eastAsia"/>
                <w:sz w:val="15"/>
                <w:szCs w:val="15"/>
              </w:rPr>
              <w:t>4</w:t>
            </w:r>
          </w:p>
        </w:tc>
      </w:tr>
      <w:tr w:rsidR="00C835A9" w14:paraId="11A5C028" w14:textId="77777777">
        <w:trPr>
          <w:trHeight w:hRule="exact" w:val="261"/>
          <w:jc w:val="center"/>
        </w:trPr>
        <w:tc>
          <w:tcPr>
            <w:tcW w:w="463" w:type="dxa"/>
            <w:vMerge/>
            <w:shd w:val="clear" w:color="auto" w:fill="auto"/>
          </w:tcPr>
          <w:p w14:paraId="3FF9A866" w14:textId="77777777" w:rsidR="00C835A9" w:rsidRDefault="00C835A9">
            <w:pPr>
              <w:spacing w:line="360" w:lineRule="auto"/>
              <w:jc w:val="center"/>
              <w:rPr>
                <w:rFonts w:eastAsia="仿宋_GB2312" w:cs="仿宋"/>
                <w:sz w:val="24"/>
              </w:rPr>
            </w:pPr>
          </w:p>
        </w:tc>
        <w:tc>
          <w:tcPr>
            <w:tcW w:w="321" w:type="dxa"/>
            <w:vMerge/>
            <w:shd w:val="clear" w:color="auto" w:fill="auto"/>
            <w:vAlign w:val="center"/>
          </w:tcPr>
          <w:p w14:paraId="67BE1BAE" w14:textId="77777777" w:rsidR="00C835A9" w:rsidRDefault="00C835A9">
            <w:pPr>
              <w:adjustRightInd w:val="0"/>
              <w:snapToGrid w:val="0"/>
              <w:jc w:val="center"/>
              <w:rPr>
                <w:rFonts w:eastAsia="仿宋_GB2312" w:cs="仿宋"/>
                <w:sz w:val="24"/>
              </w:rPr>
            </w:pPr>
          </w:p>
        </w:tc>
        <w:tc>
          <w:tcPr>
            <w:tcW w:w="740" w:type="dxa"/>
            <w:shd w:val="clear" w:color="auto" w:fill="auto"/>
            <w:vAlign w:val="center"/>
          </w:tcPr>
          <w:p w14:paraId="0338DF1F" w14:textId="77777777" w:rsidR="00C835A9" w:rsidRDefault="00C154A7">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200004</w:t>
            </w:r>
          </w:p>
        </w:tc>
        <w:tc>
          <w:tcPr>
            <w:tcW w:w="2377" w:type="dxa"/>
            <w:shd w:val="clear" w:color="auto" w:fill="auto"/>
            <w:vAlign w:val="center"/>
          </w:tcPr>
          <w:p w14:paraId="37D453DF" w14:textId="77777777" w:rsidR="00C835A9" w:rsidRDefault="00C154A7">
            <w:pPr>
              <w:widowControl/>
              <w:adjustRightInd w:val="0"/>
              <w:snapToGrid w:val="0"/>
              <w:textAlignment w:val="center"/>
              <w:rPr>
                <w:rFonts w:eastAsia="仿宋_GB2312"/>
                <w:kern w:val="0"/>
                <w:sz w:val="15"/>
                <w:szCs w:val="15"/>
              </w:rPr>
            </w:pPr>
            <w:r>
              <w:rPr>
                <w:rFonts w:eastAsia="仿宋_GB2312" w:hint="eastAsia"/>
                <w:kern w:val="0"/>
                <w:sz w:val="15"/>
                <w:szCs w:val="15"/>
              </w:rPr>
              <w:t>形势与政策</w:t>
            </w:r>
          </w:p>
        </w:tc>
        <w:tc>
          <w:tcPr>
            <w:tcW w:w="743" w:type="dxa"/>
            <w:shd w:val="clear" w:color="auto" w:fill="auto"/>
            <w:vAlign w:val="center"/>
          </w:tcPr>
          <w:p w14:paraId="67A260E9"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w:t>
            </w:r>
          </w:p>
        </w:tc>
        <w:tc>
          <w:tcPr>
            <w:tcW w:w="743" w:type="dxa"/>
            <w:shd w:val="clear" w:color="auto" w:fill="auto"/>
            <w:vAlign w:val="center"/>
          </w:tcPr>
          <w:p w14:paraId="5B6CC5C0"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30</w:t>
            </w:r>
          </w:p>
        </w:tc>
        <w:tc>
          <w:tcPr>
            <w:tcW w:w="605" w:type="dxa"/>
            <w:shd w:val="clear" w:color="auto" w:fill="auto"/>
            <w:vAlign w:val="center"/>
          </w:tcPr>
          <w:p w14:paraId="76EB414C" w14:textId="77777777" w:rsidR="00C835A9" w:rsidRDefault="00C154A7">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10</w:t>
            </w:r>
          </w:p>
        </w:tc>
        <w:tc>
          <w:tcPr>
            <w:tcW w:w="2048" w:type="dxa"/>
            <w:gridSpan w:val="5"/>
            <w:shd w:val="clear" w:color="auto" w:fill="auto"/>
            <w:vAlign w:val="center"/>
          </w:tcPr>
          <w:p w14:paraId="3A34E5B0" w14:textId="77777777" w:rsidR="00C835A9" w:rsidRDefault="00C154A7">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4</w:t>
            </w:r>
            <w:r>
              <w:rPr>
                <w:rFonts w:eastAsia="仿宋_GB2312" w:hint="eastAsia"/>
                <w:sz w:val="15"/>
                <w:szCs w:val="15"/>
              </w:rPr>
              <w:t>个讲座</w:t>
            </w:r>
          </w:p>
        </w:tc>
        <w:tc>
          <w:tcPr>
            <w:tcW w:w="410" w:type="dxa"/>
            <w:vMerge/>
            <w:shd w:val="clear" w:color="auto" w:fill="auto"/>
            <w:vAlign w:val="center"/>
          </w:tcPr>
          <w:p w14:paraId="1A5C6C21"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66ACE3A3" w14:textId="77777777" w:rsidR="00C835A9" w:rsidRDefault="00C154A7">
            <w:pPr>
              <w:adjustRightInd w:val="0"/>
              <w:snapToGrid w:val="0"/>
              <w:jc w:val="center"/>
              <w:rPr>
                <w:rFonts w:eastAsia="仿宋_GB2312"/>
                <w:sz w:val="15"/>
                <w:szCs w:val="15"/>
              </w:rPr>
            </w:pPr>
            <w:r>
              <w:rPr>
                <w:rFonts w:eastAsia="仿宋_GB2312" w:hint="eastAsia"/>
                <w:sz w:val="15"/>
                <w:szCs w:val="15"/>
              </w:rPr>
              <w:t>1</w:t>
            </w:r>
          </w:p>
        </w:tc>
      </w:tr>
      <w:tr w:rsidR="00C835A9" w14:paraId="4F627DF6" w14:textId="77777777">
        <w:trPr>
          <w:trHeight w:hRule="exact" w:val="261"/>
          <w:jc w:val="center"/>
        </w:trPr>
        <w:tc>
          <w:tcPr>
            <w:tcW w:w="463" w:type="dxa"/>
            <w:vMerge/>
            <w:shd w:val="clear" w:color="auto" w:fill="auto"/>
          </w:tcPr>
          <w:p w14:paraId="1EC96D24" w14:textId="77777777" w:rsidR="00C835A9" w:rsidRDefault="00C835A9">
            <w:pPr>
              <w:spacing w:line="360" w:lineRule="auto"/>
              <w:jc w:val="center"/>
              <w:rPr>
                <w:rFonts w:eastAsia="仿宋_GB2312" w:cs="仿宋"/>
                <w:sz w:val="24"/>
              </w:rPr>
            </w:pPr>
          </w:p>
        </w:tc>
        <w:tc>
          <w:tcPr>
            <w:tcW w:w="321" w:type="dxa"/>
            <w:vMerge/>
            <w:shd w:val="clear" w:color="auto" w:fill="auto"/>
            <w:vAlign w:val="center"/>
          </w:tcPr>
          <w:p w14:paraId="306CB0CE" w14:textId="77777777" w:rsidR="00C835A9" w:rsidRDefault="00C835A9">
            <w:pPr>
              <w:adjustRightInd w:val="0"/>
              <w:snapToGrid w:val="0"/>
              <w:jc w:val="center"/>
              <w:rPr>
                <w:rFonts w:eastAsia="仿宋_GB2312" w:cs="仿宋"/>
                <w:sz w:val="24"/>
              </w:rPr>
            </w:pPr>
          </w:p>
        </w:tc>
        <w:tc>
          <w:tcPr>
            <w:tcW w:w="740" w:type="dxa"/>
            <w:shd w:val="clear" w:color="auto" w:fill="auto"/>
            <w:vAlign w:val="center"/>
          </w:tcPr>
          <w:p w14:paraId="54C7A78D" w14:textId="77777777" w:rsidR="00C835A9" w:rsidRDefault="00C154A7">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300001</w:t>
            </w:r>
          </w:p>
        </w:tc>
        <w:tc>
          <w:tcPr>
            <w:tcW w:w="2377" w:type="dxa"/>
            <w:shd w:val="clear" w:color="auto" w:fill="auto"/>
            <w:vAlign w:val="center"/>
          </w:tcPr>
          <w:p w14:paraId="0A73A877" w14:textId="77777777" w:rsidR="00C835A9" w:rsidRDefault="00C154A7">
            <w:pPr>
              <w:widowControl/>
              <w:adjustRightInd w:val="0"/>
              <w:snapToGrid w:val="0"/>
              <w:textAlignment w:val="center"/>
              <w:rPr>
                <w:rFonts w:eastAsia="仿宋_GB2312"/>
                <w:kern w:val="0"/>
                <w:sz w:val="15"/>
                <w:szCs w:val="15"/>
              </w:rPr>
            </w:pPr>
            <w:r>
              <w:rPr>
                <w:rFonts w:eastAsia="仿宋_GB2312" w:hint="eastAsia"/>
                <w:kern w:val="0"/>
                <w:sz w:val="15"/>
                <w:szCs w:val="15"/>
              </w:rPr>
              <w:t>心理与健康教育</w:t>
            </w:r>
          </w:p>
        </w:tc>
        <w:tc>
          <w:tcPr>
            <w:tcW w:w="743" w:type="dxa"/>
            <w:shd w:val="clear" w:color="auto" w:fill="auto"/>
            <w:vAlign w:val="center"/>
          </w:tcPr>
          <w:p w14:paraId="12128159"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shd w:val="clear" w:color="auto" w:fill="auto"/>
            <w:vAlign w:val="center"/>
          </w:tcPr>
          <w:p w14:paraId="6AF8FBEF"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w:t>
            </w:r>
          </w:p>
        </w:tc>
        <w:tc>
          <w:tcPr>
            <w:tcW w:w="605" w:type="dxa"/>
            <w:shd w:val="clear" w:color="auto" w:fill="auto"/>
            <w:vAlign w:val="center"/>
          </w:tcPr>
          <w:p w14:paraId="6CE60066" w14:textId="77777777" w:rsidR="00C835A9" w:rsidRDefault="00C154A7">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12</w:t>
            </w:r>
          </w:p>
        </w:tc>
        <w:tc>
          <w:tcPr>
            <w:tcW w:w="1637" w:type="dxa"/>
            <w:gridSpan w:val="4"/>
            <w:shd w:val="clear" w:color="auto" w:fill="auto"/>
            <w:vAlign w:val="center"/>
          </w:tcPr>
          <w:p w14:paraId="4EAA3D91" w14:textId="77777777" w:rsidR="00C835A9" w:rsidRDefault="00C154A7">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4</w:t>
            </w:r>
            <w:r>
              <w:rPr>
                <w:rFonts w:eastAsia="仿宋_GB2312" w:hint="eastAsia"/>
                <w:sz w:val="15"/>
                <w:szCs w:val="15"/>
              </w:rPr>
              <w:t>个讲座</w:t>
            </w:r>
          </w:p>
        </w:tc>
        <w:tc>
          <w:tcPr>
            <w:tcW w:w="411" w:type="dxa"/>
            <w:shd w:val="clear" w:color="auto" w:fill="auto"/>
            <w:vAlign w:val="center"/>
          </w:tcPr>
          <w:p w14:paraId="7408CEE5" w14:textId="77777777" w:rsidR="00C835A9" w:rsidRDefault="00C835A9">
            <w:pPr>
              <w:adjustRightInd w:val="0"/>
              <w:snapToGrid w:val="0"/>
              <w:jc w:val="center"/>
              <w:rPr>
                <w:rFonts w:eastAsia="仿宋_GB2312"/>
                <w:sz w:val="15"/>
                <w:szCs w:val="15"/>
              </w:rPr>
            </w:pPr>
          </w:p>
        </w:tc>
        <w:tc>
          <w:tcPr>
            <w:tcW w:w="410" w:type="dxa"/>
            <w:vMerge/>
            <w:shd w:val="clear" w:color="auto" w:fill="auto"/>
            <w:vAlign w:val="center"/>
          </w:tcPr>
          <w:p w14:paraId="10F624A0"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4DE7C44C" w14:textId="77777777" w:rsidR="00C835A9" w:rsidRDefault="00C154A7">
            <w:pPr>
              <w:adjustRightInd w:val="0"/>
              <w:snapToGrid w:val="0"/>
              <w:jc w:val="center"/>
              <w:rPr>
                <w:rFonts w:eastAsia="仿宋_GB2312"/>
                <w:sz w:val="15"/>
                <w:szCs w:val="15"/>
              </w:rPr>
            </w:pPr>
            <w:r>
              <w:rPr>
                <w:rFonts w:eastAsia="仿宋_GB2312" w:hint="eastAsia"/>
                <w:sz w:val="15"/>
                <w:szCs w:val="15"/>
              </w:rPr>
              <w:t>2</w:t>
            </w:r>
          </w:p>
        </w:tc>
      </w:tr>
      <w:tr w:rsidR="00C835A9" w14:paraId="35F2490C" w14:textId="77777777">
        <w:trPr>
          <w:trHeight w:hRule="exact" w:val="439"/>
          <w:jc w:val="center"/>
        </w:trPr>
        <w:tc>
          <w:tcPr>
            <w:tcW w:w="463" w:type="dxa"/>
            <w:vMerge/>
            <w:shd w:val="clear" w:color="auto" w:fill="auto"/>
          </w:tcPr>
          <w:p w14:paraId="108724DB" w14:textId="77777777" w:rsidR="00C835A9" w:rsidRDefault="00C835A9">
            <w:pPr>
              <w:spacing w:line="360" w:lineRule="auto"/>
              <w:jc w:val="center"/>
              <w:rPr>
                <w:rFonts w:eastAsia="仿宋_GB2312" w:cs="仿宋"/>
                <w:sz w:val="24"/>
              </w:rPr>
            </w:pPr>
          </w:p>
        </w:tc>
        <w:tc>
          <w:tcPr>
            <w:tcW w:w="321" w:type="dxa"/>
            <w:vMerge/>
            <w:shd w:val="clear" w:color="auto" w:fill="auto"/>
            <w:vAlign w:val="center"/>
          </w:tcPr>
          <w:p w14:paraId="2B9D9AE9" w14:textId="77777777" w:rsidR="00C835A9" w:rsidRDefault="00C835A9">
            <w:pPr>
              <w:adjustRightInd w:val="0"/>
              <w:snapToGrid w:val="0"/>
              <w:jc w:val="center"/>
              <w:rPr>
                <w:rFonts w:eastAsia="仿宋_GB2312" w:cs="仿宋"/>
                <w:sz w:val="24"/>
              </w:rPr>
            </w:pPr>
          </w:p>
        </w:tc>
        <w:tc>
          <w:tcPr>
            <w:tcW w:w="740" w:type="dxa"/>
            <w:shd w:val="clear" w:color="auto" w:fill="auto"/>
            <w:vAlign w:val="center"/>
          </w:tcPr>
          <w:p w14:paraId="584C9CB5" w14:textId="77777777" w:rsidR="00C835A9" w:rsidRDefault="00C154A7">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300002</w:t>
            </w:r>
          </w:p>
        </w:tc>
        <w:tc>
          <w:tcPr>
            <w:tcW w:w="2377" w:type="dxa"/>
            <w:shd w:val="clear" w:color="auto" w:fill="auto"/>
            <w:vAlign w:val="center"/>
          </w:tcPr>
          <w:p w14:paraId="0E24B136" w14:textId="77777777" w:rsidR="00C835A9" w:rsidRDefault="00C154A7">
            <w:pPr>
              <w:widowControl/>
              <w:adjustRightInd w:val="0"/>
              <w:snapToGrid w:val="0"/>
              <w:textAlignment w:val="center"/>
              <w:rPr>
                <w:rFonts w:eastAsia="仿宋_GB2312"/>
                <w:kern w:val="0"/>
                <w:sz w:val="15"/>
                <w:szCs w:val="15"/>
              </w:rPr>
            </w:pPr>
            <w:r>
              <w:rPr>
                <w:rFonts w:eastAsia="仿宋_GB2312" w:hint="eastAsia"/>
                <w:kern w:val="0"/>
                <w:sz w:val="15"/>
                <w:szCs w:val="15"/>
              </w:rPr>
              <w:t>劳动教育课</w:t>
            </w:r>
          </w:p>
        </w:tc>
        <w:tc>
          <w:tcPr>
            <w:tcW w:w="743" w:type="dxa"/>
            <w:shd w:val="clear" w:color="auto" w:fill="auto"/>
            <w:vAlign w:val="center"/>
          </w:tcPr>
          <w:p w14:paraId="30AF15D9"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32</w:t>
            </w:r>
          </w:p>
        </w:tc>
        <w:tc>
          <w:tcPr>
            <w:tcW w:w="743" w:type="dxa"/>
            <w:shd w:val="clear" w:color="auto" w:fill="auto"/>
            <w:vAlign w:val="center"/>
          </w:tcPr>
          <w:p w14:paraId="47E5E645"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16</w:t>
            </w:r>
          </w:p>
        </w:tc>
        <w:tc>
          <w:tcPr>
            <w:tcW w:w="605" w:type="dxa"/>
            <w:shd w:val="clear" w:color="auto" w:fill="auto"/>
            <w:vAlign w:val="center"/>
          </w:tcPr>
          <w:p w14:paraId="59BFC6FF" w14:textId="77777777" w:rsidR="00C835A9" w:rsidRDefault="00C154A7">
            <w:pPr>
              <w:widowControl/>
              <w:adjustRightInd w:val="0"/>
              <w:snapToGrid w:val="0"/>
              <w:jc w:val="center"/>
              <w:textAlignment w:val="center"/>
              <w:rPr>
                <w:rFonts w:eastAsia="仿宋_GB2312"/>
                <w:kern w:val="0"/>
                <w:sz w:val="15"/>
                <w:szCs w:val="15"/>
              </w:rPr>
            </w:pPr>
            <w:r>
              <w:rPr>
                <w:rFonts w:eastAsia="仿宋_GB2312"/>
                <w:kern w:val="0"/>
                <w:sz w:val="15"/>
                <w:szCs w:val="15"/>
              </w:rPr>
              <w:t>16</w:t>
            </w:r>
          </w:p>
        </w:tc>
        <w:tc>
          <w:tcPr>
            <w:tcW w:w="1637" w:type="dxa"/>
            <w:gridSpan w:val="4"/>
            <w:shd w:val="clear" w:color="auto" w:fill="auto"/>
            <w:vAlign w:val="center"/>
          </w:tcPr>
          <w:p w14:paraId="2D420DFD" w14:textId="77777777" w:rsidR="00C835A9" w:rsidRDefault="00C154A7">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2</w:t>
            </w:r>
            <w:r>
              <w:rPr>
                <w:rFonts w:eastAsia="仿宋_GB2312" w:hint="eastAsia"/>
                <w:sz w:val="15"/>
                <w:szCs w:val="15"/>
              </w:rPr>
              <w:t>个讲座，</w:t>
            </w:r>
          </w:p>
          <w:p w14:paraId="5A1F6538" w14:textId="77777777" w:rsidR="00C835A9" w:rsidRDefault="00C154A7">
            <w:pPr>
              <w:adjustRightInd w:val="0"/>
              <w:snapToGrid w:val="0"/>
              <w:jc w:val="center"/>
              <w:rPr>
                <w:rFonts w:eastAsia="仿宋_GB2312"/>
                <w:sz w:val="15"/>
                <w:szCs w:val="15"/>
              </w:rPr>
            </w:pPr>
            <w:r>
              <w:rPr>
                <w:rFonts w:eastAsia="仿宋_GB2312" w:hint="eastAsia"/>
                <w:sz w:val="15"/>
                <w:szCs w:val="15"/>
              </w:rPr>
              <w:t>1</w:t>
            </w:r>
            <w:r>
              <w:rPr>
                <w:rFonts w:eastAsia="仿宋_GB2312" w:hint="eastAsia"/>
                <w:sz w:val="15"/>
                <w:szCs w:val="15"/>
              </w:rPr>
              <w:t>次劳动实践教学</w:t>
            </w:r>
          </w:p>
        </w:tc>
        <w:tc>
          <w:tcPr>
            <w:tcW w:w="411" w:type="dxa"/>
            <w:shd w:val="clear" w:color="auto" w:fill="auto"/>
            <w:vAlign w:val="center"/>
          </w:tcPr>
          <w:p w14:paraId="017B0C09" w14:textId="77777777" w:rsidR="00C835A9" w:rsidRDefault="00C835A9">
            <w:pPr>
              <w:adjustRightInd w:val="0"/>
              <w:snapToGrid w:val="0"/>
              <w:jc w:val="center"/>
              <w:rPr>
                <w:rFonts w:eastAsia="仿宋_GB2312"/>
                <w:sz w:val="15"/>
                <w:szCs w:val="15"/>
              </w:rPr>
            </w:pPr>
          </w:p>
        </w:tc>
        <w:tc>
          <w:tcPr>
            <w:tcW w:w="410" w:type="dxa"/>
            <w:vMerge/>
            <w:shd w:val="clear" w:color="auto" w:fill="auto"/>
            <w:vAlign w:val="center"/>
          </w:tcPr>
          <w:p w14:paraId="68895DF4"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78E64BAE" w14:textId="77777777" w:rsidR="00C835A9" w:rsidRDefault="00C154A7">
            <w:pPr>
              <w:adjustRightInd w:val="0"/>
              <w:snapToGrid w:val="0"/>
              <w:jc w:val="center"/>
              <w:rPr>
                <w:rFonts w:eastAsia="仿宋_GB2312"/>
                <w:sz w:val="15"/>
                <w:szCs w:val="15"/>
              </w:rPr>
            </w:pPr>
            <w:r>
              <w:rPr>
                <w:rFonts w:eastAsia="仿宋_GB2312"/>
                <w:sz w:val="15"/>
                <w:szCs w:val="15"/>
              </w:rPr>
              <w:t>2</w:t>
            </w:r>
          </w:p>
        </w:tc>
      </w:tr>
      <w:tr w:rsidR="00C835A9" w14:paraId="2E810E93" w14:textId="77777777">
        <w:trPr>
          <w:trHeight w:hRule="exact" w:val="261"/>
          <w:jc w:val="center"/>
        </w:trPr>
        <w:tc>
          <w:tcPr>
            <w:tcW w:w="463" w:type="dxa"/>
            <w:vMerge/>
            <w:shd w:val="clear" w:color="auto" w:fill="auto"/>
          </w:tcPr>
          <w:p w14:paraId="2AE92E7F" w14:textId="77777777" w:rsidR="00C835A9" w:rsidRDefault="00C835A9">
            <w:pPr>
              <w:spacing w:line="360" w:lineRule="auto"/>
              <w:jc w:val="center"/>
              <w:rPr>
                <w:rFonts w:eastAsia="仿宋_GB2312" w:cs="仿宋"/>
                <w:sz w:val="24"/>
              </w:rPr>
            </w:pPr>
          </w:p>
        </w:tc>
        <w:tc>
          <w:tcPr>
            <w:tcW w:w="321" w:type="dxa"/>
            <w:vMerge/>
            <w:shd w:val="clear" w:color="auto" w:fill="auto"/>
            <w:vAlign w:val="center"/>
          </w:tcPr>
          <w:p w14:paraId="4EA98F82" w14:textId="77777777" w:rsidR="00C835A9" w:rsidRDefault="00C835A9">
            <w:pPr>
              <w:adjustRightInd w:val="0"/>
              <w:snapToGrid w:val="0"/>
              <w:jc w:val="center"/>
              <w:rPr>
                <w:rFonts w:eastAsia="仿宋_GB2312" w:cs="仿宋"/>
                <w:sz w:val="24"/>
              </w:rPr>
            </w:pPr>
          </w:p>
        </w:tc>
        <w:tc>
          <w:tcPr>
            <w:tcW w:w="740" w:type="dxa"/>
            <w:shd w:val="clear" w:color="auto" w:fill="auto"/>
            <w:vAlign w:val="center"/>
          </w:tcPr>
          <w:p w14:paraId="59F3521B" w14:textId="77777777" w:rsidR="00C835A9" w:rsidRDefault="00C154A7">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300003</w:t>
            </w:r>
          </w:p>
        </w:tc>
        <w:tc>
          <w:tcPr>
            <w:tcW w:w="2377" w:type="dxa"/>
            <w:shd w:val="clear" w:color="auto" w:fill="auto"/>
            <w:vAlign w:val="center"/>
          </w:tcPr>
          <w:p w14:paraId="66A1B484" w14:textId="2ED0B14F" w:rsidR="00C835A9" w:rsidRDefault="00C154A7">
            <w:pPr>
              <w:widowControl/>
              <w:adjustRightInd w:val="0"/>
              <w:snapToGrid w:val="0"/>
              <w:textAlignment w:val="center"/>
              <w:rPr>
                <w:rFonts w:eastAsia="仿宋_GB2312"/>
                <w:kern w:val="0"/>
                <w:sz w:val="15"/>
                <w:szCs w:val="15"/>
              </w:rPr>
            </w:pPr>
            <w:r>
              <w:rPr>
                <w:rFonts w:eastAsia="仿宋_GB2312" w:hint="eastAsia"/>
                <w:kern w:val="0"/>
                <w:sz w:val="15"/>
                <w:szCs w:val="15"/>
              </w:rPr>
              <w:t>军事</w:t>
            </w:r>
            <w:r w:rsidR="008E5846">
              <w:rPr>
                <w:rFonts w:eastAsia="仿宋_GB2312" w:hint="eastAsia"/>
                <w:kern w:val="0"/>
                <w:sz w:val="15"/>
                <w:szCs w:val="15"/>
              </w:rPr>
              <w:t>理论</w:t>
            </w:r>
          </w:p>
        </w:tc>
        <w:tc>
          <w:tcPr>
            <w:tcW w:w="743" w:type="dxa"/>
            <w:shd w:val="clear" w:color="auto" w:fill="auto"/>
            <w:vAlign w:val="center"/>
          </w:tcPr>
          <w:p w14:paraId="64971C92"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36</w:t>
            </w:r>
          </w:p>
        </w:tc>
        <w:tc>
          <w:tcPr>
            <w:tcW w:w="743" w:type="dxa"/>
            <w:shd w:val="clear" w:color="auto" w:fill="auto"/>
            <w:vAlign w:val="center"/>
          </w:tcPr>
          <w:p w14:paraId="142FE71B"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36</w:t>
            </w:r>
          </w:p>
        </w:tc>
        <w:tc>
          <w:tcPr>
            <w:tcW w:w="605" w:type="dxa"/>
            <w:shd w:val="clear" w:color="auto" w:fill="auto"/>
            <w:vAlign w:val="center"/>
          </w:tcPr>
          <w:p w14:paraId="0CC1B707" w14:textId="77777777" w:rsidR="00C835A9" w:rsidRDefault="00C154A7">
            <w:pPr>
              <w:widowControl/>
              <w:adjustRightInd w:val="0"/>
              <w:snapToGrid w:val="0"/>
              <w:jc w:val="center"/>
              <w:textAlignment w:val="center"/>
              <w:rPr>
                <w:rFonts w:eastAsia="仿宋_GB2312"/>
                <w:kern w:val="0"/>
                <w:sz w:val="15"/>
                <w:szCs w:val="15"/>
              </w:rPr>
            </w:pPr>
            <w:r>
              <w:rPr>
                <w:rFonts w:eastAsia="仿宋_GB2312" w:hint="eastAsia"/>
                <w:kern w:val="0"/>
                <w:sz w:val="15"/>
                <w:szCs w:val="15"/>
              </w:rPr>
              <w:t>0</w:t>
            </w:r>
          </w:p>
        </w:tc>
        <w:tc>
          <w:tcPr>
            <w:tcW w:w="1637" w:type="dxa"/>
            <w:gridSpan w:val="4"/>
            <w:shd w:val="clear" w:color="auto" w:fill="auto"/>
            <w:vAlign w:val="center"/>
          </w:tcPr>
          <w:p w14:paraId="7E972E34" w14:textId="77777777" w:rsidR="00C835A9" w:rsidRDefault="00C154A7">
            <w:pPr>
              <w:adjustRightInd w:val="0"/>
              <w:snapToGrid w:val="0"/>
              <w:jc w:val="center"/>
              <w:rPr>
                <w:rFonts w:eastAsia="仿宋_GB2312"/>
                <w:sz w:val="15"/>
                <w:szCs w:val="15"/>
              </w:rPr>
            </w:pPr>
            <w:r>
              <w:rPr>
                <w:rFonts w:eastAsia="仿宋_GB2312" w:hint="eastAsia"/>
                <w:sz w:val="15"/>
                <w:szCs w:val="15"/>
              </w:rPr>
              <w:t>以专题讲座形式进行</w:t>
            </w:r>
          </w:p>
        </w:tc>
        <w:tc>
          <w:tcPr>
            <w:tcW w:w="411" w:type="dxa"/>
            <w:shd w:val="clear" w:color="auto" w:fill="auto"/>
            <w:vAlign w:val="center"/>
          </w:tcPr>
          <w:p w14:paraId="08D4769B" w14:textId="77777777" w:rsidR="00C835A9" w:rsidRDefault="00C835A9">
            <w:pPr>
              <w:adjustRightInd w:val="0"/>
              <w:snapToGrid w:val="0"/>
              <w:jc w:val="center"/>
              <w:rPr>
                <w:rFonts w:eastAsia="仿宋_GB2312"/>
                <w:sz w:val="15"/>
                <w:szCs w:val="15"/>
              </w:rPr>
            </w:pPr>
          </w:p>
        </w:tc>
        <w:tc>
          <w:tcPr>
            <w:tcW w:w="410" w:type="dxa"/>
            <w:vMerge/>
            <w:shd w:val="clear" w:color="auto" w:fill="auto"/>
            <w:vAlign w:val="center"/>
          </w:tcPr>
          <w:p w14:paraId="59D6D992"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226597E6" w14:textId="77777777" w:rsidR="00C835A9" w:rsidRDefault="00C154A7">
            <w:pPr>
              <w:adjustRightInd w:val="0"/>
              <w:snapToGrid w:val="0"/>
              <w:jc w:val="center"/>
              <w:rPr>
                <w:rFonts w:eastAsia="仿宋_GB2312"/>
                <w:sz w:val="15"/>
                <w:szCs w:val="15"/>
              </w:rPr>
            </w:pPr>
            <w:r>
              <w:rPr>
                <w:rFonts w:eastAsia="仿宋_GB2312" w:hint="eastAsia"/>
                <w:sz w:val="15"/>
                <w:szCs w:val="15"/>
              </w:rPr>
              <w:t>2</w:t>
            </w:r>
          </w:p>
        </w:tc>
      </w:tr>
      <w:tr w:rsidR="00C835A9" w14:paraId="3941E009" w14:textId="77777777">
        <w:trPr>
          <w:trHeight w:hRule="exact" w:val="261"/>
          <w:jc w:val="center"/>
        </w:trPr>
        <w:tc>
          <w:tcPr>
            <w:tcW w:w="463" w:type="dxa"/>
            <w:vMerge/>
            <w:shd w:val="clear" w:color="auto" w:fill="auto"/>
          </w:tcPr>
          <w:p w14:paraId="2818E3D6" w14:textId="77777777" w:rsidR="00C835A9" w:rsidRDefault="00C835A9">
            <w:pPr>
              <w:spacing w:line="360" w:lineRule="auto"/>
              <w:jc w:val="center"/>
              <w:rPr>
                <w:rFonts w:eastAsia="仿宋_GB2312" w:cs="仿宋"/>
                <w:sz w:val="24"/>
              </w:rPr>
            </w:pPr>
          </w:p>
        </w:tc>
        <w:tc>
          <w:tcPr>
            <w:tcW w:w="321" w:type="dxa"/>
            <w:vMerge/>
            <w:shd w:val="clear" w:color="auto" w:fill="auto"/>
            <w:vAlign w:val="center"/>
          </w:tcPr>
          <w:p w14:paraId="5DE958B0" w14:textId="77777777" w:rsidR="00C835A9" w:rsidRDefault="00C835A9">
            <w:pPr>
              <w:adjustRightInd w:val="0"/>
              <w:snapToGrid w:val="0"/>
              <w:jc w:val="center"/>
              <w:rPr>
                <w:rFonts w:eastAsia="仿宋_GB2312" w:cs="仿宋"/>
                <w:sz w:val="24"/>
              </w:rPr>
            </w:pPr>
          </w:p>
        </w:tc>
        <w:tc>
          <w:tcPr>
            <w:tcW w:w="740" w:type="dxa"/>
            <w:shd w:val="clear" w:color="auto" w:fill="auto"/>
            <w:vAlign w:val="center"/>
          </w:tcPr>
          <w:p w14:paraId="5BFC50DF"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500001</w:t>
            </w:r>
          </w:p>
        </w:tc>
        <w:tc>
          <w:tcPr>
            <w:tcW w:w="2377" w:type="dxa"/>
            <w:shd w:val="clear" w:color="auto" w:fill="auto"/>
            <w:vAlign w:val="center"/>
          </w:tcPr>
          <w:p w14:paraId="79B75B4B" w14:textId="77777777" w:rsidR="00C835A9" w:rsidRDefault="00C154A7">
            <w:pPr>
              <w:widowControl/>
              <w:adjustRightInd w:val="0"/>
              <w:snapToGrid w:val="0"/>
              <w:textAlignment w:val="center"/>
              <w:rPr>
                <w:rFonts w:eastAsia="仿宋_GB2312"/>
                <w:kern w:val="0"/>
                <w:sz w:val="15"/>
                <w:szCs w:val="15"/>
              </w:rPr>
            </w:pPr>
            <w:r>
              <w:rPr>
                <w:rFonts w:eastAsia="仿宋_GB2312" w:hint="eastAsia"/>
                <w:kern w:val="0"/>
                <w:sz w:val="15"/>
                <w:szCs w:val="15"/>
              </w:rPr>
              <w:t>计算机应用基础</w:t>
            </w:r>
          </w:p>
        </w:tc>
        <w:tc>
          <w:tcPr>
            <w:tcW w:w="743" w:type="dxa"/>
            <w:shd w:val="clear" w:color="auto" w:fill="auto"/>
            <w:vAlign w:val="center"/>
          </w:tcPr>
          <w:p w14:paraId="0A3635C0"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128</w:t>
            </w:r>
          </w:p>
        </w:tc>
        <w:tc>
          <w:tcPr>
            <w:tcW w:w="743" w:type="dxa"/>
            <w:shd w:val="clear" w:color="auto" w:fill="auto"/>
            <w:vAlign w:val="center"/>
          </w:tcPr>
          <w:p w14:paraId="5CB8B0A2"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605" w:type="dxa"/>
            <w:shd w:val="clear" w:color="auto" w:fill="auto"/>
            <w:vAlign w:val="center"/>
          </w:tcPr>
          <w:p w14:paraId="345D254C"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409" w:type="dxa"/>
            <w:shd w:val="clear" w:color="auto" w:fill="auto"/>
            <w:vAlign w:val="center"/>
          </w:tcPr>
          <w:p w14:paraId="746CA468" w14:textId="77777777" w:rsidR="00C835A9" w:rsidRDefault="00C154A7">
            <w:pPr>
              <w:adjustRightInd w:val="0"/>
              <w:snapToGrid w:val="0"/>
              <w:jc w:val="center"/>
              <w:rPr>
                <w:rFonts w:eastAsia="仿宋_GB2312"/>
                <w:sz w:val="15"/>
                <w:szCs w:val="15"/>
              </w:rPr>
            </w:pPr>
            <w:r>
              <w:rPr>
                <w:rFonts w:eastAsia="仿宋_GB2312" w:hint="eastAsia"/>
                <w:sz w:val="15"/>
                <w:szCs w:val="15"/>
              </w:rPr>
              <w:t>4</w:t>
            </w:r>
          </w:p>
        </w:tc>
        <w:tc>
          <w:tcPr>
            <w:tcW w:w="409" w:type="dxa"/>
            <w:shd w:val="clear" w:color="auto" w:fill="auto"/>
            <w:vAlign w:val="center"/>
          </w:tcPr>
          <w:p w14:paraId="06EC14C8" w14:textId="77777777" w:rsidR="00C835A9" w:rsidRDefault="00C154A7">
            <w:pPr>
              <w:adjustRightInd w:val="0"/>
              <w:snapToGrid w:val="0"/>
              <w:jc w:val="center"/>
              <w:rPr>
                <w:rFonts w:eastAsia="仿宋_GB2312"/>
                <w:sz w:val="15"/>
                <w:szCs w:val="15"/>
              </w:rPr>
            </w:pPr>
            <w:r>
              <w:rPr>
                <w:rFonts w:eastAsia="仿宋_GB2312" w:hint="eastAsia"/>
                <w:sz w:val="15"/>
                <w:szCs w:val="15"/>
              </w:rPr>
              <w:t>4</w:t>
            </w:r>
          </w:p>
        </w:tc>
        <w:tc>
          <w:tcPr>
            <w:tcW w:w="409" w:type="dxa"/>
            <w:shd w:val="clear" w:color="auto" w:fill="auto"/>
            <w:vAlign w:val="center"/>
          </w:tcPr>
          <w:p w14:paraId="29E5FED2" w14:textId="77777777" w:rsidR="00C835A9" w:rsidRDefault="00C835A9">
            <w:pPr>
              <w:adjustRightInd w:val="0"/>
              <w:snapToGrid w:val="0"/>
              <w:jc w:val="center"/>
              <w:rPr>
                <w:rFonts w:eastAsia="仿宋_GB2312"/>
                <w:sz w:val="15"/>
                <w:szCs w:val="15"/>
              </w:rPr>
            </w:pPr>
          </w:p>
        </w:tc>
        <w:tc>
          <w:tcPr>
            <w:tcW w:w="410" w:type="dxa"/>
            <w:shd w:val="clear" w:color="auto" w:fill="auto"/>
            <w:vAlign w:val="center"/>
          </w:tcPr>
          <w:p w14:paraId="776D80AC" w14:textId="77777777" w:rsidR="00C835A9" w:rsidRDefault="00C835A9">
            <w:pPr>
              <w:adjustRightInd w:val="0"/>
              <w:snapToGrid w:val="0"/>
              <w:jc w:val="center"/>
              <w:rPr>
                <w:rFonts w:eastAsia="仿宋_GB2312"/>
                <w:sz w:val="15"/>
                <w:szCs w:val="15"/>
              </w:rPr>
            </w:pPr>
          </w:p>
        </w:tc>
        <w:tc>
          <w:tcPr>
            <w:tcW w:w="411" w:type="dxa"/>
            <w:shd w:val="clear" w:color="auto" w:fill="auto"/>
            <w:vAlign w:val="center"/>
          </w:tcPr>
          <w:p w14:paraId="3EEE4424" w14:textId="77777777" w:rsidR="00C835A9" w:rsidRDefault="00C835A9">
            <w:pPr>
              <w:adjustRightInd w:val="0"/>
              <w:snapToGrid w:val="0"/>
              <w:jc w:val="center"/>
              <w:rPr>
                <w:rFonts w:eastAsia="仿宋_GB2312"/>
                <w:sz w:val="15"/>
                <w:szCs w:val="15"/>
              </w:rPr>
            </w:pPr>
          </w:p>
        </w:tc>
        <w:tc>
          <w:tcPr>
            <w:tcW w:w="410" w:type="dxa"/>
            <w:vMerge/>
            <w:shd w:val="clear" w:color="auto" w:fill="auto"/>
            <w:vAlign w:val="center"/>
          </w:tcPr>
          <w:p w14:paraId="55B8E415"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3112CCA7" w14:textId="77777777" w:rsidR="00C835A9" w:rsidRDefault="00C154A7">
            <w:pPr>
              <w:adjustRightInd w:val="0"/>
              <w:snapToGrid w:val="0"/>
              <w:jc w:val="center"/>
              <w:rPr>
                <w:rFonts w:eastAsia="仿宋_GB2312"/>
                <w:sz w:val="15"/>
                <w:szCs w:val="15"/>
              </w:rPr>
            </w:pPr>
            <w:r>
              <w:rPr>
                <w:rFonts w:eastAsia="仿宋_GB2312" w:hint="eastAsia"/>
                <w:sz w:val="15"/>
                <w:szCs w:val="15"/>
              </w:rPr>
              <w:t>8</w:t>
            </w:r>
          </w:p>
        </w:tc>
      </w:tr>
      <w:tr w:rsidR="00C835A9" w14:paraId="694335E6" w14:textId="77777777" w:rsidTr="00DD361F">
        <w:trPr>
          <w:trHeight w:hRule="exact" w:val="261"/>
          <w:jc w:val="center"/>
        </w:trPr>
        <w:tc>
          <w:tcPr>
            <w:tcW w:w="463" w:type="dxa"/>
            <w:vMerge/>
            <w:shd w:val="clear" w:color="auto" w:fill="auto"/>
          </w:tcPr>
          <w:p w14:paraId="2F3C8A0B" w14:textId="77777777" w:rsidR="00C835A9" w:rsidRDefault="00C835A9">
            <w:pPr>
              <w:spacing w:line="360" w:lineRule="auto"/>
              <w:jc w:val="center"/>
              <w:rPr>
                <w:rFonts w:eastAsia="仿宋_GB2312" w:cs="仿宋"/>
                <w:sz w:val="24"/>
              </w:rPr>
            </w:pPr>
          </w:p>
        </w:tc>
        <w:tc>
          <w:tcPr>
            <w:tcW w:w="321" w:type="dxa"/>
            <w:vMerge/>
            <w:shd w:val="clear" w:color="auto" w:fill="auto"/>
            <w:vAlign w:val="center"/>
          </w:tcPr>
          <w:p w14:paraId="40889A7E" w14:textId="77777777" w:rsidR="00C835A9" w:rsidRDefault="00C835A9">
            <w:pPr>
              <w:adjustRightInd w:val="0"/>
              <w:snapToGrid w:val="0"/>
              <w:jc w:val="center"/>
              <w:rPr>
                <w:rFonts w:eastAsia="仿宋_GB2312" w:cs="仿宋"/>
                <w:sz w:val="24"/>
              </w:rPr>
            </w:pPr>
          </w:p>
        </w:tc>
        <w:tc>
          <w:tcPr>
            <w:tcW w:w="3117" w:type="dxa"/>
            <w:gridSpan w:val="2"/>
            <w:shd w:val="clear" w:color="auto" w:fill="auto"/>
            <w:vAlign w:val="center"/>
          </w:tcPr>
          <w:p w14:paraId="539BAD16" w14:textId="77777777" w:rsidR="00C835A9" w:rsidRDefault="00C154A7">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43" w:type="dxa"/>
            <w:shd w:val="clear" w:color="auto" w:fill="auto"/>
            <w:vAlign w:val="center"/>
          </w:tcPr>
          <w:p w14:paraId="164C129D" w14:textId="77777777" w:rsidR="00C835A9" w:rsidRDefault="00C154A7">
            <w:pPr>
              <w:jc w:val="center"/>
              <w:rPr>
                <w:sz w:val="15"/>
                <w:szCs w:val="15"/>
              </w:rPr>
            </w:pPr>
            <w:r>
              <w:rPr>
                <w:rFonts w:hint="eastAsia"/>
                <w:sz w:val="15"/>
                <w:szCs w:val="15"/>
              </w:rPr>
              <w:t>674</w:t>
            </w:r>
          </w:p>
        </w:tc>
        <w:tc>
          <w:tcPr>
            <w:tcW w:w="743" w:type="dxa"/>
            <w:shd w:val="clear" w:color="auto" w:fill="auto"/>
            <w:vAlign w:val="center"/>
          </w:tcPr>
          <w:p w14:paraId="7F72E0E8" w14:textId="77777777" w:rsidR="00C835A9" w:rsidRDefault="00C154A7">
            <w:pPr>
              <w:jc w:val="center"/>
              <w:rPr>
                <w:sz w:val="15"/>
                <w:szCs w:val="15"/>
              </w:rPr>
            </w:pPr>
            <w:r>
              <w:rPr>
                <w:rFonts w:hint="eastAsia"/>
                <w:sz w:val="15"/>
                <w:szCs w:val="15"/>
              </w:rPr>
              <w:t>461</w:t>
            </w:r>
          </w:p>
        </w:tc>
        <w:tc>
          <w:tcPr>
            <w:tcW w:w="605" w:type="dxa"/>
            <w:shd w:val="clear" w:color="auto" w:fill="auto"/>
            <w:vAlign w:val="center"/>
          </w:tcPr>
          <w:p w14:paraId="752B163F" w14:textId="77777777" w:rsidR="00C835A9" w:rsidRDefault="00C154A7">
            <w:pPr>
              <w:jc w:val="center"/>
              <w:rPr>
                <w:sz w:val="15"/>
                <w:szCs w:val="15"/>
              </w:rPr>
            </w:pPr>
            <w:r>
              <w:rPr>
                <w:rFonts w:hint="eastAsia"/>
                <w:sz w:val="15"/>
                <w:szCs w:val="15"/>
              </w:rPr>
              <w:t>213</w:t>
            </w:r>
          </w:p>
        </w:tc>
        <w:tc>
          <w:tcPr>
            <w:tcW w:w="409" w:type="dxa"/>
            <w:shd w:val="clear" w:color="auto" w:fill="auto"/>
            <w:vAlign w:val="center"/>
          </w:tcPr>
          <w:p w14:paraId="1101535E" w14:textId="0081909E" w:rsidR="00C835A9" w:rsidRDefault="00C835A9">
            <w:pPr>
              <w:adjustRightInd w:val="0"/>
              <w:snapToGrid w:val="0"/>
              <w:jc w:val="center"/>
              <w:rPr>
                <w:rFonts w:eastAsia="仿宋_GB2312"/>
                <w:sz w:val="15"/>
                <w:szCs w:val="15"/>
              </w:rPr>
            </w:pPr>
          </w:p>
        </w:tc>
        <w:tc>
          <w:tcPr>
            <w:tcW w:w="409" w:type="dxa"/>
            <w:shd w:val="clear" w:color="auto" w:fill="auto"/>
            <w:vAlign w:val="center"/>
          </w:tcPr>
          <w:p w14:paraId="7AE806F3" w14:textId="634F9E87" w:rsidR="00C835A9" w:rsidRDefault="00C835A9">
            <w:pPr>
              <w:adjustRightInd w:val="0"/>
              <w:snapToGrid w:val="0"/>
              <w:jc w:val="center"/>
              <w:rPr>
                <w:rFonts w:eastAsia="仿宋_GB2312"/>
                <w:sz w:val="15"/>
                <w:szCs w:val="15"/>
              </w:rPr>
            </w:pPr>
          </w:p>
        </w:tc>
        <w:tc>
          <w:tcPr>
            <w:tcW w:w="409" w:type="dxa"/>
            <w:shd w:val="clear" w:color="auto" w:fill="auto"/>
            <w:vAlign w:val="center"/>
          </w:tcPr>
          <w:p w14:paraId="325F9542" w14:textId="08C0B0E9" w:rsidR="00C835A9" w:rsidRDefault="00C835A9">
            <w:pPr>
              <w:adjustRightInd w:val="0"/>
              <w:snapToGrid w:val="0"/>
              <w:jc w:val="center"/>
              <w:rPr>
                <w:rFonts w:eastAsia="仿宋_GB2312"/>
                <w:sz w:val="15"/>
                <w:szCs w:val="15"/>
              </w:rPr>
            </w:pPr>
          </w:p>
        </w:tc>
        <w:tc>
          <w:tcPr>
            <w:tcW w:w="410" w:type="dxa"/>
            <w:shd w:val="clear" w:color="auto" w:fill="auto"/>
            <w:vAlign w:val="center"/>
          </w:tcPr>
          <w:p w14:paraId="17EDDDEB" w14:textId="54743276" w:rsidR="00C835A9" w:rsidRDefault="00C835A9">
            <w:pPr>
              <w:adjustRightInd w:val="0"/>
              <w:snapToGrid w:val="0"/>
              <w:jc w:val="center"/>
              <w:rPr>
                <w:rFonts w:eastAsia="仿宋_GB2312"/>
                <w:sz w:val="15"/>
                <w:szCs w:val="15"/>
              </w:rPr>
            </w:pPr>
          </w:p>
        </w:tc>
        <w:tc>
          <w:tcPr>
            <w:tcW w:w="411" w:type="dxa"/>
            <w:shd w:val="clear" w:color="auto" w:fill="auto"/>
            <w:vAlign w:val="center"/>
          </w:tcPr>
          <w:p w14:paraId="1B674B27" w14:textId="77777777" w:rsidR="00C835A9" w:rsidRDefault="00C835A9">
            <w:pPr>
              <w:adjustRightInd w:val="0"/>
              <w:snapToGrid w:val="0"/>
              <w:jc w:val="center"/>
              <w:rPr>
                <w:rFonts w:eastAsia="仿宋_GB2312"/>
                <w:sz w:val="15"/>
                <w:szCs w:val="15"/>
              </w:rPr>
            </w:pPr>
          </w:p>
        </w:tc>
        <w:tc>
          <w:tcPr>
            <w:tcW w:w="410" w:type="dxa"/>
            <w:vMerge/>
            <w:shd w:val="clear" w:color="auto" w:fill="auto"/>
            <w:vAlign w:val="center"/>
          </w:tcPr>
          <w:p w14:paraId="64BAD548"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6E951B3F" w14:textId="77777777" w:rsidR="00C835A9" w:rsidRDefault="00C154A7">
            <w:pPr>
              <w:adjustRightInd w:val="0"/>
              <w:snapToGrid w:val="0"/>
              <w:jc w:val="center"/>
              <w:rPr>
                <w:rFonts w:eastAsia="仿宋_GB2312"/>
                <w:sz w:val="15"/>
                <w:szCs w:val="15"/>
              </w:rPr>
            </w:pPr>
            <w:r>
              <w:rPr>
                <w:rFonts w:eastAsia="仿宋_GB2312" w:hint="eastAsia"/>
                <w:sz w:val="15"/>
                <w:szCs w:val="15"/>
              </w:rPr>
              <w:t>40</w:t>
            </w:r>
          </w:p>
        </w:tc>
      </w:tr>
      <w:tr w:rsidR="00C835A9" w14:paraId="2490EC6C" w14:textId="77777777">
        <w:trPr>
          <w:trHeight w:hRule="exact" w:val="261"/>
          <w:jc w:val="center"/>
        </w:trPr>
        <w:tc>
          <w:tcPr>
            <w:tcW w:w="463" w:type="dxa"/>
            <w:vMerge/>
            <w:shd w:val="clear" w:color="auto" w:fill="auto"/>
          </w:tcPr>
          <w:p w14:paraId="527795B1" w14:textId="77777777" w:rsidR="00C835A9" w:rsidRDefault="00C835A9">
            <w:pPr>
              <w:spacing w:line="360" w:lineRule="auto"/>
              <w:jc w:val="center"/>
              <w:rPr>
                <w:rFonts w:eastAsia="仿宋_GB2312" w:cs="仿宋"/>
                <w:sz w:val="24"/>
              </w:rPr>
            </w:pPr>
          </w:p>
        </w:tc>
        <w:tc>
          <w:tcPr>
            <w:tcW w:w="321" w:type="dxa"/>
            <w:vMerge w:val="restart"/>
            <w:shd w:val="clear" w:color="auto" w:fill="auto"/>
            <w:vAlign w:val="center"/>
          </w:tcPr>
          <w:p w14:paraId="50B678AC" w14:textId="77777777" w:rsidR="00C835A9" w:rsidRDefault="00C154A7">
            <w:pPr>
              <w:adjustRightInd w:val="0"/>
              <w:snapToGrid w:val="0"/>
              <w:jc w:val="center"/>
              <w:rPr>
                <w:rFonts w:eastAsia="仿宋_GB2312" w:cs="仿宋"/>
                <w:sz w:val="24"/>
              </w:rPr>
            </w:pPr>
            <w:r>
              <w:rPr>
                <w:rFonts w:eastAsia="仿宋_GB2312" w:hint="eastAsia"/>
                <w:kern w:val="0"/>
                <w:sz w:val="15"/>
                <w:szCs w:val="15"/>
              </w:rPr>
              <w:t>公共选修课</w:t>
            </w:r>
          </w:p>
        </w:tc>
        <w:tc>
          <w:tcPr>
            <w:tcW w:w="740" w:type="dxa"/>
            <w:shd w:val="clear" w:color="auto" w:fill="auto"/>
            <w:vAlign w:val="center"/>
          </w:tcPr>
          <w:p w14:paraId="0340425E" w14:textId="77777777" w:rsidR="00C835A9" w:rsidRDefault="00C154A7">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100006</w:t>
            </w:r>
          </w:p>
        </w:tc>
        <w:tc>
          <w:tcPr>
            <w:tcW w:w="2377" w:type="dxa"/>
            <w:shd w:val="clear" w:color="auto" w:fill="auto"/>
            <w:vAlign w:val="center"/>
          </w:tcPr>
          <w:p w14:paraId="533EC87E" w14:textId="77777777" w:rsidR="00C835A9" w:rsidRDefault="00C154A7">
            <w:pPr>
              <w:widowControl/>
              <w:adjustRightInd w:val="0"/>
              <w:snapToGrid w:val="0"/>
              <w:textAlignment w:val="center"/>
              <w:rPr>
                <w:rFonts w:eastAsia="仿宋_GB2312"/>
                <w:kern w:val="0"/>
                <w:sz w:val="15"/>
                <w:szCs w:val="15"/>
              </w:rPr>
            </w:pPr>
            <w:r>
              <w:rPr>
                <w:rFonts w:eastAsia="仿宋_GB2312" w:hint="eastAsia"/>
                <w:kern w:val="0"/>
                <w:sz w:val="15"/>
                <w:szCs w:val="15"/>
              </w:rPr>
              <w:t>中华优秀传统文化</w:t>
            </w:r>
          </w:p>
        </w:tc>
        <w:tc>
          <w:tcPr>
            <w:tcW w:w="743" w:type="dxa"/>
            <w:shd w:val="clear" w:color="auto" w:fill="auto"/>
            <w:vAlign w:val="center"/>
          </w:tcPr>
          <w:p w14:paraId="2A9E7A65"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shd w:val="clear" w:color="auto" w:fill="auto"/>
            <w:vAlign w:val="center"/>
          </w:tcPr>
          <w:p w14:paraId="1CCA3F66"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shd w:val="clear" w:color="auto" w:fill="auto"/>
            <w:vAlign w:val="center"/>
          </w:tcPr>
          <w:p w14:paraId="15EEE334" w14:textId="77777777" w:rsidR="00C835A9" w:rsidRDefault="00C154A7">
            <w:pPr>
              <w:widowControl/>
              <w:adjustRightInd w:val="0"/>
              <w:snapToGrid w:val="0"/>
              <w:jc w:val="center"/>
              <w:textAlignment w:val="center"/>
              <w:rPr>
                <w:rFonts w:eastAsia="仿宋_GB2312"/>
                <w:kern w:val="0"/>
                <w:sz w:val="15"/>
                <w:szCs w:val="15"/>
              </w:rPr>
            </w:pPr>
            <w:r>
              <w:rPr>
                <w:rFonts w:eastAsia="仿宋_GB2312" w:hint="eastAsia"/>
                <w:kern w:val="0"/>
                <w:sz w:val="15"/>
                <w:szCs w:val="15"/>
              </w:rPr>
              <w:t>0</w:t>
            </w:r>
          </w:p>
        </w:tc>
        <w:tc>
          <w:tcPr>
            <w:tcW w:w="409" w:type="dxa"/>
            <w:shd w:val="clear" w:color="auto" w:fill="auto"/>
            <w:vAlign w:val="center"/>
          </w:tcPr>
          <w:p w14:paraId="088F0FBF" w14:textId="77777777" w:rsidR="00C835A9" w:rsidRDefault="00C154A7">
            <w:pPr>
              <w:adjustRightInd w:val="0"/>
              <w:snapToGrid w:val="0"/>
              <w:jc w:val="center"/>
              <w:rPr>
                <w:rFonts w:eastAsia="仿宋_GB2312"/>
                <w:sz w:val="15"/>
                <w:szCs w:val="15"/>
              </w:rPr>
            </w:pPr>
            <w:r>
              <w:rPr>
                <w:rFonts w:eastAsia="仿宋_GB2312" w:hint="eastAsia"/>
                <w:sz w:val="15"/>
                <w:szCs w:val="15"/>
              </w:rPr>
              <w:t>2</w:t>
            </w:r>
          </w:p>
        </w:tc>
        <w:tc>
          <w:tcPr>
            <w:tcW w:w="409" w:type="dxa"/>
            <w:shd w:val="clear" w:color="auto" w:fill="auto"/>
            <w:vAlign w:val="center"/>
          </w:tcPr>
          <w:p w14:paraId="735BBB4B" w14:textId="77777777" w:rsidR="00C835A9" w:rsidRDefault="00C835A9">
            <w:pPr>
              <w:adjustRightInd w:val="0"/>
              <w:snapToGrid w:val="0"/>
              <w:jc w:val="center"/>
              <w:rPr>
                <w:rFonts w:eastAsia="仿宋_GB2312"/>
                <w:sz w:val="15"/>
                <w:szCs w:val="15"/>
              </w:rPr>
            </w:pPr>
          </w:p>
        </w:tc>
        <w:tc>
          <w:tcPr>
            <w:tcW w:w="409" w:type="dxa"/>
            <w:shd w:val="clear" w:color="auto" w:fill="auto"/>
            <w:vAlign w:val="center"/>
          </w:tcPr>
          <w:p w14:paraId="212D3332" w14:textId="77777777" w:rsidR="00C835A9" w:rsidRDefault="00C835A9">
            <w:pPr>
              <w:adjustRightInd w:val="0"/>
              <w:snapToGrid w:val="0"/>
              <w:jc w:val="center"/>
              <w:rPr>
                <w:rFonts w:eastAsia="仿宋_GB2312"/>
                <w:sz w:val="15"/>
                <w:szCs w:val="15"/>
              </w:rPr>
            </w:pPr>
          </w:p>
        </w:tc>
        <w:tc>
          <w:tcPr>
            <w:tcW w:w="410" w:type="dxa"/>
            <w:shd w:val="clear" w:color="auto" w:fill="auto"/>
            <w:vAlign w:val="center"/>
          </w:tcPr>
          <w:p w14:paraId="5E11BDE2" w14:textId="77777777" w:rsidR="00C835A9" w:rsidRDefault="00C835A9">
            <w:pPr>
              <w:adjustRightInd w:val="0"/>
              <w:snapToGrid w:val="0"/>
              <w:jc w:val="center"/>
              <w:rPr>
                <w:rFonts w:eastAsia="仿宋_GB2312"/>
                <w:sz w:val="15"/>
                <w:szCs w:val="15"/>
              </w:rPr>
            </w:pPr>
          </w:p>
        </w:tc>
        <w:tc>
          <w:tcPr>
            <w:tcW w:w="411" w:type="dxa"/>
            <w:shd w:val="clear" w:color="auto" w:fill="auto"/>
            <w:vAlign w:val="center"/>
          </w:tcPr>
          <w:p w14:paraId="69AE7432" w14:textId="77777777" w:rsidR="00C835A9" w:rsidRDefault="00C835A9">
            <w:pPr>
              <w:adjustRightInd w:val="0"/>
              <w:snapToGrid w:val="0"/>
              <w:jc w:val="center"/>
              <w:rPr>
                <w:rFonts w:eastAsia="仿宋_GB2312"/>
                <w:sz w:val="15"/>
                <w:szCs w:val="15"/>
              </w:rPr>
            </w:pPr>
          </w:p>
        </w:tc>
        <w:tc>
          <w:tcPr>
            <w:tcW w:w="410" w:type="dxa"/>
            <w:vMerge/>
            <w:shd w:val="clear" w:color="auto" w:fill="auto"/>
            <w:vAlign w:val="center"/>
          </w:tcPr>
          <w:p w14:paraId="64AC8DFC"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4ACFE4FF" w14:textId="77777777" w:rsidR="00C835A9" w:rsidRDefault="00C154A7">
            <w:pPr>
              <w:adjustRightInd w:val="0"/>
              <w:snapToGrid w:val="0"/>
              <w:jc w:val="center"/>
              <w:rPr>
                <w:rFonts w:eastAsia="仿宋_GB2312"/>
                <w:sz w:val="15"/>
                <w:szCs w:val="15"/>
              </w:rPr>
            </w:pPr>
            <w:r>
              <w:rPr>
                <w:rFonts w:eastAsia="仿宋_GB2312" w:hint="eastAsia"/>
                <w:sz w:val="15"/>
                <w:szCs w:val="15"/>
              </w:rPr>
              <w:t>2</w:t>
            </w:r>
          </w:p>
        </w:tc>
      </w:tr>
      <w:tr w:rsidR="00C835A9" w14:paraId="5F26268C" w14:textId="77777777">
        <w:trPr>
          <w:trHeight w:hRule="exact" w:val="261"/>
          <w:jc w:val="center"/>
        </w:trPr>
        <w:tc>
          <w:tcPr>
            <w:tcW w:w="463" w:type="dxa"/>
            <w:vMerge/>
            <w:shd w:val="clear" w:color="auto" w:fill="auto"/>
          </w:tcPr>
          <w:p w14:paraId="66CAA048" w14:textId="77777777" w:rsidR="00C835A9" w:rsidRDefault="00C835A9">
            <w:pPr>
              <w:spacing w:line="360" w:lineRule="auto"/>
              <w:jc w:val="center"/>
              <w:rPr>
                <w:rFonts w:eastAsia="仿宋_GB2312" w:cs="仿宋"/>
                <w:sz w:val="24"/>
              </w:rPr>
            </w:pPr>
          </w:p>
        </w:tc>
        <w:tc>
          <w:tcPr>
            <w:tcW w:w="321" w:type="dxa"/>
            <w:vMerge/>
            <w:shd w:val="clear" w:color="auto" w:fill="auto"/>
            <w:vAlign w:val="center"/>
          </w:tcPr>
          <w:p w14:paraId="0673DB14" w14:textId="77777777" w:rsidR="00C835A9" w:rsidRDefault="00C835A9">
            <w:pPr>
              <w:adjustRightInd w:val="0"/>
              <w:snapToGrid w:val="0"/>
              <w:jc w:val="center"/>
              <w:rPr>
                <w:rFonts w:eastAsia="仿宋_GB2312"/>
                <w:kern w:val="0"/>
                <w:sz w:val="15"/>
                <w:szCs w:val="15"/>
              </w:rPr>
            </w:pPr>
          </w:p>
        </w:tc>
        <w:tc>
          <w:tcPr>
            <w:tcW w:w="740" w:type="dxa"/>
            <w:shd w:val="clear" w:color="auto" w:fill="auto"/>
            <w:vAlign w:val="center"/>
          </w:tcPr>
          <w:p w14:paraId="25A8377A" w14:textId="77777777" w:rsidR="00C835A9" w:rsidRDefault="00C154A7">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100007</w:t>
            </w:r>
          </w:p>
        </w:tc>
        <w:tc>
          <w:tcPr>
            <w:tcW w:w="2377" w:type="dxa"/>
            <w:shd w:val="clear" w:color="auto" w:fill="auto"/>
            <w:vAlign w:val="center"/>
          </w:tcPr>
          <w:p w14:paraId="4165196A" w14:textId="77777777" w:rsidR="00C835A9" w:rsidRDefault="00C154A7">
            <w:pPr>
              <w:widowControl/>
              <w:adjustRightInd w:val="0"/>
              <w:snapToGrid w:val="0"/>
              <w:textAlignment w:val="center"/>
              <w:rPr>
                <w:rFonts w:eastAsia="仿宋_GB2312"/>
                <w:kern w:val="0"/>
                <w:sz w:val="15"/>
                <w:szCs w:val="15"/>
              </w:rPr>
            </w:pPr>
            <w:r>
              <w:rPr>
                <w:rFonts w:eastAsia="仿宋_GB2312" w:hint="eastAsia"/>
                <w:kern w:val="0"/>
                <w:sz w:val="15"/>
                <w:szCs w:val="15"/>
              </w:rPr>
              <w:t>美育教育</w:t>
            </w:r>
          </w:p>
        </w:tc>
        <w:tc>
          <w:tcPr>
            <w:tcW w:w="743" w:type="dxa"/>
            <w:shd w:val="clear" w:color="auto" w:fill="auto"/>
            <w:vAlign w:val="center"/>
          </w:tcPr>
          <w:p w14:paraId="5E8CC608"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shd w:val="clear" w:color="auto" w:fill="auto"/>
            <w:vAlign w:val="center"/>
          </w:tcPr>
          <w:p w14:paraId="59960888"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shd w:val="clear" w:color="auto" w:fill="auto"/>
            <w:vAlign w:val="center"/>
          </w:tcPr>
          <w:p w14:paraId="6BD22B43" w14:textId="77777777" w:rsidR="00C835A9" w:rsidRDefault="00C154A7">
            <w:pPr>
              <w:widowControl/>
              <w:adjustRightInd w:val="0"/>
              <w:snapToGrid w:val="0"/>
              <w:jc w:val="center"/>
              <w:textAlignment w:val="center"/>
              <w:rPr>
                <w:rFonts w:eastAsia="仿宋_GB2312"/>
                <w:kern w:val="0"/>
                <w:sz w:val="15"/>
                <w:szCs w:val="15"/>
              </w:rPr>
            </w:pPr>
            <w:r>
              <w:rPr>
                <w:rFonts w:eastAsia="仿宋_GB2312" w:hint="eastAsia"/>
                <w:kern w:val="0"/>
                <w:sz w:val="15"/>
                <w:szCs w:val="15"/>
              </w:rPr>
              <w:t>0</w:t>
            </w:r>
          </w:p>
        </w:tc>
        <w:tc>
          <w:tcPr>
            <w:tcW w:w="409" w:type="dxa"/>
            <w:shd w:val="clear" w:color="auto" w:fill="auto"/>
            <w:vAlign w:val="center"/>
          </w:tcPr>
          <w:p w14:paraId="78D28BB8" w14:textId="77777777" w:rsidR="00C835A9" w:rsidRDefault="00C835A9">
            <w:pPr>
              <w:adjustRightInd w:val="0"/>
              <w:snapToGrid w:val="0"/>
              <w:jc w:val="center"/>
              <w:rPr>
                <w:rFonts w:eastAsia="仿宋_GB2312"/>
                <w:sz w:val="15"/>
                <w:szCs w:val="15"/>
              </w:rPr>
            </w:pPr>
          </w:p>
        </w:tc>
        <w:tc>
          <w:tcPr>
            <w:tcW w:w="409" w:type="dxa"/>
            <w:shd w:val="clear" w:color="auto" w:fill="auto"/>
            <w:vAlign w:val="center"/>
          </w:tcPr>
          <w:p w14:paraId="4046FEB7" w14:textId="77777777" w:rsidR="00C835A9" w:rsidRDefault="00C154A7">
            <w:pPr>
              <w:adjustRightInd w:val="0"/>
              <w:snapToGrid w:val="0"/>
              <w:jc w:val="center"/>
              <w:rPr>
                <w:rFonts w:eastAsia="仿宋_GB2312"/>
                <w:sz w:val="15"/>
                <w:szCs w:val="15"/>
              </w:rPr>
            </w:pPr>
            <w:r>
              <w:rPr>
                <w:rFonts w:eastAsia="仿宋_GB2312" w:hint="eastAsia"/>
                <w:sz w:val="15"/>
                <w:szCs w:val="15"/>
              </w:rPr>
              <w:t>2</w:t>
            </w:r>
          </w:p>
        </w:tc>
        <w:tc>
          <w:tcPr>
            <w:tcW w:w="409" w:type="dxa"/>
            <w:shd w:val="clear" w:color="auto" w:fill="auto"/>
            <w:vAlign w:val="center"/>
          </w:tcPr>
          <w:p w14:paraId="7EA68978" w14:textId="77777777" w:rsidR="00C835A9" w:rsidRDefault="00C835A9">
            <w:pPr>
              <w:adjustRightInd w:val="0"/>
              <w:snapToGrid w:val="0"/>
              <w:jc w:val="center"/>
              <w:rPr>
                <w:rFonts w:eastAsia="仿宋_GB2312"/>
                <w:sz w:val="15"/>
                <w:szCs w:val="15"/>
              </w:rPr>
            </w:pPr>
          </w:p>
        </w:tc>
        <w:tc>
          <w:tcPr>
            <w:tcW w:w="410" w:type="dxa"/>
            <w:shd w:val="clear" w:color="auto" w:fill="auto"/>
            <w:vAlign w:val="center"/>
          </w:tcPr>
          <w:p w14:paraId="55F4BC60" w14:textId="77777777" w:rsidR="00C835A9" w:rsidRDefault="00C835A9">
            <w:pPr>
              <w:adjustRightInd w:val="0"/>
              <w:snapToGrid w:val="0"/>
              <w:jc w:val="center"/>
              <w:rPr>
                <w:rFonts w:eastAsia="仿宋_GB2312"/>
                <w:sz w:val="15"/>
                <w:szCs w:val="15"/>
              </w:rPr>
            </w:pPr>
          </w:p>
        </w:tc>
        <w:tc>
          <w:tcPr>
            <w:tcW w:w="411" w:type="dxa"/>
            <w:shd w:val="clear" w:color="auto" w:fill="auto"/>
            <w:vAlign w:val="center"/>
          </w:tcPr>
          <w:p w14:paraId="28EB8B6A" w14:textId="77777777" w:rsidR="00C835A9" w:rsidRDefault="00C835A9">
            <w:pPr>
              <w:adjustRightInd w:val="0"/>
              <w:snapToGrid w:val="0"/>
              <w:jc w:val="center"/>
              <w:rPr>
                <w:rFonts w:eastAsia="仿宋_GB2312"/>
                <w:sz w:val="15"/>
                <w:szCs w:val="15"/>
              </w:rPr>
            </w:pPr>
          </w:p>
        </w:tc>
        <w:tc>
          <w:tcPr>
            <w:tcW w:w="410" w:type="dxa"/>
            <w:vMerge/>
            <w:shd w:val="clear" w:color="auto" w:fill="auto"/>
            <w:vAlign w:val="center"/>
          </w:tcPr>
          <w:p w14:paraId="6F50217E"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7021E39E" w14:textId="77777777" w:rsidR="00C835A9" w:rsidRDefault="00C154A7">
            <w:pPr>
              <w:adjustRightInd w:val="0"/>
              <w:snapToGrid w:val="0"/>
              <w:jc w:val="center"/>
              <w:rPr>
                <w:rFonts w:eastAsia="仿宋_GB2312"/>
                <w:sz w:val="15"/>
                <w:szCs w:val="15"/>
              </w:rPr>
            </w:pPr>
            <w:r>
              <w:rPr>
                <w:rFonts w:eastAsia="仿宋_GB2312" w:hint="eastAsia"/>
                <w:sz w:val="15"/>
                <w:szCs w:val="15"/>
              </w:rPr>
              <w:t>2</w:t>
            </w:r>
          </w:p>
        </w:tc>
      </w:tr>
      <w:tr w:rsidR="00C835A9" w14:paraId="4BE550FE" w14:textId="77777777">
        <w:trPr>
          <w:trHeight w:hRule="exact" w:val="261"/>
          <w:jc w:val="center"/>
        </w:trPr>
        <w:tc>
          <w:tcPr>
            <w:tcW w:w="463" w:type="dxa"/>
            <w:vMerge/>
            <w:shd w:val="clear" w:color="auto" w:fill="auto"/>
          </w:tcPr>
          <w:p w14:paraId="55A1B654" w14:textId="77777777" w:rsidR="00C835A9" w:rsidRDefault="00C835A9">
            <w:pPr>
              <w:spacing w:line="360" w:lineRule="auto"/>
              <w:jc w:val="center"/>
              <w:rPr>
                <w:rFonts w:eastAsia="仿宋_GB2312" w:cs="仿宋"/>
                <w:sz w:val="24"/>
              </w:rPr>
            </w:pPr>
          </w:p>
        </w:tc>
        <w:tc>
          <w:tcPr>
            <w:tcW w:w="321" w:type="dxa"/>
            <w:vMerge/>
            <w:shd w:val="clear" w:color="auto" w:fill="auto"/>
            <w:vAlign w:val="center"/>
          </w:tcPr>
          <w:p w14:paraId="37DC9CD1" w14:textId="77777777" w:rsidR="00C835A9" w:rsidRDefault="00C835A9">
            <w:pPr>
              <w:adjustRightInd w:val="0"/>
              <w:snapToGrid w:val="0"/>
              <w:jc w:val="center"/>
              <w:rPr>
                <w:rFonts w:eastAsia="仿宋_GB2312" w:cs="仿宋"/>
                <w:sz w:val="24"/>
              </w:rPr>
            </w:pPr>
          </w:p>
        </w:tc>
        <w:tc>
          <w:tcPr>
            <w:tcW w:w="740" w:type="dxa"/>
            <w:shd w:val="clear" w:color="auto" w:fill="auto"/>
            <w:vAlign w:val="center"/>
          </w:tcPr>
          <w:p w14:paraId="2578D1C6" w14:textId="77777777" w:rsidR="00C835A9" w:rsidRDefault="00C154A7">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200003</w:t>
            </w:r>
          </w:p>
        </w:tc>
        <w:tc>
          <w:tcPr>
            <w:tcW w:w="2377" w:type="dxa"/>
            <w:shd w:val="clear" w:color="auto" w:fill="auto"/>
            <w:vAlign w:val="center"/>
          </w:tcPr>
          <w:p w14:paraId="27145639" w14:textId="77777777" w:rsidR="00C835A9" w:rsidRDefault="00C154A7">
            <w:pPr>
              <w:widowControl/>
              <w:adjustRightInd w:val="0"/>
              <w:snapToGrid w:val="0"/>
              <w:textAlignment w:val="center"/>
              <w:rPr>
                <w:rFonts w:eastAsia="仿宋_GB2312"/>
                <w:kern w:val="0"/>
                <w:sz w:val="15"/>
                <w:szCs w:val="15"/>
              </w:rPr>
            </w:pPr>
            <w:r>
              <w:rPr>
                <w:rFonts w:eastAsia="仿宋_GB2312" w:hint="eastAsia"/>
                <w:kern w:val="0"/>
                <w:sz w:val="15"/>
                <w:szCs w:val="15"/>
              </w:rPr>
              <w:t>安全教育</w:t>
            </w:r>
          </w:p>
        </w:tc>
        <w:tc>
          <w:tcPr>
            <w:tcW w:w="743" w:type="dxa"/>
            <w:shd w:val="clear" w:color="auto" w:fill="auto"/>
            <w:vAlign w:val="center"/>
          </w:tcPr>
          <w:p w14:paraId="523C9283"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16</w:t>
            </w:r>
          </w:p>
        </w:tc>
        <w:tc>
          <w:tcPr>
            <w:tcW w:w="743" w:type="dxa"/>
            <w:shd w:val="clear" w:color="auto" w:fill="auto"/>
            <w:vAlign w:val="center"/>
          </w:tcPr>
          <w:p w14:paraId="78CD8234"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605" w:type="dxa"/>
            <w:shd w:val="clear" w:color="auto" w:fill="auto"/>
            <w:vAlign w:val="center"/>
          </w:tcPr>
          <w:p w14:paraId="7F090431" w14:textId="77777777" w:rsidR="00C835A9" w:rsidRDefault="00C154A7">
            <w:pPr>
              <w:widowControl/>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1637" w:type="dxa"/>
            <w:gridSpan w:val="4"/>
            <w:shd w:val="clear" w:color="auto" w:fill="auto"/>
            <w:vAlign w:val="center"/>
          </w:tcPr>
          <w:p w14:paraId="17F2BD05" w14:textId="77777777" w:rsidR="00C835A9" w:rsidRDefault="00C154A7">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2</w:t>
            </w:r>
            <w:r>
              <w:rPr>
                <w:rFonts w:eastAsia="仿宋_GB2312" w:hint="eastAsia"/>
                <w:sz w:val="15"/>
                <w:szCs w:val="15"/>
              </w:rPr>
              <w:t>个讲座</w:t>
            </w:r>
          </w:p>
        </w:tc>
        <w:tc>
          <w:tcPr>
            <w:tcW w:w="411" w:type="dxa"/>
            <w:shd w:val="clear" w:color="auto" w:fill="auto"/>
            <w:vAlign w:val="center"/>
          </w:tcPr>
          <w:p w14:paraId="564A2DF9" w14:textId="77777777" w:rsidR="00C835A9" w:rsidRDefault="00C835A9">
            <w:pPr>
              <w:adjustRightInd w:val="0"/>
              <w:snapToGrid w:val="0"/>
              <w:jc w:val="center"/>
              <w:rPr>
                <w:rFonts w:eastAsia="仿宋_GB2312"/>
                <w:sz w:val="15"/>
                <w:szCs w:val="15"/>
              </w:rPr>
            </w:pPr>
          </w:p>
        </w:tc>
        <w:tc>
          <w:tcPr>
            <w:tcW w:w="410" w:type="dxa"/>
            <w:vMerge/>
            <w:shd w:val="clear" w:color="auto" w:fill="auto"/>
            <w:vAlign w:val="center"/>
          </w:tcPr>
          <w:p w14:paraId="76D29C65"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08C6C0F6" w14:textId="77777777" w:rsidR="00C835A9" w:rsidRDefault="00C154A7">
            <w:pPr>
              <w:adjustRightInd w:val="0"/>
              <w:snapToGrid w:val="0"/>
              <w:jc w:val="center"/>
              <w:rPr>
                <w:rFonts w:eastAsia="仿宋_GB2312"/>
                <w:sz w:val="15"/>
                <w:szCs w:val="15"/>
              </w:rPr>
            </w:pPr>
            <w:r>
              <w:rPr>
                <w:rFonts w:eastAsia="仿宋_GB2312" w:hint="eastAsia"/>
                <w:sz w:val="15"/>
                <w:szCs w:val="15"/>
              </w:rPr>
              <w:t>1</w:t>
            </w:r>
          </w:p>
        </w:tc>
      </w:tr>
      <w:tr w:rsidR="00C835A9" w14:paraId="18CA04EA" w14:textId="77777777">
        <w:trPr>
          <w:trHeight w:hRule="exact" w:val="261"/>
          <w:jc w:val="center"/>
        </w:trPr>
        <w:tc>
          <w:tcPr>
            <w:tcW w:w="463" w:type="dxa"/>
            <w:vMerge/>
            <w:shd w:val="clear" w:color="auto" w:fill="auto"/>
          </w:tcPr>
          <w:p w14:paraId="3760FFE2" w14:textId="77777777" w:rsidR="00C835A9" w:rsidRDefault="00C835A9">
            <w:pPr>
              <w:spacing w:line="360" w:lineRule="auto"/>
              <w:jc w:val="center"/>
              <w:rPr>
                <w:rFonts w:eastAsia="仿宋_GB2312" w:cs="仿宋"/>
                <w:sz w:val="24"/>
              </w:rPr>
            </w:pPr>
          </w:p>
        </w:tc>
        <w:tc>
          <w:tcPr>
            <w:tcW w:w="321" w:type="dxa"/>
            <w:vMerge/>
            <w:shd w:val="clear" w:color="auto" w:fill="auto"/>
            <w:vAlign w:val="center"/>
          </w:tcPr>
          <w:p w14:paraId="1F455240" w14:textId="77777777" w:rsidR="00C835A9" w:rsidRDefault="00C835A9">
            <w:pPr>
              <w:adjustRightInd w:val="0"/>
              <w:snapToGrid w:val="0"/>
              <w:jc w:val="center"/>
              <w:rPr>
                <w:rFonts w:eastAsia="仿宋_GB2312" w:cs="仿宋"/>
                <w:sz w:val="24"/>
              </w:rPr>
            </w:pPr>
          </w:p>
        </w:tc>
        <w:tc>
          <w:tcPr>
            <w:tcW w:w="740" w:type="dxa"/>
            <w:shd w:val="clear" w:color="auto" w:fill="auto"/>
            <w:vAlign w:val="center"/>
          </w:tcPr>
          <w:p w14:paraId="4171303A" w14:textId="77777777" w:rsidR="00C835A9" w:rsidRDefault="00C154A7">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200007</w:t>
            </w:r>
          </w:p>
        </w:tc>
        <w:tc>
          <w:tcPr>
            <w:tcW w:w="2377" w:type="dxa"/>
            <w:shd w:val="clear" w:color="auto" w:fill="auto"/>
            <w:vAlign w:val="center"/>
          </w:tcPr>
          <w:p w14:paraId="2E53E5C8" w14:textId="77777777" w:rsidR="00C835A9" w:rsidRDefault="00C154A7">
            <w:pPr>
              <w:widowControl/>
              <w:adjustRightInd w:val="0"/>
              <w:snapToGrid w:val="0"/>
              <w:textAlignment w:val="center"/>
              <w:rPr>
                <w:rFonts w:eastAsia="仿宋_GB2312"/>
                <w:kern w:val="0"/>
                <w:sz w:val="15"/>
                <w:szCs w:val="15"/>
              </w:rPr>
            </w:pPr>
            <w:r>
              <w:rPr>
                <w:rFonts w:eastAsia="仿宋_GB2312" w:hint="eastAsia"/>
                <w:kern w:val="0"/>
                <w:sz w:val="15"/>
                <w:szCs w:val="15"/>
              </w:rPr>
              <w:t>四史教育</w:t>
            </w:r>
          </w:p>
        </w:tc>
        <w:tc>
          <w:tcPr>
            <w:tcW w:w="743" w:type="dxa"/>
            <w:shd w:val="clear" w:color="auto" w:fill="auto"/>
            <w:vAlign w:val="center"/>
          </w:tcPr>
          <w:p w14:paraId="63A2F2C9"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16</w:t>
            </w:r>
          </w:p>
        </w:tc>
        <w:tc>
          <w:tcPr>
            <w:tcW w:w="743" w:type="dxa"/>
            <w:shd w:val="clear" w:color="auto" w:fill="auto"/>
            <w:vAlign w:val="center"/>
          </w:tcPr>
          <w:p w14:paraId="7D48EDA5"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w:t>
            </w:r>
          </w:p>
        </w:tc>
        <w:tc>
          <w:tcPr>
            <w:tcW w:w="605" w:type="dxa"/>
            <w:shd w:val="clear" w:color="auto" w:fill="auto"/>
            <w:vAlign w:val="center"/>
          </w:tcPr>
          <w:p w14:paraId="71D1D0F8" w14:textId="77777777" w:rsidR="00C835A9" w:rsidRDefault="00C154A7">
            <w:pPr>
              <w:widowControl/>
              <w:adjustRightInd w:val="0"/>
              <w:snapToGrid w:val="0"/>
              <w:jc w:val="center"/>
              <w:textAlignment w:val="center"/>
              <w:rPr>
                <w:rFonts w:eastAsia="仿宋_GB2312"/>
                <w:kern w:val="0"/>
                <w:sz w:val="15"/>
                <w:szCs w:val="15"/>
              </w:rPr>
            </w:pPr>
            <w:r>
              <w:rPr>
                <w:rFonts w:eastAsia="仿宋_GB2312" w:hint="eastAsia"/>
                <w:kern w:val="0"/>
                <w:sz w:val="15"/>
                <w:szCs w:val="15"/>
              </w:rPr>
              <w:t>4</w:t>
            </w:r>
          </w:p>
        </w:tc>
        <w:tc>
          <w:tcPr>
            <w:tcW w:w="1637" w:type="dxa"/>
            <w:gridSpan w:val="4"/>
            <w:shd w:val="clear" w:color="auto" w:fill="auto"/>
            <w:vAlign w:val="center"/>
          </w:tcPr>
          <w:p w14:paraId="194AA804" w14:textId="77777777" w:rsidR="00C835A9" w:rsidRDefault="00C154A7">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2</w:t>
            </w:r>
            <w:r>
              <w:rPr>
                <w:rFonts w:eastAsia="仿宋_GB2312" w:hint="eastAsia"/>
                <w:sz w:val="15"/>
                <w:szCs w:val="15"/>
              </w:rPr>
              <w:t>个讲座</w:t>
            </w:r>
          </w:p>
        </w:tc>
        <w:tc>
          <w:tcPr>
            <w:tcW w:w="411" w:type="dxa"/>
            <w:shd w:val="clear" w:color="auto" w:fill="auto"/>
            <w:vAlign w:val="center"/>
          </w:tcPr>
          <w:p w14:paraId="601C66E9" w14:textId="77777777" w:rsidR="00C835A9" w:rsidRDefault="00C835A9">
            <w:pPr>
              <w:adjustRightInd w:val="0"/>
              <w:snapToGrid w:val="0"/>
              <w:jc w:val="center"/>
              <w:rPr>
                <w:rFonts w:eastAsia="仿宋_GB2312"/>
                <w:sz w:val="15"/>
                <w:szCs w:val="15"/>
              </w:rPr>
            </w:pPr>
          </w:p>
        </w:tc>
        <w:tc>
          <w:tcPr>
            <w:tcW w:w="410" w:type="dxa"/>
            <w:vMerge/>
            <w:shd w:val="clear" w:color="auto" w:fill="auto"/>
            <w:vAlign w:val="center"/>
          </w:tcPr>
          <w:p w14:paraId="3CA4E118"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1C5C3781" w14:textId="77777777" w:rsidR="00C835A9" w:rsidRDefault="00C154A7">
            <w:pPr>
              <w:adjustRightInd w:val="0"/>
              <w:snapToGrid w:val="0"/>
              <w:jc w:val="center"/>
              <w:rPr>
                <w:rFonts w:eastAsia="仿宋_GB2312"/>
                <w:sz w:val="15"/>
                <w:szCs w:val="15"/>
              </w:rPr>
            </w:pPr>
            <w:r>
              <w:rPr>
                <w:rFonts w:eastAsia="仿宋_GB2312" w:hint="eastAsia"/>
                <w:sz w:val="15"/>
                <w:szCs w:val="15"/>
              </w:rPr>
              <w:t>1</w:t>
            </w:r>
          </w:p>
        </w:tc>
      </w:tr>
      <w:tr w:rsidR="00C835A9" w14:paraId="3B184B4C" w14:textId="77777777" w:rsidTr="00DD361F">
        <w:trPr>
          <w:trHeight w:hRule="exact" w:val="261"/>
          <w:jc w:val="center"/>
        </w:trPr>
        <w:tc>
          <w:tcPr>
            <w:tcW w:w="463" w:type="dxa"/>
            <w:vMerge/>
            <w:shd w:val="clear" w:color="auto" w:fill="auto"/>
          </w:tcPr>
          <w:p w14:paraId="192B4F90" w14:textId="77777777" w:rsidR="00C835A9" w:rsidRDefault="00C835A9">
            <w:pPr>
              <w:spacing w:line="360" w:lineRule="auto"/>
              <w:jc w:val="center"/>
              <w:rPr>
                <w:rFonts w:eastAsia="仿宋_GB2312" w:cs="仿宋"/>
                <w:sz w:val="24"/>
              </w:rPr>
            </w:pPr>
          </w:p>
        </w:tc>
        <w:tc>
          <w:tcPr>
            <w:tcW w:w="321" w:type="dxa"/>
            <w:vMerge/>
            <w:shd w:val="clear" w:color="auto" w:fill="auto"/>
            <w:vAlign w:val="center"/>
          </w:tcPr>
          <w:p w14:paraId="2D9816E3" w14:textId="77777777" w:rsidR="00C835A9" w:rsidRDefault="00C835A9">
            <w:pPr>
              <w:adjustRightInd w:val="0"/>
              <w:snapToGrid w:val="0"/>
              <w:jc w:val="center"/>
              <w:rPr>
                <w:rFonts w:eastAsia="仿宋_GB2312" w:cs="仿宋"/>
                <w:sz w:val="24"/>
              </w:rPr>
            </w:pPr>
          </w:p>
        </w:tc>
        <w:tc>
          <w:tcPr>
            <w:tcW w:w="3117" w:type="dxa"/>
            <w:gridSpan w:val="2"/>
            <w:shd w:val="clear" w:color="auto" w:fill="auto"/>
            <w:vAlign w:val="center"/>
          </w:tcPr>
          <w:p w14:paraId="3EB2D88F" w14:textId="77777777" w:rsidR="00C835A9" w:rsidRDefault="00C154A7">
            <w:pPr>
              <w:widowControl/>
              <w:adjustRightInd w:val="0"/>
              <w:snapToGrid w:val="0"/>
              <w:ind w:firstLineChars="50" w:firstLine="75"/>
              <w:jc w:val="center"/>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43" w:type="dxa"/>
            <w:shd w:val="clear" w:color="auto" w:fill="auto"/>
            <w:vAlign w:val="center"/>
          </w:tcPr>
          <w:p w14:paraId="6E2AB479"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743" w:type="dxa"/>
            <w:shd w:val="clear" w:color="auto" w:fill="auto"/>
            <w:vAlign w:val="center"/>
          </w:tcPr>
          <w:p w14:paraId="775A6D94"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84</w:t>
            </w:r>
          </w:p>
        </w:tc>
        <w:tc>
          <w:tcPr>
            <w:tcW w:w="605" w:type="dxa"/>
            <w:shd w:val="clear" w:color="auto" w:fill="auto"/>
            <w:vAlign w:val="center"/>
          </w:tcPr>
          <w:p w14:paraId="632ACF0F"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w:t>
            </w:r>
          </w:p>
        </w:tc>
        <w:tc>
          <w:tcPr>
            <w:tcW w:w="409" w:type="dxa"/>
            <w:shd w:val="clear" w:color="auto" w:fill="auto"/>
            <w:vAlign w:val="center"/>
          </w:tcPr>
          <w:p w14:paraId="7C565BDF" w14:textId="5798D69D" w:rsidR="00C835A9" w:rsidRDefault="00C835A9">
            <w:pPr>
              <w:adjustRightInd w:val="0"/>
              <w:snapToGrid w:val="0"/>
              <w:jc w:val="center"/>
              <w:rPr>
                <w:rFonts w:eastAsia="仿宋_GB2312"/>
                <w:sz w:val="15"/>
                <w:szCs w:val="15"/>
              </w:rPr>
            </w:pPr>
          </w:p>
        </w:tc>
        <w:tc>
          <w:tcPr>
            <w:tcW w:w="409" w:type="dxa"/>
            <w:shd w:val="clear" w:color="auto" w:fill="auto"/>
            <w:vAlign w:val="center"/>
          </w:tcPr>
          <w:p w14:paraId="180F69A8" w14:textId="05959C46" w:rsidR="00C835A9" w:rsidRDefault="00C835A9">
            <w:pPr>
              <w:adjustRightInd w:val="0"/>
              <w:snapToGrid w:val="0"/>
              <w:jc w:val="center"/>
              <w:rPr>
                <w:rFonts w:eastAsia="仿宋_GB2312"/>
                <w:sz w:val="15"/>
                <w:szCs w:val="15"/>
              </w:rPr>
            </w:pPr>
          </w:p>
        </w:tc>
        <w:tc>
          <w:tcPr>
            <w:tcW w:w="409" w:type="dxa"/>
            <w:shd w:val="clear" w:color="auto" w:fill="auto"/>
            <w:vAlign w:val="center"/>
          </w:tcPr>
          <w:p w14:paraId="22551E63" w14:textId="77777777" w:rsidR="00C835A9" w:rsidRDefault="00C835A9">
            <w:pPr>
              <w:adjustRightInd w:val="0"/>
              <w:snapToGrid w:val="0"/>
              <w:jc w:val="center"/>
              <w:rPr>
                <w:rFonts w:eastAsia="仿宋_GB2312"/>
                <w:sz w:val="15"/>
                <w:szCs w:val="15"/>
              </w:rPr>
            </w:pPr>
          </w:p>
        </w:tc>
        <w:tc>
          <w:tcPr>
            <w:tcW w:w="410" w:type="dxa"/>
            <w:shd w:val="clear" w:color="auto" w:fill="auto"/>
            <w:vAlign w:val="center"/>
          </w:tcPr>
          <w:p w14:paraId="367B72F7" w14:textId="77777777" w:rsidR="00C835A9" w:rsidRDefault="00C835A9">
            <w:pPr>
              <w:adjustRightInd w:val="0"/>
              <w:snapToGrid w:val="0"/>
              <w:jc w:val="center"/>
              <w:rPr>
                <w:rFonts w:eastAsia="仿宋_GB2312"/>
                <w:sz w:val="15"/>
                <w:szCs w:val="15"/>
              </w:rPr>
            </w:pPr>
          </w:p>
        </w:tc>
        <w:tc>
          <w:tcPr>
            <w:tcW w:w="411" w:type="dxa"/>
            <w:shd w:val="clear" w:color="auto" w:fill="auto"/>
            <w:vAlign w:val="center"/>
          </w:tcPr>
          <w:p w14:paraId="38F62DA5" w14:textId="77777777" w:rsidR="00C835A9" w:rsidRDefault="00C835A9">
            <w:pPr>
              <w:adjustRightInd w:val="0"/>
              <w:snapToGrid w:val="0"/>
              <w:jc w:val="center"/>
              <w:rPr>
                <w:rFonts w:eastAsia="仿宋_GB2312"/>
                <w:sz w:val="15"/>
                <w:szCs w:val="15"/>
              </w:rPr>
            </w:pPr>
          </w:p>
        </w:tc>
        <w:tc>
          <w:tcPr>
            <w:tcW w:w="410" w:type="dxa"/>
            <w:vMerge/>
            <w:shd w:val="clear" w:color="auto" w:fill="auto"/>
            <w:vAlign w:val="center"/>
          </w:tcPr>
          <w:p w14:paraId="5741EA75"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16CC6A57" w14:textId="77777777" w:rsidR="00C835A9" w:rsidRDefault="00C154A7">
            <w:pPr>
              <w:adjustRightInd w:val="0"/>
              <w:snapToGrid w:val="0"/>
              <w:jc w:val="center"/>
              <w:rPr>
                <w:rFonts w:eastAsia="仿宋_GB2312"/>
                <w:sz w:val="15"/>
                <w:szCs w:val="15"/>
              </w:rPr>
            </w:pPr>
            <w:r>
              <w:rPr>
                <w:rFonts w:eastAsia="仿宋_GB2312" w:hint="eastAsia"/>
                <w:sz w:val="15"/>
                <w:szCs w:val="15"/>
              </w:rPr>
              <w:t>6</w:t>
            </w:r>
          </w:p>
        </w:tc>
      </w:tr>
      <w:tr w:rsidR="00C835A9" w14:paraId="04741FE3" w14:textId="77777777">
        <w:trPr>
          <w:trHeight w:hRule="exact" w:val="261"/>
          <w:jc w:val="center"/>
        </w:trPr>
        <w:tc>
          <w:tcPr>
            <w:tcW w:w="463" w:type="dxa"/>
            <w:vMerge w:val="restart"/>
            <w:shd w:val="clear" w:color="auto" w:fill="auto"/>
            <w:vAlign w:val="center"/>
          </w:tcPr>
          <w:p w14:paraId="2E0D6539" w14:textId="77777777" w:rsidR="00C835A9" w:rsidRDefault="00C154A7">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专业技能课程</w:t>
            </w:r>
          </w:p>
        </w:tc>
        <w:tc>
          <w:tcPr>
            <w:tcW w:w="321" w:type="dxa"/>
            <w:vMerge w:val="restart"/>
            <w:shd w:val="clear" w:color="auto" w:fill="auto"/>
            <w:vAlign w:val="center"/>
          </w:tcPr>
          <w:p w14:paraId="52F1018A" w14:textId="77777777" w:rsidR="00C835A9" w:rsidRDefault="00C154A7">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专</w:t>
            </w:r>
          </w:p>
          <w:p w14:paraId="02D4F011" w14:textId="77777777" w:rsidR="00C835A9" w:rsidRDefault="00C154A7">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业</w:t>
            </w:r>
          </w:p>
          <w:p w14:paraId="3E0A62FD" w14:textId="77777777" w:rsidR="00C835A9" w:rsidRDefault="00C154A7">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基</w:t>
            </w:r>
          </w:p>
          <w:p w14:paraId="2F846133" w14:textId="77777777" w:rsidR="00C835A9" w:rsidRDefault="00C154A7">
            <w:pPr>
              <w:widowControl/>
              <w:adjustRightInd w:val="0"/>
              <w:snapToGrid w:val="0"/>
              <w:jc w:val="center"/>
              <w:textAlignment w:val="center"/>
              <w:rPr>
                <w:rFonts w:eastAsia="仿宋_GB2312"/>
                <w:kern w:val="0"/>
                <w:sz w:val="15"/>
                <w:szCs w:val="15"/>
              </w:rPr>
            </w:pPr>
            <w:proofErr w:type="gramStart"/>
            <w:r>
              <w:rPr>
                <w:rFonts w:eastAsia="仿宋_GB2312" w:hint="eastAsia"/>
                <w:kern w:val="0"/>
                <w:sz w:val="15"/>
                <w:szCs w:val="15"/>
              </w:rPr>
              <w:t>础</w:t>
            </w:r>
            <w:proofErr w:type="gramEnd"/>
          </w:p>
          <w:p w14:paraId="0491B17B" w14:textId="77777777" w:rsidR="00C835A9" w:rsidRDefault="00C154A7">
            <w:pPr>
              <w:widowControl/>
              <w:adjustRightInd w:val="0"/>
              <w:snapToGrid w:val="0"/>
              <w:jc w:val="center"/>
              <w:textAlignment w:val="center"/>
              <w:rPr>
                <w:rFonts w:eastAsia="仿宋_GB2312"/>
                <w:kern w:val="0"/>
                <w:sz w:val="15"/>
                <w:szCs w:val="15"/>
              </w:rPr>
            </w:pPr>
            <w:r>
              <w:rPr>
                <w:rFonts w:eastAsia="仿宋_GB2312" w:hint="eastAsia"/>
                <w:kern w:val="0"/>
                <w:sz w:val="15"/>
                <w:szCs w:val="15"/>
              </w:rPr>
              <w:t>课</w:t>
            </w:r>
          </w:p>
        </w:tc>
        <w:tc>
          <w:tcPr>
            <w:tcW w:w="740" w:type="dxa"/>
            <w:shd w:val="clear" w:color="auto" w:fill="auto"/>
            <w:vAlign w:val="center"/>
          </w:tcPr>
          <w:p w14:paraId="645267E4"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561101</w:t>
            </w:r>
          </w:p>
        </w:tc>
        <w:tc>
          <w:tcPr>
            <w:tcW w:w="2377" w:type="dxa"/>
            <w:shd w:val="clear" w:color="auto" w:fill="auto"/>
            <w:vAlign w:val="center"/>
          </w:tcPr>
          <w:p w14:paraId="4868761C" w14:textId="77777777" w:rsidR="00C835A9" w:rsidRDefault="00C154A7">
            <w:pPr>
              <w:widowControl/>
              <w:adjustRightInd w:val="0"/>
              <w:snapToGrid w:val="0"/>
              <w:textAlignment w:val="center"/>
              <w:rPr>
                <w:rFonts w:eastAsia="仿宋_GB2312"/>
                <w:kern w:val="0"/>
                <w:sz w:val="15"/>
                <w:szCs w:val="15"/>
              </w:rPr>
            </w:pPr>
            <w:r>
              <w:rPr>
                <w:rFonts w:eastAsia="仿宋_GB2312" w:hint="eastAsia"/>
                <w:kern w:val="0"/>
                <w:sz w:val="15"/>
                <w:szCs w:val="15"/>
              </w:rPr>
              <w:t>新闻学概论</w:t>
            </w:r>
          </w:p>
        </w:tc>
        <w:tc>
          <w:tcPr>
            <w:tcW w:w="743" w:type="dxa"/>
            <w:shd w:val="clear" w:color="auto" w:fill="auto"/>
            <w:vAlign w:val="center"/>
          </w:tcPr>
          <w:p w14:paraId="6A87F9AB"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shd w:val="clear" w:color="auto" w:fill="auto"/>
            <w:vAlign w:val="center"/>
          </w:tcPr>
          <w:p w14:paraId="7D820BBB"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shd w:val="clear" w:color="auto" w:fill="auto"/>
            <w:vAlign w:val="center"/>
          </w:tcPr>
          <w:p w14:paraId="0108F362" w14:textId="77777777" w:rsidR="00C835A9" w:rsidRDefault="00C154A7">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shd w:val="clear" w:color="auto" w:fill="auto"/>
            <w:vAlign w:val="center"/>
          </w:tcPr>
          <w:p w14:paraId="4F6DA030" w14:textId="77777777" w:rsidR="00C835A9" w:rsidRDefault="00C154A7">
            <w:pPr>
              <w:adjustRightInd w:val="0"/>
              <w:snapToGrid w:val="0"/>
              <w:jc w:val="center"/>
              <w:rPr>
                <w:rFonts w:eastAsia="仿宋_GB2312"/>
                <w:sz w:val="15"/>
                <w:szCs w:val="15"/>
              </w:rPr>
            </w:pPr>
            <w:r>
              <w:rPr>
                <w:rFonts w:eastAsia="仿宋_GB2312" w:hint="eastAsia"/>
                <w:sz w:val="15"/>
                <w:szCs w:val="15"/>
              </w:rPr>
              <w:t>4</w:t>
            </w:r>
          </w:p>
        </w:tc>
        <w:tc>
          <w:tcPr>
            <w:tcW w:w="409" w:type="dxa"/>
            <w:shd w:val="clear" w:color="auto" w:fill="auto"/>
            <w:vAlign w:val="center"/>
          </w:tcPr>
          <w:p w14:paraId="3BA72403" w14:textId="77777777" w:rsidR="00C835A9" w:rsidRDefault="00C835A9">
            <w:pPr>
              <w:adjustRightInd w:val="0"/>
              <w:snapToGrid w:val="0"/>
              <w:jc w:val="center"/>
              <w:rPr>
                <w:rFonts w:eastAsia="仿宋_GB2312"/>
                <w:sz w:val="15"/>
                <w:szCs w:val="15"/>
              </w:rPr>
            </w:pPr>
          </w:p>
        </w:tc>
        <w:tc>
          <w:tcPr>
            <w:tcW w:w="409" w:type="dxa"/>
            <w:shd w:val="clear" w:color="auto" w:fill="auto"/>
            <w:vAlign w:val="center"/>
          </w:tcPr>
          <w:p w14:paraId="161D4C7A" w14:textId="77777777" w:rsidR="00C835A9" w:rsidRDefault="00C835A9">
            <w:pPr>
              <w:adjustRightInd w:val="0"/>
              <w:snapToGrid w:val="0"/>
              <w:jc w:val="center"/>
              <w:rPr>
                <w:rFonts w:eastAsia="仿宋_GB2312"/>
                <w:sz w:val="15"/>
                <w:szCs w:val="15"/>
              </w:rPr>
            </w:pPr>
          </w:p>
        </w:tc>
        <w:tc>
          <w:tcPr>
            <w:tcW w:w="410" w:type="dxa"/>
            <w:shd w:val="clear" w:color="auto" w:fill="auto"/>
            <w:vAlign w:val="center"/>
          </w:tcPr>
          <w:p w14:paraId="7D0B9F6F" w14:textId="77777777" w:rsidR="00C835A9" w:rsidRDefault="00C835A9">
            <w:pPr>
              <w:adjustRightInd w:val="0"/>
              <w:snapToGrid w:val="0"/>
              <w:jc w:val="center"/>
              <w:rPr>
                <w:rFonts w:eastAsia="仿宋_GB2312"/>
                <w:sz w:val="15"/>
                <w:szCs w:val="15"/>
              </w:rPr>
            </w:pPr>
          </w:p>
        </w:tc>
        <w:tc>
          <w:tcPr>
            <w:tcW w:w="411" w:type="dxa"/>
            <w:shd w:val="clear" w:color="auto" w:fill="auto"/>
            <w:vAlign w:val="center"/>
          </w:tcPr>
          <w:p w14:paraId="41F07197" w14:textId="77777777" w:rsidR="00C835A9" w:rsidRDefault="00C835A9">
            <w:pPr>
              <w:adjustRightInd w:val="0"/>
              <w:snapToGrid w:val="0"/>
              <w:jc w:val="center"/>
              <w:rPr>
                <w:rFonts w:eastAsia="仿宋_GB2312"/>
                <w:sz w:val="15"/>
                <w:szCs w:val="15"/>
              </w:rPr>
            </w:pPr>
          </w:p>
        </w:tc>
        <w:tc>
          <w:tcPr>
            <w:tcW w:w="410" w:type="dxa"/>
            <w:vMerge/>
            <w:shd w:val="clear" w:color="auto" w:fill="auto"/>
            <w:vAlign w:val="center"/>
          </w:tcPr>
          <w:p w14:paraId="404288E5"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538A8744" w14:textId="77777777" w:rsidR="00C835A9" w:rsidRDefault="00C154A7">
            <w:pPr>
              <w:adjustRightInd w:val="0"/>
              <w:snapToGrid w:val="0"/>
              <w:jc w:val="center"/>
              <w:rPr>
                <w:rFonts w:eastAsia="仿宋_GB2312"/>
                <w:sz w:val="15"/>
                <w:szCs w:val="15"/>
              </w:rPr>
            </w:pPr>
            <w:r>
              <w:rPr>
                <w:rFonts w:eastAsia="仿宋_GB2312" w:hint="eastAsia"/>
                <w:sz w:val="15"/>
                <w:szCs w:val="15"/>
              </w:rPr>
              <w:t>4</w:t>
            </w:r>
          </w:p>
        </w:tc>
      </w:tr>
      <w:tr w:rsidR="00C835A9" w14:paraId="39D84A5B" w14:textId="77777777">
        <w:trPr>
          <w:trHeight w:hRule="exact" w:val="261"/>
          <w:jc w:val="center"/>
        </w:trPr>
        <w:tc>
          <w:tcPr>
            <w:tcW w:w="463" w:type="dxa"/>
            <w:vMerge/>
            <w:shd w:val="clear" w:color="auto" w:fill="auto"/>
          </w:tcPr>
          <w:p w14:paraId="75F7F551" w14:textId="77777777" w:rsidR="00C835A9" w:rsidRDefault="00C835A9">
            <w:pPr>
              <w:jc w:val="center"/>
              <w:rPr>
                <w:rFonts w:eastAsia="仿宋_GB2312" w:cs="仿宋"/>
                <w:sz w:val="24"/>
              </w:rPr>
            </w:pPr>
          </w:p>
        </w:tc>
        <w:tc>
          <w:tcPr>
            <w:tcW w:w="321" w:type="dxa"/>
            <w:vMerge/>
            <w:shd w:val="clear" w:color="auto" w:fill="auto"/>
            <w:vAlign w:val="center"/>
          </w:tcPr>
          <w:p w14:paraId="448B2AEC" w14:textId="77777777" w:rsidR="00C835A9" w:rsidRDefault="00C835A9">
            <w:pPr>
              <w:adjustRightInd w:val="0"/>
              <w:snapToGrid w:val="0"/>
              <w:jc w:val="center"/>
              <w:rPr>
                <w:rFonts w:eastAsia="仿宋_GB2312" w:cs="仿宋"/>
                <w:sz w:val="24"/>
              </w:rPr>
            </w:pPr>
          </w:p>
        </w:tc>
        <w:tc>
          <w:tcPr>
            <w:tcW w:w="740" w:type="dxa"/>
            <w:shd w:val="clear" w:color="auto" w:fill="auto"/>
            <w:vAlign w:val="center"/>
          </w:tcPr>
          <w:p w14:paraId="29FA7B60"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561102</w:t>
            </w:r>
          </w:p>
        </w:tc>
        <w:tc>
          <w:tcPr>
            <w:tcW w:w="2377" w:type="dxa"/>
            <w:shd w:val="clear" w:color="auto" w:fill="auto"/>
            <w:vAlign w:val="center"/>
          </w:tcPr>
          <w:p w14:paraId="095BCAF9" w14:textId="77777777" w:rsidR="00C835A9" w:rsidRDefault="00C154A7">
            <w:pPr>
              <w:widowControl/>
              <w:adjustRightInd w:val="0"/>
              <w:snapToGrid w:val="0"/>
              <w:textAlignment w:val="center"/>
              <w:rPr>
                <w:rFonts w:eastAsia="仿宋_GB2312"/>
                <w:kern w:val="0"/>
                <w:sz w:val="15"/>
                <w:szCs w:val="15"/>
              </w:rPr>
            </w:pPr>
            <w:r>
              <w:rPr>
                <w:rFonts w:eastAsia="仿宋_GB2312" w:hint="eastAsia"/>
                <w:kern w:val="0"/>
                <w:sz w:val="15"/>
                <w:szCs w:val="15"/>
              </w:rPr>
              <w:t>平面构成</w:t>
            </w:r>
          </w:p>
        </w:tc>
        <w:tc>
          <w:tcPr>
            <w:tcW w:w="743" w:type="dxa"/>
            <w:shd w:val="clear" w:color="auto" w:fill="auto"/>
            <w:vAlign w:val="center"/>
          </w:tcPr>
          <w:p w14:paraId="218675AB"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shd w:val="clear" w:color="auto" w:fill="auto"/>
            <w:vAlign w:val="center"/>
          </w:tcPr>
          <w:p w14:paraId="3E5CF857"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shd w:val="clear" w:color="auto" w:fill="auto"/>
            <w:vAlign w:val="center"/>
          </w:tcPr>
          <w:p w14:paraId="0FAFE592"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shd w:val="clear" w:color="auto" w:fill="auto"/>
            <w:vAlign w:val="center"/>
          </w:tcPr>
          <w:p w14:paraId="6A06BBD9" w14:textId="77777777" w:rsidR="00C835A9" w:rsidRDefault="00C154A7">
            <w:pPr>
              <w:adjustRightInd w:val="0"/>
              <w:snapToGrid w:val="0"/>
              <w:jc w:val="center"/>
              <w:rPr>
                <w:rFonts w:eastAsia="仿宋_GB2312"/>
                <w:sz w:val="15"/>
                <w:szCs w:val="15"/>
              </w:rPr>
            </w:pPr>
            <w:r>
              <w:rPr>
                <w:rFonts w:eastAsia="仿宋_GB2312" w:hint="eastAsia"/>
                <w:sz w:val="15"/>
                <w:szCs w:val="15"/>
              </w:rPr>
              <w:t>4</w:t>
            </w:r>
          </w:p>
        </w:tc>
        <w:tc>
          <w:tcPr>
            <w:tcW w:w="409" w:type="dxa"/>
            <w:shd w:val="clear" w:color="auto" w:fill="auto"/>
            <w:vAlign w:val="center"/>
          </w:tcPr>
          <w:p w14:paraId="1F615B4F" w14:textId="77777777" w:rsidR="00C835A9" w:rsidRDefault="00C835A9">
            <w:pPr>
              <w:adjustRightInd w:val="0"/>
              <w:snapToGrid w:val="0"/>
              <w:jc w:val="center"/>
              <w:rPr>
                <w:rFonts w:eastAsia="仿宋_GB2312"/>
                <w:sz w:val="15"/>
                <w:szCs w:val="15"/>
              </w:rPr>
            </w:pPr>
          </w:p>
        </w:tc>
        <w:tc>
          <w:tcPr>
            <w:tcW w:w="409" w:type="dxa"/>
            <w:shd w:val="clear" w:color="auto" w:fill="auto"/>
            <w:vAlign w:val="center"/>
          </w:tcPr>
          <w:p w14:paraId="74F8B99E" w14:textId="77777777" w:rsidR="00C835A9" w:rsidRDefault="00C835A9">
            <w:pPr>
              <w:adjustRightInd w:val="0"/>
              <w:snapToGrid w:val="0"/>
              <w:jc w:val="center"/>
              <w:rPr>
                <w:rFonts w:eastAsia="仿宋_GB2312"/>
                <w:sz w:val="15"/>
                <w:szCs w:val="15"/>
              </w:rPr>
            </w:pPr>
          </w:p>
        </w:tc>
        <w:tc>
          <w:tcPr>
            <w:tcW w:w="410" w:type="dxa"/>
            <w:shd w:val="clear" w:color="auto" w:fill="auto"/>
            <w:vAlign w:val="center"/>
          </w:tcPr>
          <w:p w14:paraId="04F5CD06" w14:textId="77777777" w:rsidR="00C835A9" w:rsidRDefault="00C835A9">
            <w:pPr>
              <w:adjustRightInd w:val="0"/>
              <w:snapToGrid w:val="0"/>
              <w:jc w:val="center"/>
              <w:rPr>
                <w:rFonts w:eastAsia="仿宋_GB2312"/>
                <w:sz w:val="15"/>
                <w:szCs w:val="15"/>
              </w:rPr>
            </w:pPr>
          </w:p>
        </w:tc>
        <w:tc>
          <w:tcPr>
            <w:tcW w:w="411" w:type="dxa"/>
            <w:shd w:val="clear" w:color="auto" w:fill="auto"/>
            <w:vAlign w:val="center"/>
          </w:tcPr>
          <w:p w14:paraId="64C724F0" w14:textId="77777777" w:rsidR="00C835A9" w:rsidRDefault="00C835A9">
            <w:pPr>
              <w:adjustRightInd w:val="0"/>
              <w:snapToGrid w:val="0"/>
              <w:jc w:val="center"/>
              <w:rPr>
                <w:rFonts w:eastAsia="仿宋_GB2312"/>
                <w:sz w:val="15"/>
                <w:szCs w:val="15"/>
              </w:rPr>
            </w:pPr>
          </w:p>
        </w:tc>
        <w:tc>
          <w:tcPr>
            <w:tcW w:w="410" w:type="dxa"/>
            <w:vMerge/>
            <w:shd w:val="clear" w:color="auto" w:fill="auto"/>
            <w:vAlign w:val="center"/>
          </w:tcPr>
          <w:p w14:paraId="46E0E926"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3D5D281A" w14:textId="77777777" w:rsidR="00C835A9" w:rsidRDefault="00C154A7">
            <w:pPr>
              <w:adjustRightInd w:val="0"/>
              <w:snapToGrid w:val="0"/>
              <w:jc w:val="center"/>
              <w:rPr>
                <w:rFonts w:eastAsia="仿宋_GB2312"/>
                <w:sz w:val="15"/>
                <w:szCs w:val="15"/>
              </w:rPr>
            </w:pPr>
            <w:r>
              <w:rPr>
                <w:rFonts w:eastAsia="仿宋_GB2312" w:hint="eastAsia"/>
                <w:sz w:val="15"/>
                <w:szCs w:val="15"/>
              </w:rPr>
              <w:t>4</w:t>
            </w:r>
          </w:p>
        </w:tc>
      </w:tr>
      <w:tr w:rsidR="00C835A9" w14:paraId="05067742" w14:textId="77777777">
        <w:trPr>
          <w:trHeight w:hRule="exact" w:val="261"/>
          <w:jc w:val="center"/>
        </w:trPr>
        <w:tc>
          <w:tcPr>
            <w:tcW w:w="463" w:type="dxa"/>
            <w:vMerge/>
            <w:shd w:val="clear" w:color="auto" w:fill="auto"/>
          </w:tcPr>
          <w:p w14:paraId="39A967E4" w14:textId="77777777" w:rsidR="00C835A9" w:rsidRDefault="00C835A9">
            <w:pPr>
              <w:jc w:val="center"/>
              <w:rPr>
                <w:rFonts w:eastAsia="仿宋_GB2312" w:cs="仿宋"/>
                <w:sz w:val="24"/>
              </w:rPr>
            </w:pPr>
          </w:p>
        </w:tc>
        <w:tc>
          <w:tcPr>
            <w:tcW w:w="321" w:type="dxa"/>
            <w:vMerge/>
            <w:shd w:val="clear" w:color="auto" w:fill="auto"/>
            <w:vAlign w:val="center"/>
          </w:tcPr>
          <w:p w14:paraId="33035FB5" w14:textId="77777777" w:rsidR="00C835A9" w:rsidRDefault="00C835A9">
            <w:pPr>
              <w:adjustRightInd w:val="0"/>
              <w:snapToGrid w:val="0"/>
              <w:jc w:val="center"/>
              <w:rPr>
                <w:rFonts w:eastAsia="仿宋_GB2312" w:cs="仿宋"/>
                <w:sz w:val="24"/>
              </w:rPr>
            </w:pPr>
          </w:p>
        </w:tc>
        <w:tc>
          <w:tcPr>
            <w:tcW w:w="740" w:type="dxa"/>
            <w:shd w:val="clear" w:color="auto" w:fill="auto"/>
            <w:vAlign w:val="center"/>
          </w:tcPr>
          <w:p w14:paraId="237B8057"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561103</w:t>
            </w:r>
          </w:p>
        </w:tc>
        <w:tc>
          <w:tcPr>
            <w:tcW w:w="2377" w:type="dxa"/>
            <w:shd w:val="clear" w:color="auto" w:fill="auto"/>
            <w:vAlign w:val="center"/>
          </w:tcPr>
          <w:p w14:paraId="53F75E6C" w14:textId="77777777" w:rsidR="00C835A9" w:rsidRDefault="00C154A7">
            <w:pPr>
              <w:widowControl/>
              <w:adjustRightInd w:val="0"/>
              <w:snapToGrid w:val="0"/>
              <w:textAlignment w:val="center"/>
              <w:rPr>
                <w:rFonts w:eastAsia="仿宋_GB2312"/>
                <w:kern w:val="0"/>
                <w:sz w:val="15"/>
                <w:szCs w:val="15"/>
              </w:rPr>
            </w:pPr>
            <w:r>
              <w:rPr>
                <w:rFonts w:eastAsia="仿宋_GB2312" w:hint="eastAsia"/>
                <w:kern w:val="0"/>
                <w:sz w:val="15"/>
                <w:szCs w:val="15"/>
              </w:rPr>
              <w:t>色彩构成</w:t>
            </w:r>
          </w:p>
        </w:tc>
        <w:tc>
          <w:tcPr>
            <w:tcW w:w="743" w:type="dxa"/>
            <w:shd w:val="clear" w:color="auto" w:fill="auto"/>
            <w:vAlign w:val="center"/>
          </w:tcPr>
          <w:p w14:paraId="53EE46C0"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shd w:val="clear" w:color="auto" w:fill="auto"/>
            <w:vAlign w:val="center"/>
          </w:tcPr>
          <w:p w14:paraId="771D14B4"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shd w:val="clear" w:color="auto" w:fill="auto"/>
            <w:vAlign w:val="center"/>
          </w:tcPr>
          <w:p w14:paraId="31B03F3E"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shd w:val="clear" w:color="auto" w:fill="auto"/>
            <w:vAlign w:val="center"/>
          </w:tcPr>
          <w:p w14:paraId="5176FF1F" w14:textId="77777777" w:rsidR="00C835A9" w:rsidRDefault="00C835A9">
            <w:pPr>
              <w:adjustRightInd w:val="0"/>
              <w:snapToGrid w:val="0"/>
              <w:jc w:val="center"/>
              <w:rPr>
                <w:rFonts w:eastAsia="仿宋_GB2312"/>
                <w:sz w:val="15"/>
                <w:szCs w:val="15"/>
              </w:rPr>
            </w:pPr>
          </w:p>
        </w:tc>
        <w:tc>
          <w:tcPr>
            <w:tcW w:w="409" w:type="dxa"/>
            <w:shd w:val="clear" w:color="auto" w:fill="auto"/>
            <w:vAlign w:val="center"/>
          </w:tcPr>
          <w:p w14:paraId="5D261AAE" w14:textId="77777777" w:rsidR="00C835A9" w:rsidRDefault="00C154A7">
            <w:pPr>
              <w:adjustRightInd w:val="0"/>
              <w:snapToGrid w:val="0"/>
              <w:jc w:val="center"/>
              <w:rPr>
                <w:rFonts w:eastAsia="仿宋_GB2312"/>
                <w:sz w:val="15"/>
                <w:szCs w:val="15"/>
              </w:rPr>
            </w:pPr>
            <w:r>
              <w:rPr>
                <w:rFonts w:eastAsia="仿宋_GB2312" w:hint="eastAsia"/>
                <w:sz w:val="15"/>
                <w:szCs w:val="15"/>
              </w:rPr>
              <w:t>4</w:t>
            </w:r>
          </w:p>
        </w:tc>
        <w:tc>
          <w:tcPr>
            <w:tcW w:w="409" w:type="dxa"/>
            <w:shd w:val="clear" w:color="auto" w:fill="auto"/>
            <w:vAlign w:val="center"/>
          </w:tcPr>
          <w:p w14:paraId="19DA7DEC" w14:textId="77777777" w:rsidR="00C835A9" w:rsidRDefault="00C835A9">
            <w:pPr>
              <w:adjustRightInd w:val="0"/>
              <w:snapToGrid w:val="0"/>
              <w:jc w:val="center"/>
              <w:rPr>
                <w:rFonts w:eastAsia="仿宋_GB2312"/>
                <w:sz w:val="15"/>
                <w:szCs w:val="15"/>
              </w:rPr>
            </w:pPr>
          </w:p>
        </w:tc>
        <w:tc>
          <w:tcPr>
            <w:tcW w:w="410" w:type="dxa"/>
            <w:shd w:val="clear" w:color="auto" w:fill="auto"/>
            <w:vAlign w:val="center"/>
          </w:tcPr>
          <w:p w14:paraId="6E1D921C" w14:textId="77777777" w:rsidR="00C835A9" w:rsidRDefault="00C835A9">
            <w:pPr>
              <w:adjustRightInd w:val="0"/>
              <w:snapToGrid w:val="0"/>
              <w:jc w:val="center"/>
              <w:rPr>
                <w:rFonts w:eastAsia="仿宋_GB2312"/>
                <w:sz w:val="15"/>
                <w:szCs w:val="15"/>
              </w:rPr>
            </w:pPr>
          </w:p>
        </w:tc>
        <w:tc>
          <w:tcPr>
            <w:tcW w:w="411" w:type="dxa"/>
            <w:shd w:val="clear" w:color="auto" w:fill="auto"/>
            <w:vAlign w:val="center"/>
          </w:tcPr>
          <w:p w14:paraId="7F7B3208" w14:textId="77777777" w:rsidR="00C835A9" w:rsidRDefault="00C835A9">
            <w:pPr>
              <w:adjustRightInd w:val="0"/>
              <w:snapToGrid w:val="0"/>
              <w:jc w:val="center"/>
              <w:rPr>
                <w:rFonts w:eastAsia="仿宋_GB2312"/>
                <w:sz w:val="15"/>
                <w:szCs w:val="15"/>
              </w:rPr>
            </w:pPr>
          </w:p>
        </w:tc>
        <w:tc>
          <w:tcPr>
            <w:tcW w:w="410" w:type="dxa"/>
            <w:vMerge/>
            <w:shd w:val="clear" w:color="auto" w:fill="auto"/>
            <w:vAlign w:val="center"/>
          </w:tcPr>
          <w:p w14:paraId="343B5278"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62D79F48" w14:textId="77777777" w:rsidR="00C835A9" w:rsidRDefault="00C154A7">
            <w:pPr>
              <w:adjustRightInd w:val="0"/>
              <w:snapToGrid w:val="0"/>
              <w:jc w:val="center"/>
              <w:rPr>
                <w:rFonts w:eastAsia="仿宋_GB2312"/>
                <w:sz w:val="15"/>
                <w:szCs w:val="15"/>
              </w:rPr>
            </w:pPr>
            <w:r>
              <w:rPr>
                <w:rFonts w:eastAsia="仿宋_GB2312" w:hint="eastAsia"/>
                <w:sz w:val="15"/>
                <w:szCs w:val="15"/>
              </w:rPr>
              <w:t>4</w:t>
            </w:r>
          </w:p>
        </w:tc>
      </w:tr>
      <w:tr w:rsidR="00C835A9" w14:paraId="40B7408E" w14:textId="77777777">
        <w:trPr>
          <w:trHeight w:hRule="exact" w:val="261"/>
          <w:jc w:val="center"/>
        </w:trPr>
        <w:tc>
          <w:tcPr>
            <w:tcW w:w="463" w:type="dxa"/>
            <w:vMerge/>
            <w:shd w:val="clear" w:color="auto" w:fill="auto"/>
          </w:tcPr>
          <w:p w14:paraId="6419DA3E" w14:textId="77777777" w:rsidR="00C835A9" w:rsidRDefault="00C835A9">
            <w:pPr>
              <w:jc w:val="center"/>
              <w:rPr>
                <w:rFonts w:eastAsia="仿宋_GB2312" w:cs="仿宋"/>
                <w:sz w:val="24"/>
              </w:rPr>
            </w:pPr>
          </w:p>
        </w:tc>
        <w:tc>
          <w:tcPr>
            <w:tcW w:w="321" w:type="dxa"/>
            <w:vMerge/>
            <w:shd w:val="clear" w:color="auto" w:fill="auto"/>
            <w:vAlign w:val="center"/>
          </w:tcPr>
          <w:p w14:paraId="4ED6705D" w14:textId="77777777" w:rsidR="00C835A9" w:rsidRDefault="00C835A9">
            <w:pPr>
              <w:adjustRightInd w:val="0"/>
              <w:snapToGrid w:val="0"/>
              <w:jc w:val="center"/>
              <w:rPr>
                <w:rFonts w:eastAsia="仿宋_GB2312" w:cs="仿宋"/>
                <w:sz w:val="24"/>
              </w:rPr>
            </w:pPr>
          </w:p>
        </w:tc>
        <w:tc>
          <w:tcPr>
            <w:tcW w:w="740" w:type="dxa"/>
            <w:shd w:val="clear" w:color="auto" w:fill="auto"/>
            <w:vAlign w:val="center"/>
          </w:tcPr>
          <w:p w14:paraId="13A17295"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561104</w:t>
            </w:r>
          </w:p>
        </w:tc>
        <w:tc>
          <w:tcPr>
            <w:tcW w:w="2377" w:type="dxa"/>
            <w:shd w:val="clear" w:color="auto" w:fill="auto"/>
            <w:vAlign w:val="center"/>
          </w:tcPr>
          <w:p w14:paraId="33B58CF4" w14:textId="77777777" w:rsidR="00C835A9" w:rsidRDefault="00C154A7">
            <w:pPr>
              <w:widowControl/>
              <w:adjustRightInd w:val="0"/>
              <w:snapToGrid w:val="0"/>
              <w:textAlignment w:val="center"/>
              <w:rPr>
                <w:rFonts w:eastAsia="仿宋_GB2312"/>
                <w:kern w:val="0"/>
                <w:sz w:val="15"/>
                <w:szCs w:val="15"/>
              </w:rPr>
            </w:pPr>
            <w:r>
              <w:rPr>
                <w:rFonts w:eastAsia="仿宋_GB2312" w:hint="eastAsia"/>
                <w:kern w:val="0"/>
                <w:sz w:val="15"/>
                <w:szCs w:val="15"/>
              </w:rPr>
              <w:t>立体构成</w:t>
            </w:r>
          </w:p>
        </w:tc>
        <w:tc>
          <w:tcPr>
            <w:tcW w:w="743" w:type="dxa"/>
            <w:shd w:val="clear" w:color="auto" w:fill="auto"/>
            <w:vAlign w:val="center"/>
          </w:tcPr>
          <w:p w14:paraId="56ED49C7"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shd w:val="clear" w:color="auto" w:fill="auto"/>
            <w:vAlign w:val="center"/>
          </w:tcPr>
          <w:p w14:paraId="683428AA"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shd w:val="clear" w:color="auto" w:fill="auto"/>
            <w:vAlign w:val="center"/>
          </w:tcPr>
          <w:p w14:paraId="3408E5A3"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shd w:val="clear" w:color="auto" w:fill="auto"/>
            <w:vAlign w:val="center"/>
          </w:tcPr>
          <w:p w14:paraId="545E7CEC" w14:textId="77777777" w:rsidR="00C835A9" w:rsidRDefault="00C835A9">
            <w:pPr>
              <w:adjustRightInd w:val="0"/>
              <w:snapToGrid w:val="0"/>
              <w:jc w:val="center"/>
              <w:rPr>
                <w:rFonts w:eastAsia="仿宋_GB2312"/>
                <w:sz w:val="15"/>
                <w:szCs w:val="15"/>
              </w:rPr>
            </w:pPr>
          </w:p>
        </w:tc>
        <w:tc>
          <w:tcPr>
            <w:tcW w:w="409" w:type="dxa"/>
            <w:shd w:val="clear" w:color="auto" w:fill="auto"/>
            <w:vAlign w:val="center"/>
          </w:tcPr>
          <w:p w14:paraId="47EB5A5A" w14:textId="77777777" w:rsidR="00C835A9" w:rsidRDefault="00C154A7">
            <w:pPr>
              <w:adjustRightInd w:val="0"/>
              <w:snapToGrid w:val="0"/>
              <w:jc w:val="center"/>
              <w:rPr>
                <w:rFonts w:eastAsia="仿宋_GB2312"/>
                <w:sz w:val="15"/>
                <w:szCs w:val="15"/>
              </w:rPr>
            </w:pPr>
            <w:r>
              <w:rPr>
                <w:rFonts w:eastAsia="仿宋_GB2312" w:hint="eastAsia"/>
                <w:sz w:val="15"/>
                <w:szCs w:val="15"/>
              </w:rPr>
              <w:t>4</w:t>
            </w:r>
          </w:p>
        </w:tc>
        <w:tc>
          <w:tcPr>
            <w:tcW w:w="409" w:type="dxa"/>
            <w:shd w:val="clear" w:color="auto" w:fill="auto"/>
            <w:vAlign w:val="center"/>
          </w:tcPr>
          <w:p w14:paraId="2AF608C3" w14:textId="77777777" w:rsidR="00C835A9" w:rsidRDefault="00C835A9">
            <w:pPr>
              <w:adjustRightInd w:val="0"/>
              <w:snapToGrid w:val="0"/>
              <w:jc w:val="center"/>
              <w:rPr>
                <w:rFonts w:eastAsia="仿宋_GB2312"/>
                <w:sz w:val="15"/>
                <w:szCs w:val="15"/>
              </w:rPr>
            </w:pPr>
          </w:p>
        </w:tc>
        <w:tc>
          <w:tcPr>
            <w:tcW w:w="410" w:type="dxa"/>
            <w:shd w:val="clear" w:color="auto" w:fill="auto"/>
            <w:vAlign w:val="center"/>
          </w:tcPr>
          <w:p w14:paraId="3BBAE10E" w14:textId="77777777" w:rsidR="00C835A9" w:rsidRDefault="00C835A9">
            <w:pPr>
              <w:adjustRightInd w:val="0"/>
              <w:snapToGrid w:val="0"/>
              <w:jc w:val="center"/>
              <w:rPr>
                <w:rFonts w:eastAsia="仿宋_GB2312"/>
                <w:sz w:val="15"/>
                <w:szCs w:val="15"/>
              </w:rPr>
            </w:pPr>
          </w:p>
        </w:tc>
        <w:tc>
          <w:tcPr>
            <w:tcW w:w="411" w:type="dxa"/>
            <w:shd w:val="clear" w:color="auto" w:fill="auto"/>
            <w:vAlign w:val="center"/>
          </w:tcPr>
          <w:p w14:paraId="0B58A31E" w14:textId="77777777" w:rsidR="00C835A9" w:rsidRDefault="00C835A9">
            <w:pPr>
              <w:adjustRightInd w:val="0"/>
              <w:snapToGrid w:val="0"/>
              <w:jc w:val="center"/>
              <w:rPr>
                <w:rFonts w:eastAsia="仿宋_GB2312"/>
                <w:sz w:val="15"/>
                <w:szCs w:val="15"/>
              </w:rPr>
            </w:pPr>
          </w:p>
        </w:tc>
        <w:tc>
          <w:tcPr>
            <w:tcW w:w="410" w:type="dxa"/>
            <w:vMerge/>
            <w:shd w:val="clear" w:color="auto" w:fill="auto"/>
            <w:vAlign w:val="center"/>
          </w:tcPr>
          <w:p w14:paraId="62765EE2"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7222EBA6" w14:textId="77777777" w:rsidR="00C835A9" w:rsidRDefault="00C154A7">
            <w:pPr>
              <w:adjustRightInd w:val="0"/>
              <w:snapToGrid w:val="0"/>
              <w:jc w:val="center"/>
              <w:rPr>
                <w:rFonts w:eastAsia="仿宋_GB2312"/>
                <w:sz w:val="15"/>
                <w:szCs w:val="15"/>
              </w:rPr>
            </w:pPr>
            <w:r>
              <w:rPr>
                <w:rFonts w:eastAsia="仿宋_GB2312" w:hint="eastAsia"/>
                <w:sz w:val="15"/>
                <w:szCs w:val="15"/>
              </w:rPr>
              <w:t>4</w:t>
            </w:r>
          </w:p>
        </w:tc>
      </w:tr>
      <w:tr w:rsidR="00C835A9" w14:paraId="30E802BB" w14:textId="77777777">
        <w:trPr>
          <w:trHeight w:hRule="exact" w:val="261"/>
          <w:jc w:val="center"/>
        </w:trPr>
        <w:tc>
          <w:tcPr>
            <w:tcW w:w="463" w:type="dxa"/>
            <w:vMerge/>
            <w:shd w:val="clear" w:color="auto" w:fill="auto"/>
          </w:tcPr>
          <w:p w14:paraId="51346E29" w14:textId="77777777" w:rsidR="00C835A9" w:rsidRDefault="00C835A9">
            <w:pPr>
              <w:jc w:val="center"/>
              <w:rPr>
                <w:rFonts w:eastAsia="仿宋_GB2312" w:cs="仿宋"/>
                <w:sz w:val="24"/>
              </w:rPr>
            </w:pPr>
          </w:p>
        </w:tc>
        <w:tc>
          <w:tcPr>
            <w:tcW w:w="321" w:type="dxa"/>
            <w:vMerge/>
            <w:shd w:val="clear" w:color="auto" w:fill="auto"/>
            <w:vAlign w:val="center"/>
          </w:tcPr>
          <w:p w14:paraId="63730E48" w14:textId="77777777" w:rsidR="00C835A9" w:rsidRDefault="00C835A9">
            <w:pPr>
              <w:adjustRightInd w:val="0"/>
              <w:snapToGrid w:val="0"/>
              <w:jc w:val="center"/>
              <w:rPr>
                <w:rFonts w:eastAsia="仿宋_GB2312" w:cs="仿宋"/>
                <w:sz w:val="24"/>
              </w:rPr>
            </w:pPr>
          </w:p>
        </w:tc>
        <w:tc>
          <w:tcPr>
            <w:tcW w:w="740" w:type="dxa"/>
            <w:shd w:val="clear" w:color="auto" w:fill="auto"/>
            <w:vAlign w:val="center"/>
          </w:tcPr>
          <w:p w14:paraId="4FF7D5DE"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561105</w:t>
            </w:r>
          </w:p>
        </w:tc>
        <w:tc>
          <w:tcPr>
            <w:tcW w:w="2377" w:type="dxa"/>
            <w:shd w:val="clear" w:color="auto" w:fill="auto"/>
            <w:vAlign w:val="center"/>
          </w:tcPr>
          <w:p w14:paraId="71D48D32" w14:textId="77777777" w:rsidR="00C835A9" w:rsidRDefault="00C154A7">
            <w:pPr>
              <w:widowControl/>
              <w:adjustRightInd w:val="0"/>
              <w:snapToGrid w:val="0"/>
              <w:textAlignment w:val="center"/>
              <w:rPr>
                <w:rFonts w:eastAsia="仿宋_GB2312"/>
                <w:kern w:val="0"/>
                <w:sz w:val="15"/>
                <w:szCs w:val="15"/>
              </w:rPr>
            </w:pPr>
            <w:r>
              <w:rPr>
                <w:rFonts w:eastAsia="仿宋_GB2312" w:hint="eastAsia"/>
                <w:kern w:val="0"/>
                <w:sz w:val="15"/>
                <w:szCs w:val="15"/>
              </w:rPr>
              <w:t>全媒体运营</w:t>
            </w:r>
          </w:p>
        </w:tc>
        <w:tc>
          <w:tcPr>
            <w:tcW w:w="743" w:type="dxa"/>
            <w:shd w:val="clear" w:color="auto" w:fill="auto"/>
            <w:vAlign w:val="center"/>
          </w:tcPr>
          <w:p w14:paraId="0239B86B"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shd w:val="clear" w:color="auto" w:fill="auto"/>
            <w:vAlign w:val="center"/>
          </w:tcPr>
          <w:p w14:paraId="7B64A115"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shd w:val="clear" w:color="auto" w:fill="auto"/>
            <w:vAlign w:val="center"/>
          </w:tcPr>
          <w:p w14:paraId="5E849605" w14:textId="77777777" w:rsidR="00C835A9" w:rsidRDefault="00C154A7">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shd w:val="clear" w:color="auto" w:fill="auto"/>
            <w:vAlign w:val="center"/>
          </w:tcPr>
          <w:p w14:paraId="1F7C243F" w14:textId="77777777" w:rsidR="00C835A9" w:rsidRDefault="00C835A9">
            <w:pPr>
              <w:adjustRightInd w:val="0"/>
              <w:snapToGrid w:val="0"/>
              <w:jc w:val="center"/>
              <w:rPr>
                <w:rFonts w:eastAsia="仿宋_GB2312"/>
                <w:sz w:val="15"/>
                <w:szCs w:val="15"/>
              </w:rPr>
            </w:pPr>
          </w:p>
        </w:tc>
        <w:tc>
          <w:tcPr>
            <w:tcW w:w="409" w:type="dxa"/>
            <w:shd w:val="clear" w:color="auto" w:fill="auto"/>
            <w:vAlign w:val="center"/>
          </w:tcPr>
          <w:p w14:paraId="788743F9" w14:textId="77777777" w:rsidR="00C835A9" w:rsidRDefault="00C835A9">
            <w:pPr>
              <w:adjustRightInd w:val="0"/>
              <w:snapToGrid w:val="0"/>
              <w:jc w:val="center"/>
              <w:rPr>
                <w:rFonts w:eastAsia="仿宋_GB2312"/>
                <w:sz w:val="15"/>
                <w:szCs w:val="15"/>
              </w:rPr>
            </w:pPr>
          </w:p>
        </w:tc>
        <w:tc>
          <w:tcPr>
            <w:tcW w:w="409" w:type="dxa"/>
            <w:shd w:val="clear" w:color="auto" w:fill="auto"/>
            <w:vAlign w:val="center"/>
          </w:tcPr>
          <w:p w14:paraId="7847A569" w14:textId="77777777" w:rsidR="00C835A9" w:rsidRDefault="00C835A9">
            <w:pPr>
              <w:adjustRightInd w:val="0"/>
              <w:snapToGrid w:val="0"/>
              <w:jc w:val="center"/>
              <w:rPr>
                <w:rFonts w:eastAsia="仿宋_GB2312"/>
                <w:sz w:val="15"/>
                <w:szCs w:val="15"/>
              </w:rPr>
            </w:pPr>
          </w:p>
        </w:tc>
        <w:tc>
          <w:tcPr>
            <w:tcW w:w="410" w:type="dxa"/>
            <w:shd w:val="clear" w:color="auto" w:fill="auto"/>
            <w:vAlign w:val="center"/>
          </w:tcPr>
          <w:p w14:paraId="6FA19405" w14:textId="77777777" w:rsidR="00C835A9" w:rsidRDefault="00C154A7">
            <w:pPr>
              <w:adjustRightInd w:val="0"/>
              <w:snapToGrid w:val="0"/>
              <w:jc w:val="center"/>
              <w:rPr>
                <w:rFonts w:eastAsia="仿宋_GB2312"/>
                <w:sz w:val="15"/>
                <w:szCs w:val="15"/>
              </w:rPr>
            </w:pPr>
            <w:r>
              <w:rPr>
                <w:rFonts w:eastAsia="仿宋_GB2312" w:hint="eastAsia"/>
                <w:sz w:val="15"/>
                <w:szCs w:val="15"/>
              </w:rPr>
              <w:t>4</w:t>
            </w:r>
          </w:p>
        </w:tc>
        <w:tc>
          <w:tcPr>
            <w:tcW w:w="411" w:type="dxa"/>
            <w:shd w:val="clear" w:color="auto" w:fill="auto"/>
            <w:vAlign w:val="center"/>
          </w:tcPr>
          <w:p w14:paraId="24B86CCB" w14:textId="77777777" w:rsidR="00C835A9" w:rsidRDefault="00C835A9">
            <w:pPr>
              <w:adjustRightInd w:val="0"/>
              <w:snapToGrid w:val="0"/>
              <w:jc w:val="center"/>
              <w:rPr>
                <w:rFonts w:eastAsia="仿宋_GB2312"/>
                <w:sz w:val="15"/>
                <w:szCs w:val="15"/>
              </w:rPr>
            </w:pPr>
          </w:p>
        </w:tc>
        <w:tc>
          <w:tcPr>
            <w:tcW w:w="410" w:type="dxa"/>
            <w:vMerge/>
            <w:shd w:val="clear" w:color="auto" w:fill="auto"/>
            <w:vAlign w:val="center"/>
          </w:tcPr>
          <w:p w14:paraId="52326DA7"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73A58B90" w14:textId="30585945" w:rsidR="00C835A9" w:rsidRDefault="000F3E96">
            <w:pPr>
              <w:adjustRightInd w:val="0"/>
              <w:snapToGrid w:val="0"/>
              <w:jc w:val="center"/>
              <w:rPr>
                <w:rFonts w:eastAsia="仿宋_GB2312"/>
                <w:sz w:val="15"/>
                <w:szCs w:val="15"/>
              </w:rPr>
            </w:pPr>
            <w:r>
              <w:rPr>
                <w:rFonts w:eastAsia="仿宋_GB2312"/>
                <w:sz w:val="15"/>
                <w:szCs w:val="15"/>
              </w:rPr>
              <w:t>4</w:t>
            </w:r>
          </w:p>
        </w:tc>
      </w:tr>
      <w:tr w:rsidR="00C835A9" w14:paraId="2DCBBC0E" w14:textId="77777777" w:rsidTr="00DD361F">
        <w:trPr>
          <w:trHeight w:hRule="exact" w:val="261"/>
          <w:jc w:val="center"/>
        </w:trPr>
        <w:tc>
          <w:tcPr>
            <w:tcW w:w="463" w:type="dxa"/>
            <w:vMerge/>
            <w:shd w:val="clear" w:color="auto" w:fill="auto"/>
          </w:tcPr>
          <w:p w14:paraId="4FBD9DAB" w14:textId="77777777" w:rsidR="00C835A9" w:rsidRDefault="00C835A9">
            <w:pPr>
              <w:jc w:val="center"/>
              <w:rPr>
                <w:rFonts w:eastAsia="仿宋_GB2312" w:cs="仿宋"/>
                <w:sz w:val="24"/>
              </w:rPr>
            </w:pPr>
          </w:p>
        </w:tc>
        <w:tc>
          <w:tcPr>
            <w:tcW w:w="321" w:type="dxa"/>
            <w:vMerge/>
            <w:tcBorders>
              <w:bottom w:val="single" w:sz="4" w:space="0" w:color="auto"/>
            </w:tcBorders>
            <w:shd w:val="clear" w:color="auto" w:fill="auto"/>
            <w:vAlign w:val="center"/>
          </w:tcPr>
          <w:p w14:paraId="38568BE1" w14:textId="77777777" w:rsidR="00C835A9" w:rsidRDefault="00C835A9">
            <w:pPr>
              <w:adjustRightInd w:val="0"/>
              <w:snapToGrid w:val="0"/>
              <w:jc w:val="center"/>
              <w:rPr>
                <w:rFonts w:eastAsia="仿宋_GB2312" w:cs="仿宋"/>
                <w:sz w:val="24"/>
              </w:rPr>
            </w:pPr>
          </w:p>
        </w:tc>
        <w:tc>
          <w:tcPr>
            <w:tcW w:w="3117" w:type="dxa"/>
            <w:gridSpan w:val="2"/>
            <w:shd w:val="clear" w:color="auto" w:fill="auto"/>
            <w:vAlign w:val="center"/>
          </w:tcPr>
          <w:p w14:paraId="6B40F9A6" w14:textId="77777777" w:rsidR="00C835A9" w:rsidRDefault="00C154A7">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43" w:type="dxa"/>
            <w:shd w:val="clear" w:color="auto" w:fill="auto"/>
            <w:vAlign w:val="center"/>
          </w:tcPr>
          <w:p w14:paraId="36B63703" w14:textId="77777777" w:rsidR="00C835A9" w:rsidRDefault="00C154A7">
            <w:pPr>
              <w:adjustRightInd w:val="0"/>
              <w:snapToGrid w:val="0"/>
              <w:jc w:val="center"/>
              <w:rPr>
                <w:rFonts w:eastAsia="仿宋_GB2312" w:cs="宋体"/>
                <w:sz w:val="15"/>
                <w:szCs w:val="15"/>
              </w:rPr>
            </w:pPr>
            <w:r>
              <w:rPr>
                <w:rFonts w:eastAsia="仿宋_GB2312" w:cs="宋体" w:hint="eastAsia"/>
                <w:sz w:val="15"/>
                <w:szCs w:val="15"/>
              </w:rPr>
              <w:t>320</w:t>
            </w:r>
          </w:p>
        </w:tc>
        <w:tc>
          <w:tcPr>
            <w:tcW w:w="743" w:type="dxa"/>
            <w:shd w:val="clear" w:color="auto" w:fill="auto"/>
            <w:vAlign w:val="center"/>
          </w:tcPr>
          <w:p w14:paraId="0769428A" w14:textId="77777777" w:rsidR="00C835A9" w:rsidRDefault="00C154A7">
            <w:pPr>
              <w:adjustRightInd w:val="0"/>
              <w:snapToGrid w:val="0"/>
              <w:jc w:val="center"/>
              <w:rPr>
                <w:rFonts w:eastAsia="仿宋_GB2312" w:cs="宋体"/>
                <w:sz w:val="15"/>
                <w:szCs w:val="15"/>
              </w:rPr>
            </w:pPr>
            <w:r>
              <w:rPr>
                <w:rFonts w:eastAsia="仿宋_GB2312" w:cs="宋体" w:hint="eastAsia"/>
                <w:sz w:val="15"/>
                <w:szCs w:val="15"/>
              </w:rPr>
              <w:t>160</w:t>
            </w:r>
          </w:p>
        </w:tc>
        <w:tc>
          <w:tcPr>
            <w:tcW w:w="605" w:type="dxa"/>
            <w:shd w:val="clear" w:color="auto" w:fill="auto"/>
            <w:vAlign w:val="center"/>
          </w:tcPr>
          <w:p w14:paraId="6C2A5071" w14:textId="77777777" w:rsidR="00C835A9" w:rsidRDefault="00C154A7">
            <w:pPr>
              <w:adjustRightInd w:val="0"/>
              <w:snapToGrid w:val="0"/>
              <w:jc w:val="center"/>
              <w:rPr>
                <w:rFonts w:eastAsia="仿宋_GB2312" w:cs="宋体"/>
                <w:sz w:val="15"/>
                <w:szCs w:val="15"/>
              </w:rPr>
            </w:pPr>
            <w:r>
              <w:rPr>
                <w:rFonts w:eastAsia="仿宋_GB2312" w:cs="宋体" w:hint="eastAsia"/>
                <w:sz w:val="15"/>
                <w:szCs w:val="15"/>
              </w:rPr>
              <w:t>160</w:t>
            </w:r>
          </w:p>
        </w:tc>
        <w:tc>
          <w:tcPr>
            <w:tcW w:w="409" w:type="dxa"/>
            <w:shd w:val="clear" w:color="auto" w:fill="auto"/>
            <w:vAlign w:val="center"/>
          </w:tcPr>
          <w:p w14:paraId="2E5CF49D" w14:textId="6F4178A8" w:rsidR="00C835A9" w:rsidRDefault="00C835A9">
            <w:pPr>
              <w:adjustRightInd w:val="0"/>
              <w:snapToGrid w:val="0"/>
              <w:jc w:val="center"/>
              <w:rPr>
                <w:rFonts w:eastAsia="仿宋_GB2312"/>
                <w:sz w:val="15"/>
                <w:szCs w:val="15"/>
              </w:rPr>
            </w:pPr>
          </w:p>
        </w:tc>
        <w:tc>
          <w:tcPr>
            <w:tcW w:w="409" w:type="dxa"/>
            <w:shd w:val="clear" w:color="auto" w:fill="auto"/>
            <w:vAlign w:val="center"/>
          </w:tcPr>
          <w:p w14:paraId="3F2104BA" w14:textId="23A79665" w:rsidR="00C835A9" w:rsidRDefault="00C835A9">
            <w:pPr>
              <w:adjustRightInd w:val="0"/>
              <w:snapToGrid w:val="0"/>
              <w:jc w:val="center"/>
              <w:rPr>
                <w:rFonts w:eastAsia="仿宋_GB2312"/>
                <w:sz w:val="15"/>
                <w:szCs w:val="15"/>
              </w:rPr>
            </w:pPr>
          </w:p>
        </w:tc>
        <w:tc>
          <w:tcPr>
            <w:tcW w:w="409" w:type="dxa"/>
            <w:shd w:val="clear" w:color="auto" w:fill="auto"/>
            <w:vAlign w:val="center"/>
          </w:tcPr>
          <w:p w14:paraId="70BF174E" w14:textId="77777777" w:rsidR="00C835A9" w:rsidRDefault="00C835A9">
            <w:pPr>
              <w:adjustRightInd w:val="0"/>
              <w:snapToGrid w:val="0"/>
              <w:jc w:val="center"/>
              <w:rPr>
                <w:rFonts w:eastAsia="仿宋_GB2312"/>
                <w:sz w:val="15"/>
                <w:szCs w:val="15"/>
              </w:rPr>
            </w:pPr>
          </w:p>
        </w:tc>
        <w:tc>
          <w:tcPr>
            <w:tcW w:w="410" w:type="dxa"/>
            <w:shd w:val="clear" w:color="auto" w:fill="auto"/>
            <w:vAlign w:val="center"/>
          </w:tcPr>
          <w:p w14:paraId="6DEDECF7" w14:textId="1D6E1851" w:rsidR="00C835A9" w:rsidRDefault="00C835A9">
            <w:pPr>
              <w:adjustRightInd w:val="0"/>
              <w:snapToGrid w:val="0"/>
              <w:jc w:val="center"/>
              <w:rPr>
                <w:rFonts w:eastAsia="仿宋_GB2312"/>
                <w:sz w:val="15"/>
                <w:szCs w:val="15"/>
              </w:rPr>
            </w:pPr>
          </w:p>
        </w:tc>
        <w:tc>
          <w:tcPr>
            <w:tcW w:w="411" w:type="dxa"/>
            <w:shd w:val="clear" w:color="auto" w:fill="auto"/>
            <w:vAlign w:val="center"/>
          </w:tcPr>
          <w:p w14:paraId="5BA8B3A5" w14:textId="77777777" w:rsidR="00C835A9" w:rsidRDefault="00C835A9">
            <w:pPr>
              <w:adjustRightInd w:val="0"/>
              <w:snapToGrid w:val="0"/>
              <w:jc w:val="center"/>
              <w:rPr>
                <w:rFonts w:eastAsia="仿宋_GB2312"/>
                <w:sz w:val="15"/>
                <w:szCs w:val="15"/>
              </w:rPr>
            </w:pPr>
          </w:p>
        </w:tc>
        <w:tc>
          <w:tcPr>
            <w:tcW w:w="410" w:type="dxa"/>
            <w:vMerge/>
            <w:shd w:val="clear" w:color="auto" w:fill="auto"/>
            <w:vAlign w:val="center"/>
          </w:tcPr>
          <w:p w14:paraId="72009AC7"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1C3EBC55" w14:textId="1996FCB7" w:rsidR="00C835A9" w:rsidRDefault="000F3E96">
            <w:pPr>
              <w:adjustRightInd w:val="0"/>
              <w:snapToGrid w:val="0"/>
              <w:jc w:val="center"/>
              <w:rPr>
                <w:rFonts w:eastAsia="仿宋_GB2312"/>
                <w:sz w:val="15"/>
                <w:szCs w:val="15"/>
              </w:rPr>
            </w:pPr>
            <w:r>
              <w:rPr>
                <w:rFonts w:eastAsia="仿宋_GB2312"/>
                <w:sz w:val="15"/>
                <w:szCs w:val="15"/>
              </w:rPr>
              <w:t>20</w:t>
            </w:r>
          </w:p>
        </w:tc>
      </w:tr>
      <w:tr w:rsidR="00C835A9" w14:paraId="6978ECA6" w14:textId="77777777">
        <w:trPr>
          <w:trHeight w:hRule="exact" w:val="261"/>
          <w:jc w:val="center"/>
        </w:trPr>
        <w:tc>
          <w:tcPr>
            <w:tcW w:w="463" w:type="dxa"/>
            <w:vMerge/>
            <w:shd w:val="clear" w:color="auto" w:fill="auto"/>
          </w:tcPr>
          <w:p w14:paraId="7BFA413F" w14:textId="77777777" w:rsidR="00C835A9" w:rsidRDefault="00C835A9">
            <w:pPr>
              <w:jc w:val="center"/>
              <w:rPr>
                <w:rFonts w:eastAsia="仿宋_GB2312" w:cs="仿宋"/>
                <w:sz w:val="24"/>
              </w:rPr>
            </w:pPr>
          </w:p>
        </w:tc>
        <w:tc>
          <w:tcPr>
            <w:tcW w:w="321" w:type="dxa"/>
            <w:vMerge w:val="restart"/>
            <w:shd w:val="clear" w:color="auto" w:fill="auto"/>
            <w:vAlign w:val="center"/>
          </w:tcPr>
          <w:p w14:paraId="4AA5F7C3" w14:textId="77777777" w:rsidR="00C835A9" w:rsidRDefault="00C154A7">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专业</w:t>
            </w:r>
          </w:p>
          <w:p w14:paraId="5C1EC0A4" w14:textId="77777777" w:rsidR="00C835A9" w:rsidRDefault="00C154A7">
            <w:pPr>
              <w:widowControl/>
              <w:adjustRightInd w:val="0"/>
              <w:snapToGrid w:val="0"/>
              <w:jc w:val="center"/>
              <w:textAlignment w:val="center"/>
              <w:rPr>
                <w:rFonts w:eastAsia="仿宋_GB2312"/>
                <w:kern w:val="0"/>
                <w:sz w:val="15"/>
                <w:szCs w:val="15"/>
              </w:rPr>
            </w:pPr>
            <w:r>
              <w:rPr>
                <w:rFonts w:eastAsia="仿宋_GB2312" w:hint="eastAsia"/>
                <w:kern w:val="0"/>
                <w:sz w:val="15"/>
                <w:szCs w:val="15"/>
              </w:rPr>
              <w:t>核心</w:t>
            </w:r>
          </w:p>
          <w:p w14:paraId="22D13463" w14:textId="77777777" w:rsidR="00C835A9" w:rsidRDefault="00C154A7">
            <w:pPr>
              <w:widowControl/>
              <w:adjustRightInd w:val="0"/>
              <w:snapToGrid w:val="0"/>
              <w:jc w:val="center"/>
              <w:textAlignment w:val="center"/>
              <w:rPr>
                <w:rFonts w:eastAsia="仿宋_GB2312"/>
                <w:kern w:val="0"/>
                <w:sz w:val="15"/>
                <w:szCs w:val="15"/>
              </w:rPr>
            </w:pPr>
            <w:r>
              <w:rPr>
                <w:rFonts w:eastAsia="仿宋_GB2312" w:hint="eastAsia"/>
                <w:kern w:val="0"/>
                <w:sz w:val="15"/>
                <w:szCs w:val="15"/>
              </w:rPr>
              <w:t>课</w:t>
            </w:r>
          </w:p>
        </w:tc>
        <w:tc>
          <w:tcPr>
            <w:tcW w:w="740" w:type="dxa"/>
            <w:shd w:val="clear" w:color="auto" w:fill="auto"/>
            <w:vAlign w:val="center"/>
          </w:tcPr>
          <w:p w14:paraId="4ED38784"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561201</w:t>
            </w:r>
          </w:p>
        </w:tc>
        <w:tc>
          <w:tcPr>
            <w:tcW w:w="2377" w:type="dxa"/>
            <w:shd w:val="clear" w:color="auto" w:fill="auto"/>
            <w:vAlign w:val="bottom"/>
          </w:tcPr>
          <w:p w14:paraId="2402ACB8" w14:textId="77777777" w:rsidR="00C835A9" w:rsidRDefault="00C154A7">
            <w:pPr>
              <w:widowControl/>
              <w:rPr>
                <w:rFonts w:ascii="宋体" w:hAnsi="宋体" w:cs="宋体"/>
                <w:kern w:val="0"/>
                <w:sz w:val="15"/>
                <w:szCs w:val="15"/>
              </w:rPr>
            </w:pPr>
            <w:r>
              <w:rPr>
                <w:rFonts w:ascii="宋体" w:hAnsi="宋体" w:cs="宋体"/>
                <w:kern w:val="0"/>
                <w:sz w:val="15"/>
                <w:szCs w:val="15"/>
              </w:rPr>
              <w:t>UI</w:t>
            </w:r>
            <w:r>
              <w:rPr>
                <w:rFonts w:ascii="宋体" w:hAnsi="宋体" w:cs="宋体" w:hint="eastAsia"/>
                <w:kern w:val="0"/>
                <w:sz w:val="15"/>
                <w:szCs w:val="15"/>
              </w:rPr>
              <w:t>界面设计</w:t>
            </w:r>
          </w:p>
        </w:tc>
        <w:tc>
          <w:tcPr>
            <w:tcW w:w="743" w:type="dxa"/>
            <w:shd w:val="clear" w:color="auto" w:fill="auto"/>
            <w:vAlign w:val="center"/>
          </w:tcPr>
          <w:p w14:paraId="15A8D98D" w14:textId="77777777" w:rsidR="00C835A9" w:rsidRDefault="00C154A7">
            <w:pPr>
              <w:widowControl/>
              <w:jc w:val="center"/>
              <w:textAlignment w:val="center"/>
              <w:rPr>
                <w:rFonts w:ascii="宋体" w:hAnsi="宋体"/>
                <w:kern w:val="0"/>
                <w:sz w:val="15"/>
                <w:szCs w:val="15"/>
              </w:rPr>
            </w:pPr>
            <w:r>
              <w:rPr>
                <w:rFonts w:ascii="宋体" w:hAnsi="宋体" w:cs="宋体" w:hint="eastAsia"/>
                <w:kern w:val="0"/>
                <w:sz w:val="15"/>
                <w:szCs w:val="15"/>
              </w:rPr>
              <w:t>96</w:t>
            </w:r>
          </w:p>
        </w:tc>
        <w:tc>
          <w:tcPr>
            <w:tcW w:w="743" w:type="dxa"/>
            <w:shd w:val="clear" w:color="auto" w:fill="auto"/>
            <w:vAlign w:val="center"/>
          </w:tcPr>
          <w:p w14:paraId="09AEAD60" w14:textId="77777777" w:rsidR="00C835A9" w:rsidRDefault="00C154A7">
            <w:pPr>
              <w:widowControl/>
              <w:jc w:val="center"/>
              <w:textAlignment w:val="center"/>
              <w:rPr>
                <w:rFonts w:ascii="宋体" w:hAnsi="宋体"/>
                <w:kern w:val="0"/>
                <w:sz w:val="15"/>
                <w:szCs w:val="15"/>
              </w:rPr>
            </w:pPr>
            <w:r>
              <w:rPr>
                <w:rFonts w:ascii="宋体" w:hAnsi="宋体" w:cs="宋体" w:hint="eastAsia"/>
                <w:kern w:val="0"/>
                <w:sz w:val="15"/>
                <w:szCs w:val="15"/>
              </w:rPr>
              <w:t>32</w:t>
            </w:r>
          </w:p>
        </w:tc>
        <w:tc>
          <w:tcPr>
            <w:tcW w:w="605" w:type="dxa"/>
            <w:shd w:val="clear" w:color="auto" w:fill="auto"/>
            <w:vAlign w:val="center"/>
          </w:tcPr>
          <w:p w14:paraId="0D3DE35E" w14:textId="77777777" w:rsidR="00C835A9" w:rsidRDefault="00C154A7">
            <w:pPr>
              <w:widowControl/>
              <w:jc w:val="center"/>
              <w:textAlignment w:val="center"/>
              <w:rPr>
                <w:rFonts w:ascii="宋体" w:hAnsi="宋体"/>
                <w:kern w:val="0"/>
                <w:sz w:val="15"/>
                <w:szCs w:val="15"/>
              </w:rPr>
            </w:pPr>
            <w:r>
              <w:rPr>
                <w:rFonts w:ascii="宋体" w:hAnsi="宋体" w:cs="宋体" w:hint="eastAsia"/>
                <w:kern w:val="0"/>
                <w:sz w:val="15"/>
                <w:szCs w:val="15"/>
              </w:rPr>
              <w:t>64</w:t>
            </w:r>
          </w:p>
        </w:tc>
        <w:tc>
          <w:tcPr>
            <w:tcW w:w="409" w:type="dxa"/>
            <w:shd w:val="clear" w:color="auto" w:fill="auto"/>
            <w:vAlign w:val="center"/>
          </w:tcPr>
          <w:p w14:paraId="1A483610" w14:textId="77777777" w:rsidR="00C835A9" w:rsidRDefault="00C835A9">
            <w:pPr>
              <w:widowControl/>
              <w:jc w:val="center"/>
              <w:textAlignment w:val="center"/>
              <w:rPr>
                <w:rFonts w:ascii="宋体" w:hAnsi="宋体"/>
                <w:kern w:val="0"/>
                <w:sz w:val="15"/>
                <w:szCs w:val="15"/>
              </w:rPr>
            </w:pPr>
          </w:p>
        </w:tc>
        <w:tc>
          <w:tcPr>
            <w:tcW w:w="409" w:type="dxa"/>
            <w:shd w:val="clear" w:color="auto" w:fill="auto"/>
            <w:vAlign w:val="center"/>
          </w:tcPr>
          <w:p w14:paraId="5F4EBE08" w14:textId="77777777" w:rsidR="00C835A9" w:rsidRDefault="00C835A9">
            <w:pPr>
              <w:jc w:val="center"/>
              <w:rPr>
                <w:rFonts w:ascii="宋体" w:hAnsi="宋体"/>
                <w:kern w:val="0"/>
                <w:sz w:val="15"/>
                <w:szCs w:val="15"/>
              </w:rPr>
            </w:pPr>
          </w:p>
        </w:tc>
        <w:tc>
          <w:tcPr>
            <w:tcW w:w="409" w:type="dxa"/>
            <w:shd w:val="clear" w:color="auto" w:fill="auto"/>
            <w:vAlign w:val="center"/>
          </w:tcPr>
          <w:p w14:paraId="6ADD17EA" w14:textId="77777777" w:rsidR="00C835A9" w:rsidRDefault="00C154A7">
            <w:pPr>
              <w:jc w:val="center"/>
              <w:rPr>
                <w:rFonts w:ascii="宋体" w:hAnsi="宋体"/>
                <w:kern w:val="0"/>
                <w:sz w:val="15"/>
                <w:szCs w:val="15"/>
              </w:rPr>
            </w:pPr>
            <w:r>
              <w:rPr>
                <w:rFonts w:ascii="宋体" w:hAnsi="宋体" w:cs="宋体" w:hint="eastAsia"/>
                <w:kern w:val="0"/>
                <w:sz w:val="15"/>
                <w:szCs w:val="15"/>
              </w:rPr>
              <w:t>6</w:t>
            </w:r>
          </w:p>
        </w:tc>
        <w:tc>
          <w:tcPr>
            <w:tcW w:w="410" w:type="dxa"/>
            <w:shd w:val="clear" w:color="auto" w:fill="auto"/>
            <w:vAlign w:val="center"/>
          </w:tcPr>
          <w:p w14:paraId="3EEB5223" w14:textId="77777777" w:rsidR="00C835A9" w:rsidRDefault="00C835A9">
            <w:pPr>
              <w:jc w:val="center"/>
              <w:rPr>
                <w:rFonts w:ascii="宋体" w:hAnsi="宋体"/>
                <w:kern w:val="0"/>
                <w:sz w:val="15"/>
                <w:szCs w:val="15"/>
              </w:rPr>
            </w:pPr>
          </w:p>
        </w:tc>
        <w:tc>
          <w:tcPr>
            <w:tcW w:w="411" w:type="dxa"/>
            <w:shd w:val="clear" w:color="auto" w:fill="auto"/>
            <w:vAlign w:val="center"/>
          </w:tcPr>
          <w:p w14:paraId="64BAD25E" w14:textId="77777777" w:rsidR="00C835A9" w:rsidRDefault="00C835A9">
            <w:pPr>
              <w:adjustRightInd w:val="0"/>
              <w:snapToGrid w:val="0"/>
              <w:jc w:val="center"/>
              <w:rPr>
                <w:rFonts w:eastAsia="仿宋_GB2312"/>
                <w:sz w:val="15"/>
                <w:szCs w:val="15"/>
              </w:rPr>
            </w:pPr>
          </w:p>
        </w:tc>
        <w:tc>
          <w:tcPr>
            <w:tcW w:w="410" w:type="dxa"/>
            <w:vMerge/>
            <w:shd w:val="clear" w:color="auto" w:fill="auto"/>
            <w:vAlign w:val="center"/>
          </w:tcPr>
          <w:p w14:paraId="6E254F31"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285BEBFC" w14:textId="77777777" w:rsidR="00C835A9" w:rsidRDefault="00C154A7">
            <w:pPr>
              <w:adjustRightInd w:val="0"/>
              <w:snapToGrid w:val="0"/>
              <w:jc w:val="center"/>
              <w:rPr>
                <w:rFonts w:eastAsia="仿宋_GB2312"/>
                <w:sz w:val="15"/>
                <w:szCs w:val="15"/>
              </w:rPr>
            </w:pPr>
            <w:r>
              <w:rPr>
                <w:rFonts w:eastAsia="仿宋_GB2312" w:hint="eastAsia"/>
                <w:sz w:val="15"/>
                <w:szCs w:val="15"/>
              </w:rPr>
              <w:t>6</w:t>
            </w:r>
          </w:p>
        </w:tc>
      </w:tr>
      <w:tr w:rsidR="00C835A9" w14:paraId="6EFF8203" w14:textId="77777777">
        <w:trPr>
          <w:trHeight w:hRule="exact" w:val="261"/>
          <w:jc w:val="center"/>
        </w:trPr>
        <w:tc>
          <w:tcPr>
            <w:tcW w:w="463" w:type="dxa"/>
            <w:vMerge/>
            <w:shd w:val="clear" w:color="auto" w:fill="auto"/>
          </w:tcPr>
          <w:p w14:paraId="5F1B8ECB" w14:textId="77777777" w:rsidR="00C835A9" w:rsidRDefault="00C835A9">
            <w:pPr>
              <w:jc w:val="center"/>
              <w:rPr>
                <w:rFonts w:eastAsia="仿宋_GB2312" w:cs="仿宋"/>
                <w:sz w:val="24"/>
              </w:rPr>
            </w:pPr>
          </w:p>
        </w:tc>
        <w:tc>
          <w:tcPr>
            <w:tcW w:w="321" w:type="dxa"/>
            <w:vMerge/>
            <w:shd w:val="clear" w:color="auto" w:fill="auto"/>
            <w:vAlign w:val="center"/>
          </w:tcPr>
          <w:p w14:paraId="3F41F091" w14:textId="77777777" w:rsidR="00C835A9" w:rsidRDefault="00C835A9">
            <w:pPr>
              <w:adjustRightInd w:val="0"/>
              <w:snapToGrid w:val="0"/>
              <w:jc w:val="center"/>
              <w:rPr>
                <w:rFonts w:eastAsia="仿宋_GB2312" w:cs="仿宋"/>
                <w:sz w:val="24"/>
              </w:rPr>
            </w:pPr>
          </w:p>
        </w:tc>
        <w:tc>
          <w:tcPr>
            <w:tcW w:w="740" w:type="dxa"/>
            <w:shd w:val="clear" w:color="auto" w:fill="auto"/>
            <w:vAlign w:val="center"/>
          </w:tcPr>
          <w:p w14:paraId="5FB6B6F4"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561202</w:t>
            </w:r>
          </w:p>
        </w:tc>
        <w:tc>
          <w:tcPr>
            <w:tcW w:w="2377" w:type="dxa"/>
            <w:shd w:val="clear" w:color="auto" w:fill="auto"/>
            <w:vAlign w:val="bottom"/>
          </w:tcPr>
          <w:p w14:paraId="7F958508" w14:textId="77777777" w:rsidR="00C835A9" w:rsidRDefault="00C154A7">
            <w:pPr>
              <w:widowControl/>
              <w:rPr>
                <w:rFonts w:ascii="宋体" w:hAnsi="宋体" w:cs="宋体"/>
                <w:kern w:val="0"/>
                <w:sz w:val="15"/>
                <w:szCs w:val="15"/>
              </w:rPr>
            </w:pPr>
            <w:r>
              <w:rPr>
                <w:rFonts w:ascii="宋体" w:hAnsi="宋体" w:cs="宋体"/>
                <w:kern w:val="0"/>
                <w:sz w:val="15"/>
                <w:szCs w:val="15"/>
              </w:rPr>
              <w:t>H5</w:t>
            </w:r>
            <w:r>
              <w:rPr>
                <w:rFonts w:ascii="宋体" w:hAnsi="宋体" w:cs="宋体" w:hint="eastAsia"/>
                <w:kern w:val="0"/>
                <w:sz w:val="15"/>
                <w:szCs w:val="15"/>
              </w:rPr>
              <w:t>动画制作</w:t>
            </w:r>
          </w:p>
        </w:tc>
        <w:tc>
          <w:tcPr>
            <w:tcW w:w="743" w:type="dxa"/>
            <w:shd w:val="clear" w:color="auto" w:fill="auto"/>
            <w:vAlign w:val="center"/>
          </w:tcPr>
          <w:p w14:paraId="261D6E4E" w14:textId="77777777" w:rsidR="00C835A9" w:rsidRDefault="00C154A7">
            <w:pPr>
              <w:widowControl/>
              <w:jc w:val="center"/>
              <w:textAlignment w:val="center"/>
              <w:rPr>
                <w:rFonts w:ascii="宋体" w:hAnsi="宋体"/>
                <w:kern w:val="0"/>
                <w:sz w:val="15"/>
                <w:szCs w:val="15"/>
              </w:rPr>
            </w:pPr>
            <w:r>
              <w:rPr>
                <w:rFonts w:ascii="宋体" w:hAnsi="宋体" w:cs="宋体" w:hint="eastAsia"/>
                <w:kern w:val="0"/>
                <w:sz w:val="15"/>
                <w:szCs w:val="15"/>
              </w:rPr>
              <w:t>96</w:t>
            </w:r>
          </w:p>
        </w:tc>
        <w:tc>
          <w:tcPr>
            <w:tcW w:w="743" w:type="dxa"/>
            <w:shd w:val="clear" w:color="auto" w:fill="auto"/>
            <w:vAlign w:val="center"/>
          </w:tcPr>
          <w:p w14:paraId="521D7D7A" w14:textId="77777777" w:rsidR="00C835A9" w:rsidRDefault="00C154A7">
            <w:pPr>
              <w:widowControl/>
              <w:jc w:val="center"/>
              <w:textAlignment w:val="center"/>
              <w:rPr>
                <w:rFonts w:ascii="宋体" w:hAnsi="宋体"/>
                <w:kern w:val="0"/>
                <w:sz w:val="15"/>
                <w:szCs w:val="15"/>
              </w:rPr>
            </w:pPr>
            <w:r>
              <w:rPr>
                <w:rFonts w:ascii="宋体" w:hAnsi="宋体" w:hint="eastAsia"/>
                <w:kern w:val="0"/>
                <w:sz w:val="15"/>
                <w:szCs w:val="15"/>
              </w:rPr>
              <w:t>32</w:t>
            </w:r>
          </w:p>
        </w:tc>
        <w:tc>
          <w:tcPr>
            <w:tcW w:w="605" w:type="dxa"/>
            <w:shd w:val="clear" w:color="auto" w:fill="auto"/>
            <w:vAlign w:val="center"/>
          </w:tcPr>
          <w:p w14:paraId="506394AD" w14:textId="77777777" w:rsidR="00C835A9" w:rsidRDefault="00C154A7">
            <w:pPr>
              <w:widowControl/>
              <w:jc w:val="center"/>
              <w:textAlignment w:val="center"/>
              <w:rPr>
                <w:rFonts w:ascii="宋体" w:hAnsi="宋体"/>
                <w:kern w:val="0"/>
                <w:sz w:val="15"/>
                <w:szCs w:val="15"/>
              </w:rPr>
            </w:pPr>
            <w:r>
              <w:rPr>
                <w:rFonts w:ascii="宋体" w:hAnsi="宋体" w:cs="宋体" w:hint="eastAsia"/>
                <w:kern w:val="0"/>
                <w:sz w:val="15"/>
                <w:szCs w:val="15"/>
              </w:rPr>
              <w:t>64</w:t>
            </w:r>
          </w:p>
        </w:tc>
        <w:tc>
          <w:tcPr>
            <w:tcW w:w="409" w:type="dxa"/>
            <w:shd w:val="clear" w:color="auto" w:fill="auto"/>
            <w:vAlign w:val="center"/>
          </w:tcPr>
          <w:p w14:paraId="174B8525" w14:textId="77777777" w:rsidR="00C835A9" w:rsidRDefault="00C835A9">
            <w:pPr>
              <w:jc w:val="center"/>
              <w:rPr>
                <w:rFonts w:ascii="宋体" w:hAnsi="宋体"/>
                <w:kern w:val="0"/>
                <w:sz w:val="15"/>
                <w:szCs w:val="15"/>
              </w:rPr>
            </w:pPr>
          </w:p>
        </w:tc>
        <w:tc>
          <w:tcPr>
            <w:tcW w:w="409" w:type="dxa"/>
            <w:shd w:val="clear" w:color="auto" w:fill="auto"/>
            <w:vAlign w:val="center"/>
          </w:tcPr>
          <w:p w14:paraId="473F9D2E" w14:textId="77777777" w:rsidR="00C835A9" w:rsidRDefault="00C835A9">
            <w:pPr>
              <w:jc w:val="center"/>
              <w:rPr>
                <w:rFonts w:ascii="宋体" w:hAnsi="宋体"/>
                <w:kern w:val="0"/>
                <w:sz w:val="15"/>
                <w:szCs w:val="15"/>
              </w:rPr>
            </w:pPr>
          </w:p>
        </w:tc>
        <w:tc>
          <w:tcPr>
            <w:tcW w:w="409" w:type="dxa"/>
            <w:shd w:val="clear" w:color="auto" w:fill="auto"/>
            <w:vAlign w:val="center"/>
          </w:tcPr>
          <w:p w14:paraId="6E7DC526" w14:textId="77777777" w:rsidR="00C835A9" w:rsidRDefault="00C835A9">
            <w:pPr>
              <w:jc w:val="center"/>
              <w:rPr>
                <w:rFonts w:ascii="宋体" w:hAnsi="宋体"/>
                <w:kern w:val="0"/>
                <w:sz w:val="15"/>
                <w:szCs w:val="15"/>
              </w:rPr>
            </w:pPr>
          </w:p>
        </w:tc>
        <w:tc>
          <w:tcPr>
            <w:tcW w:w="410" w:type="dxa"/>
            <w:shd w:val="clear" w:color="auto" w:fill="auto"/>
            <w:vAlign w:val="center"/>
          </w:tcPr>
          <w:p w14:paraId="6A014208" w14:textId="77777777" w:rsidR="00C835A9" w:rsidRDefault="00C154A7">
            <w:pPr>
              <w:widowControl/>
              <w:jc w:val="center"/>
              <w:textAlignment w:val="center"/>
              <w:rPr>
                <w:rFonts w:ascii="宋体" w:hAnsi="宋体"/>
                <w:kern w:val="0"/>
                <w:sz w:val="15"/>
                <w:szCs w:val="15"/>
              </w:rPr>
            </w:pPr>
            <w:r>
              <w:rPr>
                <w:rFonts w:ascii="宋体" w:hAnsi="宋体" w:cs="宋体" w:hint="eastAsia"/>
                <w:kern w:val="0"/>
                <w:sz w:val="15"/>
                <w:szCs w:val="15"/>
              </w:rPr>
              <w:t>6</w:t>
            </w:r>
          </w:p>
        </w:tc>
        <w:tc>
          <w:tcPr>
            <w:tcW w:w="411" w:type="dxa"/>
            <w:shd w:val="clear" w:color="auto" w:fill="auto"/>
            <w:vAlign w:val="center"/>
          </w:tcPr>
          <w:p w14:paraId="4D4F173B" w14:textId="77777777" w:rsidR="00C835A9" w:rsidRDefault="00C835A9">
            <w:pPr>
              <w:adjustRightInd w:val="0"/>
              <w:snapToGrid w:val="0"/>
              <w:jc w:val="center"/>
              <w:rPr>
                <w:rFonts w:eastAsia="仿宋_GB2312"/>
                <w:sz w:val="15"/>
                <w:szCs w:val="15"/>
              </w:rPr>
            </w:pPr>
          </w:p>
        </w:tc>
        <w:tc>
          <w:tcPr>
            <w:tcW w:w="410" w:type="dxa"/>
            <w:vMerge/>
            <w:shd w:val="clear" w:color="auto" w:fill="auto"/>
            <w:vAlign w:val="center"/>
          </w:tcPr>
          <w:p w14:paraId="6E3B029B"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68DFDBC8" w14:textId="77777777" w:rsidR="00C835A9" w:rsidRDefault="00C154A7">
            <w:pPr>
              <w:adjustRightInd w:val="0"/>
              <w:snapToGrid w:val="0"/>
              <w:jc w:val="center"/>
              <w:rPr>
                <w:rFonts w:eastAsia="仿宋_GB2312"/>
                <w:sz w:val="15"/>
                <w:szCs w:val="15"/>
              </w:rPr>
            </w:pPr>
            <w:r>
              <w:rPr>
                <w:rFonts w:eastAsia="仿宋_GB2312" w:hint="eastAsia"/>
                <w:sz w:val="15"/>
                <w:szCs w:val="15"/>
              </w:rPr>
              <w:t>6</w:t>
            </w:r>
          </w:p>
        </w:tc>
      </w:tr>
      <w:tr w:rsidR="00C835A9" w14:paraId="539AF812" w14:textId="77777777">
        <w:trPr>
          <w:trHeight w:hRule="exact" w:val="261"/>
          <w:jc w:val="center"/>
        </w:trPr>
        <w:tc>
          <w:tcPr>
            <w:tcW w:w="463" w:type="dxa"/>
            <w:vMerge/>
            <w:shd w:val="clear" w:color="auto" w:fill="auto"/>
          </w:tcPr>
          <w:p w14:paraId="5B2B9EAE" w14:textId="77777777" w:rsidR="00C835A9" w:rsidRDefault="00C835A9">
            <w:pPr>
              <w:jc w:val="center"/>
              <w:rPr>
                <w:rFonts w:eastAsia="仿宋_GB2312" w:cs="仿宋"/>
                <w:sz w:val="24"/>
              </w:rPr>
            </w:pPr>
          </w:p>
        </w:tc>
        <w:tc>
          <w:tcPr>
            <w:tcW w:w="321" w:type="dxa"/>
            <w:vMerge/>
            <w:shd w:val="clear" w:color="auto" w:fill="auto"/>
            <w:vAlign w:val="center"/>
          </w:tcPr>
          <w:p w14:paraId="33736123" w14:textId="77777777" w:rsidR="00C835A9" w:rsidRDefault="00C835A9">
            <w:pPr>
              <w:adjustRightInd w:val="0"/>
              <w:snapToGrid w:val="0"/>
              <w:jc w:val="center"/>
              <w:rPr>
                <w:rFonts w:eastAsia="仿宋_GB2312" w:cs="仿宋"/>
                <w:sz w:val="24"/>
              </w:rPr>
            </w:pPr>
          </w:p>
        </w:tc>
        <w:tc>
          <w:tcPr>
            <w:tcW w:w="740" w:type="dxa"/>
            <w:shd w:val="clear" w:color="auto" w:fill="auto"/>
            <w:vAlign w:val="center"/>
          </w:tcPr>
          <w:p w14:paraId="6C625314"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561203</w:t>
            </w:r>
          </w:p>
        </w:tc>
        <w:tc>
          <w:tcPr>
            <w:tcW w:w="2377" w:type="dxa"/>
            <w:shd w:val="clear" w:color="auto" w:fill="auto"/>
            <w:vAlign w:val="bottom"/>
          </w:tcPr>
          <w:p w14:paraId="131A1E87" w14:textId="77777777" w:rsidR="00C835A9" w:rsidRDefault="00C154A7">
            <w:pPr>
              <w:widowControl/>
              <w:rPr>
                <w:rFonts w:ascii="宋体" w:hAnsi="宋体" w:cs="宋体"/>
                <w:kern w:val="0"/>
                <w:sz w:val="15"/>
                <w:szCs w:val="15"/>
              </w:rPr>
            </w:pPr>
            <w:r>
              <w:rPr>
                <w:rFonts w:ascii="宋体" w:hAnsi="宋体" w:cs="宋体" w:hint="eastAsia"/>
                <w:kern w:val="0"/>
                <w:sz w:val="15"/>
                <w:szCs w:val="15"/>
              </w:rPr>
              <w:t>摄影、摄像技术</w:t>
            </w:r>
          </w:p>
        </w:tc>
        <w:tc>
          <w:tcPr>
            <w:tcW w:w="743" w:type="dxa"/>
            <w:shd w:val="clear" w:color="auto" w:fill="auto"/>
            <w:vAlign w:val="center"/>
          </w:tcPr>
          <w:p w14:paraId="6C11E90C" w14:textId="77777777" w:rsidR="00C835A9" w:rsidRDefault="00C154A7">
            <w:pPr>
              <w:widowControl/>
              <w:jc w:val="center"/>
              <w:textAlignment w:val="center"/>
              <w:rPr>
                <w:rFonts w:ascii="宋体" w:hAnsi="宋体"/>
                <w:kern w:val="0"/>
                <w:sz w:val="15"/>
                <w:szCs w:val="15"/>
              </w:rPr>
            </w:pPr>
            <w:r>
              <w:rPr>
                <w:rFonts w:ascii="宋体" w:hAnsi="宋体" w:cs="宋体" w:hint="eastAsia"/>
                <w:kern w:val="0"/>
                <w:sz w:val="15"/>
                <w:szCs w:val="15"/>
              </w:rPr>
              <w:t>96</w:t>
            </w:r>
          </w:p>
        </w:tc>
        <w:tc>
          <w:tcPr>
            <w:tcW w:w="743" w:type="dxa"/>
            <w:shd w:val="clear" w:color="auto" w:fill="auto"/>
            <w:vAlign w:val="center"/>
          </w:tcPr>
          <w:p w14:paraId="0626608F" w14:textId="77777777" w:rsidR="00C835A9" w:rsidRDefault="00C154A7">
            <w:pPr>
              <w:widowControl/>
              <w:jc w:val="center"/>
              <w:textAlignment w:val="center"/>
              <w:rPr>
                <w:rFonts w:ascii="宋体" w:hAnsi="宋体"/>
                <w:kern w:val="0"/>
                <w:sz w:val="15"/>
                <w:szCs w:val="15"/>
              </w:rPr>
            </w:pPr>
            <w:r>
              <w:rPr>
                <w:rFonts w:ascii="宋体" w:hAnsi="宋体" w:cs="宋体" w:hint="eastAsia"/>
                <w:kern w:val="0"/>
                <w:sz w:val="15"/>
                <w:szCs w:val="15"/>
              </w:rPr>
              <w:t>32</w:t>
            </w:r>
          </w:p>
        </w:tc>
        <w:tc>
          <w:tcPr>
            <w:tcW w:w="605" w:type="dxa"/>
            <w:shd w:val="clear" w:color="auto" w:fill="auto"/>
            <w:vAlign w:val="center"/>
          </w:tcPr>
          <w:p w14:paraId="0952F058" w14:textId="77777777" w:rsidR="00C835A9" w:rsidRDefault="00C154A7">
            <w:pPr>
              <w:widowControl/>
              <w:jc w:val="center"/>
              <w:textAlignment w:val="center"/>
              <w:rPr>
                <w:rFonts w:ascii="宋体" w:hAnsi="宋体"/>
                <w:kern w:val="0"/>
                <w:sz w:val="15"/>
                <w:szCs w:val="15"/>
              </w:rPr>
            </w:pPr>
            <w:r>
              <w:rPr>
                <w:rFonts w:ascii="宋体" w:hAnsi="宋体" w:cs="宋体" w:hint="eastAsia"/>
                <w:kern w:val="0"/>
                <w:sz w:val="15"/>
                <w:szCs w:val="15"/>
              </w:rPr>
              <w:t>64</w:t>
            </w:r>
          </w:p>
        </w:tc>
        <w:tc>
          <w:tcPr>
            <w:tcW w:w="409" w:type="dxa"/>
            <w:shd w:val="clear" w:color="auto" w:fill="auto"/>
            <w:vAlign w:val="center"/>
          </w:tcPr>
          <w:p w14:paraId="4DDB21C1" w14:textId="77777777" w:rsidR="00C835A9" w:rsidRDefault="00C835A9">
            <w:pPr>
              <w:jc w:val="center"/>
              <w:rPr>
                <w:rFonts w:ascii="宋体" w:hAnsi="宋体"/>
                <w:kern w:val="0"/>
                <w:sz w:val="15"/>
                <w:szCs w:val="15"/>
              </w:rPr>
            </w:pPr>
          </w:p>
        </w:tc>
        <w:tc>
          <w:tcPr>
            <w:tcW w:w="409" w:type="dxa"/>
            <w:shd w:val="clear" w:color="auto" w:fill="auto"/>
            <w:vAlign w:val="center"/>
          </w:tcPr>
          <w:p w14:paraId="6AAAD562" w14:textId="77777777" w:rsidR="00C835A9" w:rsidRDefault="00C835A9">
            <w:pPr>
              <w:widowControl/>
              <w:jc w:val="center"/>
              <w:textAlignment w:val="center"/>
              <w:rPr>
                <w:rFonts w:ascii="宋体" w:hAnsi="宋体"/>
                <w:kern w:val="0"/>
                <w:sz w:val="15"/>
                <w:szCs w:val="15"/>
              </w:rPr>
            </w:pPr>
          </w:p>
        </w:tc>
        <w:tc>
          <w:tcPr>
            <w:tcW w:w="409" w:type="dxa"/>
            <w:shd w:val="clear" w:color="auto" w:fill="auto"/>
            <w:vAlign w:val="center"/>
          </w:tcPr>
          <w:p w14:paraId="36C8FC80" w14:textId="77777777" w:rsidR="00C835A9" w:rsidRDefault="00C154A7">
            <w:pPr>
              <w:jc w:val="center"/>
              <w:rPr>
                <w:rFonts w:ascii="宋体" w:hAnsi="宋体"/>
                <w:kern w:val="0"/>
                <w:sz w:val="15"/>
                <w:szCs w:val="15"/>
              </w:rPr>
            </w:pPr>
            <w:r>
              <w:rPr>
                <w:rFonts w:ascii="宋体" w:hAnsi="宋体" w:hint="eastAsia"/>
                <w:kern w:val="0"/>
                <w:sz w:val="15"/>
                <w:szCs w:val="15"/>
              </w:rPr>
              <w:t>6</w:t>
            </w:r>
          </w:p>
        </w:tc>
        <w:tc>
          <w:tcPr>
            <w:tcW w:w="410" w:type="dxa"/>
            <w:shd w:val="clear" w:color="auto" w:fill="auto"/>
            <w:vAlign w:val="center"/>
          </w:tcPr>
          <w:p w14:paraId="578B838E" w14:textId="77777777" w:rsidR="00C835A9" w:rsidRDefault="00C835A9">
            <w:pPr>
              <w:jc w:val="center"/>
              <w:rPr>
                <w:rFonts w:ascii="宋体" w:hAnsi="宋体"/>
                <w:kern w:val="0"/>
                <w:sz w:val="15"/>
                <w:szCs w:val="15"/>
              </w:rPr>
            </w:pPr>
          </w:p>
        </w:tc>
        <w:tc>
          <w:tcPr>
            <w:tcW w:w="411" w:type="dxa"/>
            <w:shd w:val="clear" w:color="auto" w:fill="auto"/>
            <w:vAlign w:val="center"/>
          </w:tcPr>
          <w:p w14:paraId="1E42BC40" w14:textId="77777777" w:rsidR="00C835A9" w:rsidRDefault="00C835A9">
            <w:pPr>
              <w:adjustRightInd w:val="0"/>
              <w:snapToGrid w:val="0"/>
              <w:jc w:val="center"/>
              <w:rPr>
                <w:rFonts w:eastAsia="仿宋_GB2312"/>
                <w:sz w:val="15"/>
                <w:szCs w:val="15"/>
              </w:rPr>
            </w:pPr>
          </w:p>
        </w:tc>
        <w:tc>
          <w:tcPr>
            <w:tcW w:w="410" w:type="dxa"/>
            <w:vMerge/>
            <w:shd w:val="clear" w:color="auto" w:fill="auto"/>
            <w:vAlign w:val="center"/>
          </w:tcPr>
          <w:p w14:paraId="013C98AE"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0CB9EBE2" w14:textId="77777777" w:rsidR="00C835A9" w:rsidRDefault="00C154A7">
            <w:pPr>
              <w:adjustRightInd w:val="0"/>
              <w:snapToGrid w:val="0"/>
              <w:jc w:val="center"/>
              <w:rPr>
                <w:rFonts w:eastAsia="仿宋_GB2312"/>
                <w:sz w:val="15"/>
                <w:szCs w:val="15"/>
              </w:rPr>
            </w:pPr>
            <w:r>
              <w:rPr>
                <w:rFonts w:eastAsia="仿宋_GB2312" w:hint="eastAsia"/>
                <w:sz w:val="15"/>
                <w:szCs w:val="15"/>
              </w:rPr>
              <w:t>6</w:t>
            </w:r>
          </w:p>
        </w:tc>
      </w:tr>
      <w:tr w:rsidR="00C835A9" w14:paraId="2028DABA" w14:textId="77777777">
        <w:trPr>
          <w:trHeight w:hRule="exact" w:val="261"/>
          <w:jc w:val="center"/>
        </w:trPr>
        <w:tc>
          <w:tcPr>
            <w:tcW w:w="463" w:type="dxa"/>
            <w:vMerge/>
            <w:shd w:val="clear" w:color="auto" w:fill="auto"/>
          </w:tcPr>
          <w:p w14:paraId="7B2BAE01" w14:textId="77777777" w:rsidR="00C835A9" w:rsidRDefault="00C835A9">
            <w:pPr>
              <w:jc w:val="center"/>
              <w:rPr>
                <w:rFonts w:eastAsia="仿宋_GB2312" w:cs="仿宋"/>
                <w:sz w:val="24"/>
              </w:rPr>
            </w:pPr>
          </w:p>
        </w:tc>
        <w:tc>
          <w:tcPr>
            <w:tcW w:w="321" w:type="dxa"/>
            <w:vMerge/>
            <w:shd w:val="clear" w:color="auto" w:fill="auto"/>
            <w:vAlign w:val="center"/>
          </w:tcPr>
          <w:p w14:paraId="55BF4E41" w14:textId="77777777" w:rsidR="00C835A9" w:rsidRDefault="00C835A9">
            <w:pPr>
              <w:adjustRightInd w:val="0"/>
              <w:snapToGrid w:val="0"/>
              <w:jc w:val="center"/>
              <w:rPr>
                <w:rFonts w:eastAsia="仿宋_GB2312" w:cs="仿宋"/>
                <w:sz w:val="24"/>
              </w:rPr>
            </w:pPr>
          </w:p>
        </w:tc>
        <w:tc>
          <w:tcPr>
            <w:tcW w:w="740" w:type="dxa"/>
            <w:shd w:val="clear" w:color="auto" w:fill="auto"/>
            <w:vAlign w:val="center"/>
          </w:tcPr>
          <w:p w14:paraId="2729F10D"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561204</w:t>
            </w:r>
          </w:p>
        </w:tc>
        <w:tc>
          <w:tcPr>
            <w:tcW w:w="2377" w:type="dxa"/>
            <w:shd w:val="clear" w:color="auto" w:fill="auto"/>
            <w:vAlign w:val="bottom"/>
          </w:tcPr>
          <w:p w14:paraId="0F11469C" w14:textId="77777777" w:rsidR="00C835A9" w:rsidRDefault="00C154A7">
            <w:pPr>
              <w:widowControl/>
              <w:rPr>
                <w:rFonts w:ascii="宋体" w:hAnsi="宋体" w:cs="宋体"/>
                <w:kern w:val="0"/>
                <w:sz w:val="15"/>
                <w:szCs w:val="15"/>
              </w:rPr>
            </w:pPr>
            <w:r>
              <w:rPr>
                <w:rFonts w:ascii="宋体" w:hAnsi="宋体" w:cs="宋体" w:hint="eastAsia"/>
                <w:kern w:val="0"/>
                <w:sz w:val="15"/>
                <w:szCs w:val="15"/>
              </w:rPr>
              <w:t>媒体活动策划</w:t>
            </w:r>
          </w:p>
        </w:tc>
        <w:tc>
          <w:tcPr>
            <w:tcW w:w="743" w:type="dxa"/>
            <w:shd w:val="clear" w:color="auto" w:fill="auto"/>
            <w:vAlign w:val="center"/>
          </w:tcPr>
          <w:p w14:paraId="24CE7BB5" w14:textId="77777777" w:rsidR="00C835A9" w:rsidRDefault="00C154A7">
            <w:pPr>
              <w:widowControl/>
              <w:jc w:val="center"/>
              <w:textAlignment w:val="center"/>
              <w:rPr>
                <w:rFonts w:ascii="宋体" w:hAnsi="宋体"/>
                <w:kern w:val="0"/>
                <w:sz w:val="15"/>
                <w:szCs w:val="15"/>
              </w:rPr>
            </w:pPr>
            <w:r>
              <w:rPr>
                <w:rFonts w:ascii="宋体" w:hAnsi="宋体" w:cs="宋体" w:hint="eastAsia"/>
                <w:kern w:val="0"/>
                <w:sz w:val="15"/>
                <w:szCs w:val="15"/>
              </w:rPr>
              <w:t>96</w:t>
            </w:r>
          </w:p>
        </w:tc>
        <w:tc>
          <w:tcPr>
            <w:tcW w:w="743" w:type="dxa"/>
            <w:shd w:val="clear" w:color="auto" w:fill="auto"/>
            <w:vAlign w:val="center"/>
          </w:tcPr>
          <w:p w14:paraId="206C889A" w14:textId="77777777" w:rsidR="00C835A9" w:rsidRDefault="00C154A7">
            <w:pPr>
              <w:widowControl/>
              <w:jc w:val="center"/>
              <w:textAlignment w:val="center"/>
              <w:rPr>
                <w:rFonts w:ascii="宋体" w:hAnsi="宋体"/>
                <w:kern w:val="0"/>
                <w:sz w:val="15"/>
                <w:szCs w:val="15"/>
              </w:rPr>
            </w:pPr>
            <w:r>
              <w:rPr>
                <w:rFonts w:ascii="宋体" w:hAnsi="宋体" w:cs="宋体" w:hint="eastAsia"/>
                <w:kern w:val="0"/>
                <w:sz w:val="15"/>
                <w:szCs w:val="15"/>
              </w:rPr>
              <w:t>48</w:t>
            </w:r>
          </w:p>
        </w:tc>
        <w:tc>
          <w:tcPr>
            <w:tcW w:w="605" w:type="dxa"/>
            <w:shd w:val="clear" w:color="auto" w:fill="auto"/>
            <w:vAlign w:val="center"/>
          </w:tcPr>
          <w:p w14:paraId="7EC1381C" w14:textId="77777777" w:rsidR="00C835A9" w:rsidRDefault="00C154A7">
            <w:pPr>
              <w:widowControl/>
              <w:jc w:val="center"/>
              <w:textAlignment w:val="center"/>
              <w:rPr>
                <w:rFonts w:ascii="宋体" w:hAnsi="宋体"/>
                <w:kern w:val="0"/>
                <w:sz w:val="15"/>
                <w:szCs w:val="15"/>
              </w:rPr>
            </w:pPr>
            <w:r>
              <w:rPr>
                <w:rFonts w:ascii="宋体" w:hAnsi="宋体" w:cs="宋体" w:hint="eastAsia"/>
                <w:kern w:val="0"/>
                <w:sz w:val="15"/>
                <w:szCs w:val="15"/>
              </w:rPr>
              <w:t>48</w:t>
            </w:r>
          </w:p>
        </w:tc>
        <w:tc>
          <w:tcPr>
            <w:tcW w:w="409" w:type="dxa"/>
            <w:shd w:val="clear" w:color="auto" w:fill="auto"/>
            <w:vAlign w:val="center"/>
          </w:tcPr>
          <w:p w14:paraId="559284E7" w14:textId="77777777" w:rsidR="00C835A9" w:rsidRDefault="00C835A9">
            <w:pPr>
              <w:jc w:val="center"/>
              <w:rPr>
                <w:rFonts w:ascii="宋体" w:hAnsi="宋体"/>
                <w:kern w:val="0"/>
                <w:sz w:val="15"/>
                <w:szCs w:val="15"/>
              </w:rPr>
            </w:pPr>
          </w:p>
        </w:tc>
        <w:tc>
          <w:tcPr>
            <w:tcW w:w="409" w:type="dxa"/>
            <w:shd w:val="clear" w:color="auto" w:fill="auto"/>
            <w:vAlign w:val="center"/>
          </w:tcPr>
          <w:p w14:paraId="71018023" w14:textId="77777777" w:rsidR="00C835A9" w:rsidRDefault="00C835A9">
            <w:pPr>
              <w:jc w:val="center"/>
              <w:rPr>
                <w:rFonts w:ascii="宋体" w:hAnsi="宋体"/>
                <w:kern w:val="0"/>
                <w:sz w:val="15"/>
                <w:szCs w:val="15"/>
              </w:rPr>
            </w:pPr>
          </w:p>
        </w:tc>
        <w:tc>
          <w:tcPr>
            <w:tcW w:w="409" w:type="dxa"/>
            <w:shd w:val="clear" w:color="auto" w:fill="auto"/>
            <w:vAlign w:val="center"/>
          </w:tcPr>
          <w:p w14:paraId="619D9FF8" w14:textId="77777777" w:rsidR="00C835A9" w:rsidRDefault="00C835A9">
            <w:pPr>
              <w:widowControl/>
              <w:jc w:val="center"/>
              <w:textAlignment w:val="center"/>
              <w:rPr>
                <w:rFonts w:ascii="宋体" w:hAnsi="宋体"/>
                <w:kern w:val="0"/>
                <w:sz w:val="15"/>
                <w:szCs w:val="15"/>
              </w:rPr>
            </w:pPr>
          </w:p>
        </w:tc>
        <w:tc>
          <w:tcPr>
            <w:tcW w:w="410" w:type="dxa"/>
            <w:shd w:val="clear" w:color="auto" w:fill="auto"/>
            <w:vAlign w:val="center"/>
          </w:tcPr>
          <w:p w14:paraId="770EE49A" w14:textId="77777777" w:rsidR="00C835A9" w:rsidRDefault="00C835A9">
            <w:pPr>
              <w:jc w:val="center"/>
              <w:rPr>
                <w:rFonts w:ascii="宋体" w:hAnsi="宋体"/>
                <w:kern w:val="0"/>
                <w:sz w:val="15"/>
                <w:szCs w:val="15"/>
              </w:rPr>
            </w:pPr>
          </w:p>
        </w:tc>
        <w:tc>
          <w:tcPr>
            <w:tcW w:w="411" w:type="dxa"/>
            <w:shd w:val="clear" w:color="auto" w:fill="auto"/>
            <w:vAlign w:val="center"/>
          </w:tcPr>
          <w:p w14:paraId="1164DD49" w14:textId="77777777" w:rsidR="00C835A9" w:rsidRDefault="00C154A7">
            <w:pPr>
              <w:jc w:val="center"/>
              <w:rPr>
                <w:rFonts w:ascii="宋体" w:hAnsi="宋体"/>
                <w:kern w:val="0"/>
                <w:sz w:val="15"/>
                <w:szCs w:val="15"/>
              </w:rPr>
            </w:pPr>
            <w:r>
              <w:rPr>
                <w:rFonts w:ascii="宋体" w:hAnsi="宋体" w:hint="eastAsia"/>
                <w:kern w:val="0"/>
                <w:sz w:val="15"/>
                <w:szCs w:val="15"/>
              </w:rPr>
              <w:t>6</w:t>
            </w:r>
          </w:p>
        </w:tc>
        <w:tc>
          <w:tcPr>
            <w:tcW w:w="410" w:type="dxa"/>
            <w:vMerge/>
            <w:shd w:val="clear" w:color="auto" w:fill="auto"/>
            <w:vAlign w:val="center"/>
          </w:tcPr>
          <w:p w14:paraId="6589FE60"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79F0A64D" w14:textId="77777777" w:rsidR="00C835A9" w:rsidRDefault="00C154A7">
            <w:pPr>
              <w:adjustRightInd w:val="0"/>
              <w:snapToGrid w:val="0"/>
              <w:jc w:val="center"/>
              <w:rPr>
                <w:rFonts w:eastAsia="仿宋_GB2312"/>
                <w:sz w:val="15"/>
                <w:szCs w:val="15"/>
              </w:rPr>
            </w:pPr>
            <w:r>
              <w:rPr>
                <w:rFonts w:eastAsia="仿宋_GB2312" w:hint="eastAsia"/>
                <w:sz w:val="15"/>
                <w:szCs w:val="15"/>
              </w:rPr>
              <w:t>6</w:t>
            </w:r>
          </w:p>
        </w:tc>
      </w:tr>
      <w:tr w:rsidR="00C835A9" w14:paraId="64EB44B5" w14:textId="77777777">
        <w:trPr>
          <w:trHeight w:hRule="exact" w:val="261"/>
          <w:jc w:val="center"/>
        </w:trPr>
        <w:tc>
          <w:tcPr>
            <w:tcW w:w="463" w:type="dxa"/>
            <w:vMerge/>
            <w:shd w:val="clear" w:color="auto" w:fill="auto"/>
          </w:tcPr>
          <w:p w14:paraId="5A5BC3B2" w14:textId="77777777" w:rsidR="00C835A9" w:rsidRDefault="00C835A9">
            <w:pPr>
              <w:jc w:val="center"/>
              <w:rPr>
                <w:rFonts w:eastAsia="仿宋_GB2312" w:cs="仿宋"/>
                <w:sz w:val="24"/>
              </w:rPr>
            </w:pPr>
          </w:p>
        </w:tc>
        <w:tc>
          <w:tcPr>
            <w:tcW w:w="321" w:type="dxa"/>
            <w:vMerge/>
            <w:shd w:val="clear" w:color="auto" w:fill="auto"/>
            <w:vAlign w:val="center"/>
          </w:tcPr>
          <w:p w14:paraId="0D6F715D" w14:textId="77777777" w:rsidR="00C835A9" w:rsidRDefault="00C835A9">
            <w:pPr>
              <w:adjustRightInd w:val="0"/>
              <w:snapToGrid w:val="0"/>
              <w:jc w:val="center"/>
              <w:rPr>
                <w:rFonts w:eastAsia="仿宋_GB2312" w:cs="仿宋"/>
                <w:sz w:val="24"/>
              </w:rPr>
            </w:pPr>
          </w:p>
        </w:tc>
        <w:tc>
          <w:tcPr>
            <w:tcW w:w="740" w:type="dxa"/>
            <w:shd w:val="clear" w:color="auto" w:fill="auto"/>
            <w:vAlign w:val="center"/>
          </w:tcPr>
          <w:p w14:paraId="075CAD44"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561205</w:t>
            </w:r>
          </w:p>
        </w:tc>
        <w:tc>
          <w:tcPr>
            <w:tcW w:w="2377" w:type="dxa"/>
            <w:shd w:val="clear" w:color="auto" w:fill="auto"/>
            <w:vAlign w:val="bottom"/>
          </w:tcPr>
          <w:p w14:paraId="096FD130" w14:textId="77777777" w:rsidR="00C835A9" w:rsidRDefault="00C154A7">
            <w:pPr>
              <w:widowControl/>
              <w:rPr>
                <w:rFonts w:ascii="宋体" w:hAnsi="宋体" w:cs="宋体"/>
                <w:kern w:val="0"/>
                <w:sz w:val="15"/>
                <w:szCs w:val="15"/>
              </w:rPr>
            </w:pPr>
            <w:r>
              <w:rPr>
                <w:rFonts w:ascii="宋体" w:hAnsi="宋体" w:cs="宋体" w:hint="eastAsia"/>
                <w:kern w:val="0"/>
                <w:sz w:val="15"/>
                <w:szCs w:val="15"/>
              </w:rPr>
              <w:t>音频处理</w:t>
            </w:r>
          </w:p>
        </w:tc>
        <w:tc>
          <w:tcPr>
            <w:tcW w:w="743" w:type="dxa"/>
            <w:shd w:val="clear" w:color="auto" w:fill="auto"/>
            <w:vAlign w:val="center"/>
          </w:tcPr>
          <w:p w14:paraId="21B8DCDB" w14:textId="77777777" w:rsidR="00C835A9" w:rsidRDefault="00C154A7">
            <w:pPr>
              <w:widowControl/>
              <w:jc w:val="center"/>
              <w:textAlignment w:val="center"/>
              <w:rPr>
                <w:rFonts w:ascii="宋体" w:hAnsi="宋体" w:cs="宋体"/>
                <w:kern w:val="0"/>
                <w:sz w:val="15"/>
                <w:szCs w:val="15"/>
              </w:rPr>
            </w:pPr>
            <w:r>
              <w:rPr>
                <w:rFonts w:ascii="宋体" w:hAnsi="宋体" w:cs="宋体" w:hint="eastAsia"/>
                <w:kern w:val="0"/>
                <w:sz w:val="15"/>
                <w:szCs w:val="15"/>
              </w:rPr>
              <w:t>96</w:t>
            </w:r>
          </w:p>
        </w:tc>
        <w:tc>
          <w:tcPr>
            <w:tcW w:w="743" w:type="dxa"/>
            <w:shd w:val="clear" w:color="auto" w:fill="auto"/>
            <w:vAlign w:val="center"/>
          </w:tcPr>
          <w:p w14:paraId="4BFD7CCC" w14:textId="77777777" w:rsidR="00C835A9" w:rsidRDefault="00C154A7">
            <w:pPr>
              <w:widowControl/>
              <w:jc w:val="center"/>
              <w:textAlignment w:val="center"/>
              <w:rPr>
                <w:rFonts w:ascii="宋体" w:hAnsi="宋体"/>
                <w:kern w:val="0"/>
                <w:sz w:val="15"/>
                <w:szCs w:val="15"/>
              </w:rPr>
            </w:pPr>
            <w:r>
              <w:rPr>
                <w:rFonts w:ascii="宋体" w:hAnsi="宋体" w:hint="eastAsia"/>
                <w:kern w:val="0"/>
                <w:sz w:val="15"/>
                <w:szCs w:val="15"/>
              </w:rPr>
              <w:t>32</w:t>
            </w:r>
          </w:p>
        </w:tc>
        <w:tc>
          <w:tcPr>
            <w:tcW w:w="605" w:type="dxa"/>
            <w:shd w:val="clear" w:color="auto" w:fill="auto"/>
            <w:vAlign w:val="center"/>
          </w:tcPr>
          <w:p w14:paraId="56A983A3" w14:textId="77777777" w:rsidR="00C835A9" w:rsidRDefault="00C154A7">
            <w:pPr>
              <w:widowControl/>
              <w:jc w:val="center"/>
              <w:textAlignment w:val="center"/>
              <w:rPr>
                <w:rFonts w:ascii="宋体" w:hAnsi="宋体"/>
                <w:kern w:val="0"/>
                <w:sz w:val="15"/>
                <w:szCs w:val="15"/>
              </w:rPr>
            </w:pPr>
            <w:r>
              <w:rPr>
                <w:rFonts w:ascii="宋体" w:hAnsi="宋体" w:hint="eastAsia"/>
                <w:kern w:val="0"/>
                <w:sz w:val="15"/>
                <w:szCs w:val="15"/>
              </w:rPr>
              <w:t>64</w:t>
            </w:r>
          </w:p>
        </w:tc>
        <w:tc>
          <w:tcPr>
            <w:tcW w:w="409" w:type="dxa"/>
            <w:shd w:val="clear" w:color="auto" w:fill="auto"/>
            <w:vAlign w:val="center"/>
          </w:tcPr>
          <w:p w14:paraId="402BE2C6" w14:textId="77777777" w:rsidR="00C835A9" w:rsidRDefault="00C835A9">
            <w:pPr>
              <w:jc w:val="center"/>
              <w:rPr>
                <w:rFonts w:ascii="宋体" w:hAnsi="宋体"/>
                <w:kern w:val="0"/>
                <w:sz w:val="15"/>
                <w:szCs w:val="15"/>
              </w:rPr>
            </w:pPr>
          </w:p>
        </w:tc>
        <w:tc>
          <w:tcPr>
            <w:tcW w:w="409" w:type="dxa"/>
            <w:shd w:val="clear" w:color="auto" w:fill="auto"/>
            <w:vAlign w:val="center"/>
          </w:tcPr>
          <w:p w14:paraId="6EA7A89C" w14:textId="77777777" w:rsidR="00C835A9" w:rsidRDefault="00C835A9">
            <w:pPr>
              <w:widowControl/>
              <w:jc w:val="center"/>
              <w:textAlignment w:val="center"/>
              <w:rPr>
                <w:rFonts w:ascii="宋体" w:hAnsi="宋体"/>
                <w:kern w:val="0"/>
                <w:sz w:val="15"/>
                <w:szCs w:val="15"/>
              </w:rPr>
            </w:pPr>
          </w:p>
        </w:tc>
        <w:tc>
          <w:tcPr>
            <w:tcW w:w="409" w:type="dxa"/>
            <w:shd w:val="clear" w:color="auto" w:fill="auto"/>
            <w:vAlign w:val="center"/>
          </w:tcPr>
          <w:p w14:paraId="30FC4AFB" w14:textId="77777777" w:rsidR="00C835A9" w:rsidRDefault="00C835A9">
            <w:pPr>
              <w:jc w:val="center"/>
              <w:rPr>
                <w:rFonts w:ascii="宋体" w:hAnsi="宋体"/>
                <w:kern w:val="0"/>
                <w:sz w:val="15"/>
                <w:szCs w:val="15"/>
              </w:rPr>
            </w:pPr>
          </w:p>
        </w:tc>
        <w:tc>
          <w:tcPr>
            <w:tcW w:w="410" w:type="dxa"/>
            <w:shd w:val="clear" w:color="auto" w:fill="auto"/>
            <w:vAlign w:val="center"/>
          </w:tcPr>
          <w:p w14:paraId="59D53EA6" w14:textId="77777777" w:rsidR="00C835A9" w:rsidRDefault="00C835A9">
            <w:pPr>
              <w:adjustRightInd w:val="0"/>
              <w:snapToGrid w:val="0"/>
              <w:jc w:val="center"/>
              <w:rPr>
                <w:rFonts w:eastAsia="仿宋_GB2312"/>
                <w:sz w:val="15"/>
                <w:szCs w:val="15"/>
              </w:rPr>
            </w:pPr>
          </w:p>
        </w:tc>
        <w:tc>
          <w:tcPr>
            <w:tcW w:w="411" w:type="dxa"/>
            <w:shd w:val="clear" w:color="auto" w:fill="auto"/>
            <w:vAlign w:val="center"/>
          </w:tcPr>
          <w:p w14:paraId="64D13A5F" w14:textId="77777777" w:rsidR="00C835A9" w:rsidRDefault="00C154A7">
            <w:pPr>
              <w:adjustRightInd w:val="0"/>
              <w:snapToGrid w:val="0"/>
              <w:jc w:val="center"/>
              <w:rPr>
                <w:rFonts w:eastAsia="仿宋_GB2312"/>
                <w:sz w:val="15"/>
                <w:szCs w:val="15"/>
              </w:rPr>
            </w:pPr>
            <w:r>
              <w:rPr>
                <w:rFonts w:eastAsia="仿宋_GB2312" w:hint="eastAsia"/>
                <w:sz w:val="15"/>
                <w:szCs w:val="15"/>
              </w:rPr>
              <w:t>6</w:t>
            </w:r>
          </w:p>
        </w:tc>
        <w:tc>
          <w:tcPr>
            <w:tcW w:w="410" w:type="dxa"/>
            <w:vMerge/>
            <w:shd w:val="clear" w:color="auto" w:fill="auto"/>
            <w:vAlign w:val="center"/>
          </w:tcPr>
          <w:p w14:paraId="49B94712"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63E86157" w14:textId="77777777" w:rsidR="00C835A9" w:rsidRDefault="00C154A7">
            <w:pPr>
              <w:adjustRightInd w:val="0"/>
              <w:snapToGrid w:val="0"/>
              <w:jc w:val="center"/>
              <w:rPr>
                <w:rFonts w:eastAsia="仿宋_GB2312"/>
                <w:sz w:val="15"/>
                <w:szCs w:val="15"/>
              </w:rPr>
            </w:pPr>
            <w:r>
              <w:rPr>
                <w:rFonts w:eastAsia="仿宋_GB2312" w:hint="eastAsia"/>
                <w:sz w:val="15"/>
                <w:szCs w:val="15"/>
              </w:rPr>
              <w:t>6</w:t>
            </w:r>
          </w:p>
        </w:tc>
      </w:tr>
      <w:tr w:rsidR="00C835A9" w14:paraId="592514A1" w14:textId="77777777">
        <w:trPr>
          <w:trHeight w:hRule="exact" w:val="261"/>
          <w:jc w:val="center"/>
        </w:trPr>
        <w:tc>
          <w:tcPr>
            <w:tcW w:w="463" w:type="dxa"/>
            <w:vMerge/>
            <w:shd w:val="clear" w:color="auto" w:fill="auto"/>
          </w:tcPr>
          <w:p w14:paraId="30B7C87E" w14:textId="77777777" w:rsidR="00C835A9" w:rsidRDefault="00C835A9">
            <w:pPr>
              <w:jc w:val="center"/>
              <w:rPr>
                <w:rFonts w:eastAsia="仿宋_GB2312" w:cs="仿宋"/>
                <w:sz w:val="24"/>
              </w:rPr>
            </w:pPr>
          </w:p>
        </w:tc>
        <w:tc>
          <w:tcPr>
            <w:tcW w:w="321" w:type="dxa"/>
            <w:vMerge/>
            <w:shd w:val="clear" w:color="auto" w:fill="auto"/>
            <w:vAlign w:val="center"/>
          </w:tcPr>
          <w:p w14:paraId="15936377" w14:textId="77777777" w:rsidR="00C835A9" w:rsidRDefault="00C835A9">
            <w:pPr>
              <w:adjustRightInd w:val="0"/>
              <w:snapToGrid w:val="0"/>
              <w:jc w:val="center"/>
              <w:rPr>
                <w:rFonts w:eastAsia="仿宋_GB2312" w:cs="仿宋"/>
                <w:sz w:val="24"/>
              </w:rPr>
            </w:pPr>
          </w:p>
        </w:tc>
        <w:tc>
          <w:tcPr>
            <w:tcW w:w="740" w:type="dxa"/>
            <w:shd w:val="clear" w:color="auto" w:fill="auto"/>
            <w:vAlign w:val="center"/>
          </w:tcPr>
          <w:p w14:paraId="525B8FF7"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561206</w:t>
            </w:r>
          </w:p>
        </w:tc>
        <w:tc>
          <w:tcPr>
            <w:tcW w:w="2377" w:type="dxa"/>
            <w:shd w:val="clear" w:color="auto" w:fill="auto"/>
            <w:vAlign w:val="bottom"/>
          </w:tcPr>
          <w:p w14:paraId="1DAED85D" w14:textId="77777777" w:rsidR="00C835A9" w:rsidRDefault="00C154A7">
            <w:pPr>
              <w:widowControl/>
              <w:rPr>
                <w:rFonts w:ascii="宋体" w:hAnsi="宋体" w:cs="宋体"/>
                <w:kern w:val="0"/>
                <w:sz w:val="15"/>
                <w:szCs w:val="15"/>
              </w:rPr>
            </w:pPr>
            <w:r>
              <w:rPr>
                <w:rFonts w:ascii="宋体" w:hAnsi="宋体" w:cs="宋体" w:hint="eastAsia"/>
                <w:kern w:val="0"/>
                <w:sz w:val="15"/>
                <w:szCs w:val="15"/>
              </w:rPr>
              <w:t>视频调色</w:t>
            </w:r>
          </w:p>
        </w:tc>
        <w:tc>
          <w:tcPr>
            <w:tcW w:w="743" w:type="dxa"/>
            <w:shd w:val="clear" w:color="auto" w:fill="auto"/>
            <w:vAlign w:val="center"/>
          </w:tcPr>
          <w:p w14:paraId="57AF3543" w14:textId="77777777" w:rsidR="00C835A9" w:rsidRDefault="00C154A7">
            <w:pPr>
              <w:widowControl/>
              <w:jc w:val="center"/>
              <w:textAlignment w:val="center"/>
              <w:rPr>
                <w:rFonts w:ascii="宋体" w:hAnsi="宋体"/>
                <w:kern w:val="0"/>
                <w:sz w:val="15"/>
                <w:szCs w:val="15"/>
              </w:rPr>
            </w:pPr>
            <w:r>
              <w:rPr>
                <w:rFonts w:ascii="宋体" w:hAnsi="宋体" w:cs="宋体" w:hint="eastAsia"/>
                <w:kern w:val="0"/>
                <w:sz w:val="15"/>
                <w:szCs w:val="15"/>
              </w:rPr>
              <w:t>96</w:t>
            </w:r>
          </w:p>
        </w:tc>
        <w:tc>
          <w:tcPr>
            <w:tcW w:w="743" w:type="dxa"/>
            <w:shd w:val="clear" w:color="auto" w:fill="auto"/>
            <w:vAlign w:val="center"/>
          </w:tcPr>
          <w:p w14:paraId="779B1E22" w14:textId="77777777" w:rsidR="00C835A9" w:rsidRDefault="00C154A7">
            <w:pPr>
              <w:widowControl/>
              <w:jc w:val="center"/>
              <w:textAlignment w:val="center"/>
              <w:rPr>
                <w:rFonts w:ascii="宋体" w:hAnsi="宋体"/>
                <w:kern w:val="0"/>
                <w:sz w:val="15"/>
                <w:szCs w:val="15"/>
              </w:rPr>
            </w:pPr>
            <w:r>
              <w:rPr>
                <w:rFonts w:ascii="宋体" w:hAnsi="宋体" w:hint="eastAsia"/>
                <w:kern w:val="0"/>
                <w:sz w:val="15"/>
                <w:szCs w:val="15"/>
              </w:rPr>
              <w:t>32</w:t>
            </w:r>
          </w:p>
        </w:tc>
        <w:tc>
          <w:tcPr>
            <w:tcW w:w="605" w:type="dxa"/>
            <w:shd w:val="clear" w:color="auto" w:fill="auto"/>
            <w:vAlign w:val="center"/>
          </w:tcPr>
          <w:p w14:paraId="14DFF38B" w14:textId="77777777" w:rsidR="00C835A9" w:rsidRDefault="00C154A7">
            <w:pPr>
              <w:widowControl/>
              <w:jc w:val="center"/>
              <w:textAlignment w:val="center"/>
              <w:rPr>
                <w:rFonts w:ascii="宋体" w:hAnsi="宋体"/>
                <w:kern w:val="0"/>
                <w:sz w:val="15"/>
                <w:szCs w:val="15"/>
              </w:rPr>
            </w:pPr>
            <w:r>
              <w:rPr>
                <w:rFonts w:ascii="宋体" w:hAnsi="宋体" w:hint="eastAsia"/>
                <w:kern w:val="0"/>
                <w:sz w:val="15"/>
                <w:szCs w:val="15"/>
              </w:rPr>
              <w:t>64</w:t>
            </w:r>
          </w:p>
        </w:tc>
        <w:tc>
          <w:tcPr>
            <w:tcW w:w="409" w:type="dxa"/>
            <w:shd w:val="clear" w:color="auto" w:fill="auto"/>
            <w:vAlign w:val="center"/>
          </w:tcPr>
          <w:p w14:paraId="6E8ED244" w14:textId="77777777" w:rsidR="00C835A9" w:rsidRDefault="00C835A9">
            <w:pPr>
              <w:jc w:val="center"/>
              <w:rPr>
                <w:rFonts w:ascii="宋体" w:hAnsi="宋体"/>
                <w:kern w:val="0"/>
                <w:sz w:val="15"/>
                <w:szCs w:val="15"/>
              </w:rPr>
            </w:pPr>
          </w:p>
        </w:tc>
        <w:tc>
          <w:tcPr>
            <w:tcW w:w="409" w:type="dxa"/>
            <w:shd w:val="clear" w:color="auto" w:fill="auto"/>
            <w:vAlign w:val="center"/>
          </w:tcPr>
          <w:p w14:paraId="7825726F" w14:textId="77777777" w:rsidR="00C835A9" w:rsidRDefault="00C835A9">
            <w:pPr>
              <w:widowControl/>
              <w:jc w:val="center"/>
              <w:textAlignment w:val="center"/>
              <w:rPr>
                <w:rFonts w:ascii="宋体" w:hAnsi="宋体"/>
                <w:kern w:val="0"/>
                <w:sz w:val="15"/>
                <w:szCs w:val="15"/>
              </w:rPr>
            </w:pPr>
          </w:p>
        </w:tc>
        <w:tc>
          <w:tcPr>
            <w:tcW w:w="409" w:type="dxa"/>
            <w:shd w:val="clear" w:color="auto" w:fill="auto"/>
            <w:vAlign w:val="center"/>
          </w:tcPr>
          <w:p w14:paraId="4FA416B7" w14:textId="77777777" w:rsidR="00C835A9" w:rsidRDefault="00C835A9">
            <w:pPr>
              <w:jc w:val="center"/>
              <w:rPr>
                <w:rFonts w:ascii="宋体" w:hAnsi="宋体"/>
                <w:kern w:val="0"/>
                <w:sz w:val="15"/>
                <w:szCs w:val="15"/>
              </w:rPr>
            </w:pPr>
          </w:p>
        </w:tc>
        <w:tc>
          <w:tcPr>
            <w:tcW w:w="410" w:type="dxa"/>
            <w:shd w:val="clear" w:color="auto" w:fill="auto"/>
            <w:vAlign w:val="center"/>
          </w:tcPr>
          <w:p w14:paraId="65085733" w14:textId="77777777" w:rsidR="00C835A9" w:rsidRDefault="00C154A7">
            <w:pPr>
              <w:jc w:val="center"/>
              <w:rPr>
                <w:rFonts w:ascii="宋体" w:hAnsi="宋体"/>
                <w:kern w:val="0"/>
                <w:sz w:val="15"/>
                <w:szCs w:val="15"/>
              </w:rPr>
            </w:pPr>
            <w:r>
              <w:rPr>
                <w:rFonts w:ascii="宋体" w:hAnsi="宋体" w:hint="eastAsia"/>
                <w:kern w:val="0"/>
                <w:sz w:val="15"/>
                <w:szCs w:val="15"/>
              </w:rPr>
              <w:t>6</w:t>
            </w:r>
          </w:p>
        </w:tc>
        <w:tc>
          <w:tcPr>
            <w:tcW w:w="411" w:type="dxa"/>
            <w:shd w:val="clear" w:color="auto" w:fill="auto"/>
            <w:vAlign w:val="center"/>
          </w:tcPr>
          <w:p w14:paraId="0C062EE0" w14:textId="77777777" w:rsidR="00C835A9" w:rsidRDefault="00C835A9">
            <w:pPr>
              <w:adjustRightInd w:val="0"/>
              <w:snapToGrid w:val="0"/>
              <w:jc w:val="center"/>
              <w:rPr>
                <w:rFonts w:eastAsia="仿宋_GB2312"/>
                <w:sz w:val="15"/>
                <w:szCs w:val="15"/>
              </w:rPr>
            </w:pPr>
          </w:p>
        </w:tc>
        <w:tc>
          <w:tcPr>
            <w:tcW w:w="410" w:type="dxa"/>
            <w:vMerge/>
            <w:shd w:val="clear" w:color="auto" w:fill="auto"/>
            <w:vAlign w:val="center"/>
          </w:tcPr>
          <w:p w14:paraId="6440F7B4"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2B6B944D" w14:textId="77777777" w:rsidR="00C835A9" w:rsidRDefault="00C154A7">
            <w:pPr>
              <w:adjustRightInd w:val="0"/>
              <w:snapToGrid w:val="0"/>
              <w:jc w:val="center"/>
              <w:rPr>
                <w:rFonts w:eastAsia="仿宋_GB2312"/>
                <w:sz w:val="15"/>
                <w:szCs w:val="15"/>
              </w:rPr>
            </w:pPr>
            <w:r>
              <w:rPr>
                <w:rFonts w:eastAsia="仿宋_GB2312" w:hint="eastAsia"/>
                <w:sz w:val="15"/>
                <w:szCs w:val="15"/>
              </w:rPr>
              <w:t>6</w:t>
            </w:r>
          </w:p>
        </w:tc>
      </w:tr>
      <w:tr w:rsidR="00C835A9" w14:paraId="4887D915" w14:textId="77777777">
        <w:trPr>
          <w:trHeight w:hRule="exact" w:val="261"/>
          <w:jc w:val="center"/>
        </w:trPr>
        <w:tc>
          <w:tcPr>
            <w:tcW w:w="463" w:type="dxa"/>
            <w:vMerge/>
            <w:shd w:val="clear" w:color="auto" w:fill="auto"/>
          </w:tcPr>
          <w:p w14:paraId="7E954957" w14:textId="77777777" w:rsidR="00C835A9" w:rsidRDefault="00C835A9">
            <w:pPr>
              <w:jc w:val="center"/>
              <w:rPr>
                <w:rFonts w:eastAsia="仿宋_GB2312" w:cs="仿宋"/>
                <w:sz w:val="24"/>
              </w:rPr>
            </w:pPr>
          </w:p>
        </w:tc>
        <w:tc>
          <w:tcPr>
            <w:tcW w:w="321" w:type="dxa"/>
            <w:vMerge/>
            <w:shd w:val="clear" w:color="auto" w:fill="auto"/>
            <w:vAlign w:val="center"/>
          </w:tcPr>
          <w:p w14:paraId="402B7B2D" w14:textId="77777777" w:rsidR="00C835A9" w:rsidRDefault="00C835A9">
            <w:pPr>
              <w:adjustRightInd w:val="0"/>
              <w:snapToGrid w:val="0"/>
              <w:jc w:val="center"/>
              <w:rPr>
                <w:rFonts w:eastAsia="仿宋_GB2312" w:cs="仿宋"/>
                <w:sz w:val="24"/>
              </w:rPr>
            </w:pPr>
          </w:p>
        </w:tc>
        <w:tc>
          <w:tcPr>
            <w:tcW w:w="740" w:type="dxa"/>
            <w:shd w:val="clear" w:color="auto" w:fill="auto"/>
            <w:vAlign w:val="center"/>
          </w:tcPr>
          <w:p w14:paraId="5F214ED4"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561207</w:t>
            </w:r>
          </w:p>
        </w:tc>
        <w:tc>
          <w:tcPr>
            <w:tcW w:w="2377" w:type="dxa"/>
            <w:shd w:val="clear" w:color="auto" w:fill="auto"/>
            <w:vAlign w:val="bottom"/>
          </w:tcPr>
          <w:p w14:paraId="1BDA00EC" w14:textId="77777777" w:rsidR="00C835A9" w:rsidRDefault="00C154A7">
            <w:pPr>
              <w:widowControl/>
              <w:rPr>
                <w:rFonts w:ascii="宋体" w:hAnsi="宋体" w:cs="宋体"/>
                <w:kern w:val="0"/>
                <w:sz w:val="15"/>
                <w:szCs w:val="15"/>
              </w:rPr>
            </w:pPr>
            <w:r>
              <w:rPr>
                <w:rFonts w:ascii="宋体" w:hAnsi="宋体" w:cs="宋体" w:hint="eastAsia"/>
                <w:kern w:val="0"/>
                <w:sz w:val="15"/>
                <w:szCs w:val="15"/>
              </w:rPr>
              <w:t>影视剪辑技术</w:t>
            </w:r>
          </w:p>
        </w:tc>
        <w:tc>
          <w:tcPr>
            <w:tcW w:w="743" w:type="dxa"/>
            <w:shd w:val="clear" w:color="auto" w:fill="auto"/>
            <w:vAlign w:val="center"/>
          </w:tcPr>
          <w:p w14:paraId="15621269" w14:textId="77777777" w:rsidR="00C835A9" w:rsidRDefault="00C154A7">
            <w:pPr>
              <w:widowControl/>
              <w:jc w:val="center"/>
              <w:textAlignment w:val="center"/>
              <w:rPr>
                <w:rFonts w:ascii="宋体" w:hAnsi="宋体"/>
                <w:kern w:val="0"/>
                <w:sz w:val="15"/>
                <w:szCs w:val="15"/>
              </w:rPr>
            </w:pPr>
            <w:r>
              <w:rPr>
                <w:rFonts w:ascii="宋体" w:hAnsi="宋体" w:cs="宋体" w:hint="eastAsia"/>
                <w:kern w:val="0"/>
                <w:sz w:val="15"/>
                <w:szCs w:val="15"/>
              </w:rPr>
              <w:t>96</w:t>
            </w:r>
          </w:p>
        </w:tc>
        <w:tc>
          <w:tcPr>
            <w:tcW w:w="743" w:type="dxa"/>
            <w:shd w:val="clear" w:color="auto" w:fill="auto"/>
            <w:vAlign w:val="center"/>
          </w:tcPr>
          <w:p w14:paraId="6E691438" w14:textId="77777777" w:rsidR="00C835A9" w:rsidRDefault="00C154A7">
            <w:pPr>
              <w:widowControl/>
              <w:jc w:val="center"/>
              <w:textAlignment w:val="center"/>
              <w:rPr>
                <w:rFonts w:ascii="宋体" w:hAnsi="宋体"/>
                <w:kern w:val="0"/>
                <w:sz w:val="15"/>
                <w:szCs w:val="15"/>
              </w:rPr>
            </w:pPr>
            <w:r>
              <w:rPr>
                <w:rFonts w:ascii="宋体" w:hAnsi="宋体" w:cs="宋体" w:hint="eastAsia"/>
                <w:kern w:val="0"/>
                <w:sz w:val="15"/>
                <w:szCs w:val="15"/>
              </w:rPr>
              <w:t>32</w:t>
            </w:r>
          </w:p>
        </w:tc>
        <w:tc>
          <w:tcPr>
            <w:tcW w:w="605" w:type="dxa"/>
            <w:shd w:val="clear" w:color="auto" w:fill="auto"/>
            <w:vAlign w:val="center"/>
          </w:tcPr>
          <w:p w14:paraId="50398C86" w14:textId="77777777" w:rsidR="00C835A9" w:rsidRDefault="00C154A7">
            <w:pPr>
              <w:widowControl/>
              <w:jc w:val="center"/>
              <w:textAlignment w:val="center"/>
              <w:rPr>
                <w:rFonts w:ascii="宋体" w:hAnsi="宋体"/>
                <w:kern w:val="0"/>
                <w:sz w:val="15"/>
                <w:szCs w:val="15"/>
              </w:rPr>
            </w:pPr>
            <w:r>
              <w:rPr>
                <w:rFonts w:ascii="宋体" w:hAnsi="宋体" w:cs="宋体" w:hint="eastAsia"/>
                <w:kern w:val="0"/>
                <w:sz w:val="15"/>
                <w:szCs w:val="15"/>
              </w:rPr>
              <w:t>64</w:t>
            </w:r>
          </w:p>
        </w:tc>
        <w:tc>
          <w:tcPr>
            <w:tcW w:w="409" w:type="dxa"/>
            <w:shd w:val="clear" w:color="auto" w:fill="auto"/>
            <w:vAlign w:val="center"/>
          </w:tcPr>
          <w:p w14:paraId="4AD0C4F9" w14:textId="77777777" w:rsidR="00C835A9" w:rsidRDefault="00C835A9">
            <w:pPr>
              <w:jc w:val="center"/>
              <w:rPr>
                <w:rFonts w:ascii="宋体" w:hAnsi="宋体"/>
                <w:kern w:val="0"/>
                <w:sz w:val="15"/>
                <w:szCs w:val="15"/>
              </w:rPr>
            </w:pPr>
          </w:p>
        </w:tc>
        <w:tc>
          <w:tcPr>
            <w:tcW w:w="409" w:type="dxa"/>
            <w:shd w:val="clear" w:color="auto" w:fill="auto"/>
            <w:vAlign w:val="center"/>
          </w:tcPr>
          <w:p w14:paraId="46216B8F" w14:textId="77777777" w:rsidR="00C835A9" w:rsidRDefault="00C835A9">
            <w:pPr>
              <w:jc w:val="center"/>
              <w:rPr>
                <w:rFonts w:ascii="宋体" w:hAnsi="宋体"/>
                <w:kern w:val="0"/>
                <w:sz w:val="15"/>
                <w:szCs w:val="15"/>
              </w:rPr>
            </w:pPr>
          </w:p>
        </w:tc>
        <w:tc>
          <w:tcPr>
            <w:tcW w:w="409" w:type="dxa"/>
            <w:shd w:val="clear" w:color="auto" w:fill="auto"/>
            <w:vAlign w:val="center"/>
          </w:tcPr>
          <w:p w14:paraId="0B282465" w14:textId="77777777" w:rsidR="00C835A9" w:rsidRDefault="00C154A7">
            <w:pPr>
              <w:widowControl/>
              <w:jc w:val="center"/>
              <w:textAlignment w:val="center"/>
              <w:rPr>
                <w:rFonts w:ascii="宋体" w:hAnsi="宋体"/>
                <w:kern w:val="0"/>
                <w:sz w:val="15"/>
                <w:szCs w:val="15"/>
              </w:rPr>
            </w:pPr>
            <w:r>
              <w:rPr>
                <w:rFonts w:ascii="宋体" w:hAnsi="宋体" w:hint="eastAsia"/>
                <w:kern w:val="0"/>
                <w:sz w:val="15"/>
                <w:szCs w:val="15"/>
              </w:rPr>
              <w:t>6</w:t>
            </w:r>
          </w:p>
        </w:tc>
        <w:tc>
          <w:tcPr>
            <w:tcW w:w="410" w:type="dxa"/>
            <w:shd w:val="clear" w:color="auto" w:fill="auto"/>
            <w:vAlign w:val="center"/>
          </w:tcPr>
          <w:p w14:paraId="1E08E932" w14:textId="77777777" w:rsidR="00C835A9" w:rsidRDefault="00C835A9">
            <w:pPr>
              <w:widowControl/>
              <w:jc w:val="center"/>
              <w:textAlignment w:val="center"/>
              <w:rPr>
                <w:rFonts w:ascii="宋体" w:hAnsi="宋体"/>
                <w:kern w:val="0"/>
                <w:sz w:val="15"/>
                <w:szCs w:val="15"/>
              </w:rPr>
            </w:pPr>
          </w:p>
        </w:tc>
        <w:tc>
          <w:tcPr>
            <w:tcW w:w="411" w:type="dxa"/>
            <w:shd w:val="clear" w:color="auto" w:fill="auto"/>
            <w:vAlign w:val="center"/>
          </w:tcPr>
          <w:p w14:paraId="56E6E6F9" w14:textId="77777777" w:rsidR="00C835A9" w:rsidRDefault="00C835A9">
            <w:pPr>
              <w:adjustRightInd w:val="0"/>
              <w:snapToGrid w:val="0"/>
              <w:jc w:val="center"/>
              <w:rPr>
                <w:rFonts w:eastAsia="仿宋_GB2312"/>
                <w:sz w:val="15"/>
                <w:szCs w:val="15"/>
              </w:rPr>
            </w:pPr>
          </w:p>
        </w:tc>
        <w:tc>
          <w:tcPr>
            <w:tcW w:w="410" w:type="dxa"/>
            <w:vMerge/>
            <w:shd w:val="clear" w:color="auto" w:fill="auto"/>
            <w:vAlign w:val="center"/>
          </w:tcPr>
          <w:p w14:paraId="7337C70E"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3DDC53CE" w14:textId="77777777" w:rsidR="00C835A9" w:rsidRDefault="00C154A7">
            <w:pPr>
              <w:adjustRightInd w:val="0"/>
              <w:snapToGrid w:val="0"/>
              <w:jc w:val="center"/>
              <w:rPr>
                <w:rFonts w:eastAsia="仿宋_GB2312"/>
                <w:sz w:val="15"/>
                <w:szCs w:val="15"/>
              </w:rPr>
            </w:pPr>
            <w:r>
              <w:rPr>
                <w:rFonts w:eastAsia="仿宋_GB2312" w:hint="eastAsia"/>
                <w:sz w:val="15"/>
                <w:szCs w:val="15"/>
              </w:rPr>
              <w:t>6</w:t>
            </w:r>
          </w:p>
        </w:tc>
      </w:tr>
      <w:tr w:rsidR="00C835A9" w14:paraId="330EF713" w14:textId="77777777">
        <w:trPr>
          <w:trHeight w:hRule="exact" w:val="261"/>
          <w:jc w:val="center"/>
        </w:trPr>
        <w:tc>
          <w:tcPr>
            <w:tcW w:w="463" w:type="dxa"/>
            <w:vMerge/>
            <w:shd w:val="clear" w:color="auto" w:fill="auto"/>
          </w:tcPr>
          <w:p w14:paraId="1E9FCCE7" w14:textId="77777777" w:rsidR="00C835A9" w:rsidRDefault="00C835A9">
            <w:pPr>
              <w:jc w:val="center"/>
              <w:rPr>
                <w:rFonts w:eastAsia="仿宋_GB2312" w:cs="仿宋"/>
                <w:sz w:val="24"/>
              </w:rPr>
            </w:pPr>
          </w:p>
        </w:tc>
        <w:tc>
          <w:tcPr>
            <w:tcW w:w="321" w:type="dxa"/>
            <w:vMerge/>
            <w:shd w:val="clear" w:color="auto" w:fill="auto"/>
            <w:vAlign w:val="center"/>
          </w:tcPr>
          <w:p w14:paraId="73847E53" w14:textId="77777777" w:rsidR="00C835A9" w:rsidRDefault="00C835A9">
            <w:pPr>
              <w:adjustRightInd w:val="0"/>
              <w:snapToGrid w:val="0"/>
              <w:jc w:val="center"/>
              <w:rPr>
                <w:rFonts w:eastAsia="仿宋_GB2312" w:cs="仿宋"/>
                <w:sz w:val="24"/>
              </w:rPr>
            </w:pPr>
          </w:p>
        </w:tc>
        <w:tc>
          <w:tcPr>
            <w:tcW w:w="740" w:type="dxa"/>
            <w:shd w:val="clear" w:color="auto" w:fill="auto"/>
            <w:vAlign w:val="center"/>
          </w:tcPr>
          <w:p w14:paraId="3CEF3023"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561208</w:t>
            </w:r>
          </w:p>
        </w:tc>
        <w:tc>
          <w:tcPr>
            <w:tcW w:w="2377" w:type="dxa"/>
            <w:shd w:val="clear" w:color="auto" w:fill="auto"/>
            <w:vAlign w:val="bottom"/>
          </w:tcPr>
          <w:p w14:paraId="3F167D77" w14:textId="77777777" w:rsidR="00C835A9" w:rsidRDefault="00C154A7">
            <w:pPr>
              <w:widowControl/>
              <w:rPr>
                <w:rFonts w:ascii="宋体" w:hAnsi="宋体" w:cs="宋体"/>
                <w:kern w:val="0"/>
                <w:sz w:val="15"/>
                <w:szCs w:val="15"/>
              </w:rPr>
            </w:pPr>
            <w:r>
              <w:rPr>
                <w:rFonts w:ascii="宋体" w:hAnsi="宋体" w:cs="宋体" w:hint="eastAsia"/>
                <w:kern w:val="0"/>
                <w:sz w:val="15"/>
                <w:szCs w:val="15"/>
              </w:rPr>
              <w:t>图形图像处理</w:t>
            </w:r>
          </w:p>
        </w:tc>
        <w:tc>
          <w:tcPr>
            <w:tcW w:w="743" w:type="dxa"/>
            <w:shd w:val="clear" w:color="auto" w:fill="auto"/>
            <w:vAlign w:val="center"/>
          </w:tcPr>
          <w:p w14:paraId="5CD81466" w14:textId="77777777" w:rsidR="00C835A9" w:rsidRDefault="00C154A7">
            <w:pPr>
              <w:widowControl/>
              <w:jc w:val="center"/>
              <w:textAlignment w:val="center"/>
              <w:rPr>
                <w:rFonts w:ascii="宋体" w:hAnsi="宋体"/>
                <w:kern w:val="0"/>
                <w:sz w:val="15"/>
                <w:szCs w:val="15"/>
              </w:rPr>
            </w:pPr>
            <w:r>
              <w:rPr>
                <w:rFonts w:ascii="宋体" w:hAnsi="宋体" w:cs="宋体" w:hint="eastAsia"/>
                <w:kern w:val="0"/>
                <w:sz w:val="15"/>
                <w:szCs w:val="15"/>
              </w:rPr>
              <w:t>64</w:t>
            </w:r>
          </w:p>
        </w:tc>
        <w:tc>
          <w:tcPr>
            <w:tcW w:w="743" w:type="dxa"/>
            <w:shd w:val="clear" w:color="auto" w:fill="auto"/>
            <w:vAlign w:val="center"/>
          </w:tcPr>
          <w:p w14:paraId="6893628C" w14:textId="77777777" w:rsidR="00C835A9" w:rsidRDefault="00C154A7">
            <w:pPr>
              <w:widowControl/>
              <w:jc w:val="center"/>
              <w:textAlignment w:val="center"/>
              <w:rPr>
                <w:rFonts w:ascii="宋体" w:hAnsi="宋体"/>
                <w:kern w:val="0"/>
                <w:sz w:val="15"/>
                <w:szCs w:val="15"/>
              </w:rPr>
            </w:pPr>
            <w:r>
              <w:rPr>
                <w:rFonts w:ascii="宋体" w:hAnsi="宋体" w:cs="宋体" w:hint="eastAsia"/>
                <w:kern w:val="0"/>
                <w:sz w:val="15"/>
                <w:szCs w:val="15"/>
              </w:rPr>
              <w:t>32</w:t>
            </w:r>
          </w:p>
        </w:tc>
        <w:tc>
          <w:tcPr>
            <w:tcW w:w="605" w:type="dxa"/>
            <w:shd w:val="clear" w:color="auto" w:fill="auto"/>
            <w:vAlign w:val="center"/>
          </w:tcPr>
          <w:p w14:paraId="7938785C" w14:textId="77777777" w:rsidR="00C835A9" w:rsidRDefault="00C154A7">
            <w:pPr>
              <w:widowControl/>
              <w:jc w:val="center"/>
              <w:textAlignment w:val="center"/>
              <w:rPr>
                <w:rFonts w:ascii="宋体" w:hAnsi="宋体"/>
                <w:kern w:val="0"/>
                <w:sz w:val="15"/>
                <w:szCs w:val="15"/>
              </w:rPr>
            </w:pPr>
            <w:r>
              <w:rPr>
                <w:rFonts w:ascii="宋体" w:hAnsi="宋体" w:hint="eastAsia"/>
                <w:kern w:val="0"/>
                <w:sz w:val="15"/>
                <w:szCs w:val="15"/>
              </w:rPr>
              <w:t>32</w:t>
            </w:r>
          </w:p>
        </w:tc>
        <w:tc>
          <w:tcPr>
            <w:tcW w:w="409" w:type="dxa"/>
            <w:shd w:val="clear" w:color="auto" w:fill="auto"/>
            <w:vAlign w:val="center"/>
          </w:tcPr>
          <w:p w14:paraId="066E6A05" w14:textId="77777777" w:rsidR="00C835A9" w:rsidRDefault="00C835A9">
            <w:pPr>
              <w:jc w:val="center"/>
              <w:rPr>
                <w:rFonts w:ascii="宋体" w:hAnsi="宋体"/>
                <w:kern w:val="0"/>
                <w:sz w:val="15"/>
                <w:szCs w:val="15"/>
              </w:rPr>
            </w:pPr>
          </w:p>
        </w:tc>
        <w:tc>
          <w:tcPr>
            <w:tcW w:w="409" w:type="dxa"/>
            <w:shd w:val="clear" w:color="auto" w:fill="auto"/>
            <w:vAlign w:val="center"/>
          </w:tcPr>
          <w:p w14:paraId="54E5FA63" w14:textId="77777777" w:rsidR="00C835A9" w:rsidRDefault="00C835A9">
            <w:pPr>
              <w:widowControl/>
              <w:jc w:val="center"/>
              <w:textAlignment w:val="center"/>
              <w:rPr>
                <w:rFonts w:ascii="宋体" w:hAnsi="宋体"/>
                <w:kern w:val="0"/>
                <w:sz w:val="15"/>
                <w:szCs w:val="15"/>
              </w:rPr>
            </w:pPr>
          </w:p>
        </w:tc>
        <w:tc>
          <w:tcPr>
            <w:tcW w:w="409" w:type="dxa"/>
            <w:shd w:val="clear" w:color="auto" w:fill="auto"/>
            <w:vAlign w:val="center"/>
          </w:tcPr>
          <w:p w14:paraId="15C38720" w14:textId="77777777" w:rsidR="00C835A9" w:rsidRDefault="00C154A7">
            <w:pPr>
              <w:widowControl/>
              <w:jc w:val="center"/>
              <w:textAlignment w:val="center"/>
              <w:rPr>
                <w:rFonts w:ascii="宋体" w:hAnsi="宋体"/>
                <w:kern w:val="0"/>
                <w:sz w:val="15"/>
                <w:szCs w:val="15"/>
              </w:rPr>
            </w:pPr>
            <w:r>
              <w:rPr>
                <w:rFonts w:ascii="宋体" w:hAnsi="宋体" w:hint="eastAsia"/>
                <w:kern w:val="0"/>
                <w:sz w:val="15"/>
                <w:szCs w:val="15"/>
              </w:rPr>
              <w:t>4</w:t>
            </w:r>
          </w:p>
        </w:tc>
        <w:tc>
          <w:tcPr>
            <w:tcW w:w="410" w:type="dxa"/>
            <w:shd w:val="clear" w:color="auto" w:fill="auto"/>
            <w:vAlign w:val="center"/>
          </w:tcPr>
          <w:p w14:paraId="0923A454" w14:textId="77777777" w:rsidR="00C835A9" w:rsidRDefault="00C835A9">
            <w:pPr>
              <w:widowControl/>
              <w:jc w:val="center"/>
              <w:textAlignment w:val="center"/>
              <w:rPr>
                <w:rFonts w:ascii="宋体" w:hAnsi="宋体"/>
                <w:kern w:val="0"/>
                <w:sz w:val="15"/>
                <w:szCs w:val="15"/>
              </w:rPr>
            </w:pPr>
          </w:p>
        </w:tc>
        <w:tc>
          <w:tcPr>
            <w:tcW w:w="411" w:type="dxa"/>
            <w:shd w:val="clear" w:color="auto" w:fill="auto"/>
            <w:vAlign w:val="center"/>
          </w:tcPr>
          <w:p w14:paraId="3763EBDB" w14:textId="77777777" w:rsidR="00C835A9" w:rsidRDefault="00C835A9">
            <w:pPr>
              <w:adjustRightInd w:val="0"/>
              <w:snapToGrid w:val="0"/>
              <w:jc w:val="center"/>
              <w:rPr>
                <w:rFonts w:eastAsia="仿宋_GB2312"/>
                <w:sz w:val="15"/>
                <w:szCs w:val="15"/>
              </w:rPr>
            </w:pPr>
          </w:p>
        </w:tc>
        <w:tc>
          <w:tcPr>
            <w:tcW w:w="410" w:type="dxa"/>
            <w:vMerge/>
            <w:shd w:val="clear" w:color="auto" w:fill="auto"/>
            <w:vAlign w:val="center"/>
          </w:tcPr>
          <w:p w14:paraId="0F5BF306"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5586E513" w14:textId="77777777" w:rsidR="00C835A9" w:rsidRDefault="00C154A7">
            <w:pPr>
              <w:adjustRightInd w:val="0"/>
              <w:snapToGrid w:val="0"/>
              <w:jc w:val="center"/>
              <w:rPr>
                <w:rFonts w:eastAsia="仿宋_GB2312"/>
                <w:sz w:val="15"/>
                <w:szCs w:val="15"/>
              </w:rPr>
            </w:pPr>
            <w:r>
              <w:rPr>
                <w:rFonts w:eastAsia="仿宋_GB2312" w:hint="eastAsia"/>
                <w:sz w:val="15"/>
                <w:szCs w:val="15"/>
              </w:rPr>
              <w:t>4</w:t>
            </w:r>
          </w:p>
        </w:tc>
      </w:tr>
      <w:tr w:rsidR="00C835A9" w14:paraId="678E521D" w14:textId="77777777">
        <w:trPr>
          <w:trHeight w:hRule="exact" w:val="261"/>
          <w:jc w:val="center"/>
        </w:trPr>
        <w:tc>
          <w:tcPr>
            <w:tcW w:w="463" w:type="dxa"/>
            <w:vMerge/>
            <w:shd w:val="clear" w:color="auto" w:fill="auto"/>
          </w:tcPr>
          <w:p w14:paraId="60296054" w14:textId="77777777" w:rsidR="00C835A9" w:rsidRDefault="00C835A9">
            <w:pPr>
              <w:jc w:val="center"/>
              <w:rPr>
                <w:rFonts w:eastAsia="仿宋_GB2312" w:cs="仿宋"/>
                <w:sz w:val="24"/>
              </w:rPr>
            </w:pPr>
          </w:p>
        </w:tc>
        <w:tc>
          <w:tcPr>
            <w:tcW w:w="321" w:type="dxa"/>
            <w:vMerge/>
            <w:shd w:val="clear" w:color="auto" w:fill="auto"/>
            <w:vAlign w:val="center"/>
          </w:tcPr>
          <w:p w14:paraId="2E615AD9" w14:textId="77777777" w:rsidR="00C835A9" w:rsidRDefault="00C835A9">
            <w:pPr>
              <w:adjustRightInd w:val="0"/>
              <w:snapToGrid w:val="0"/>
              <w:jc w:val="center"/>
              <w:rPr>
                <w:rFonts w:eastAsia="仿宋_GB2312" w:cs="仿宋"/>
                <w:sz w:val="24"/>
              </w:rPr>
            </w:pPr>
          </w:p>
        </w:tc>
        <w:tc>
          <w:tcPr>
            <w:tcW w:w="740" w:type="dxa"/>
            <w:shd w:val="clear" w:color="auto" w:fill="auto"/>
            <w:vAlign w:val="center"/>
          </w:tcPr>
          <w:p w14:paraId="67E6F29F" w14:textId="77777777" w:rsidR="00C835A9" w:rsidRDefault="00C835A9">
            <w:pPr>
              <w:widowControl/>
              <w:autoSpaceDN w:val="0"/>
              <w:adjustRightInd w:val="0"/>
              <w:snapToGrid w:val="0"/>
              <w:jc w:val="center"/>
              <w:textAlignment w:val="center"/>
              <w:rPr>
                <w:rFonts w:eastAsia="仿宋_GB2312"/>
                <w:kern w:val="0"/>
                <w:sz w:val="15"/>
                <w:szCs w:val="15"/>
              </w:rPr>
            </w:pPr>
          </w:p>
        </w:tc>
        <w:tc>
          <w:tcPr>
            <w:tcW w:w="2377" w:type="dxa"/>
            <w:shd w:val="clear" w:color="auto" w:fill="auto"/>
            <w:vAlign w:val="bottom"/>
          </w:tcPr>
          <w:p w14:paraId="21F6BC05" w14:textId="77777777" w:rsidR="00C835A9" w:rsidRDefault="00C835A9">
            <w:pPr>
              <w:widowControl/>
              <w:rPr>
                <w:rFonts w:ascii="宋体" w:hAnsi="宋体" w:cs="宋体"/>
                <w:kern w:val="0"/>
                <w:sz w:val="15"/>
                <w:szCs w:val="15"/>
              </w:rPr>
            </w:pPr>
          </w:p>
        </w:tc>
        <w:tc>
          <w:tcPr>
            <w:tcW w:w="743" w:type="dxa"/>
            <w:shd w:val="clear" w:color="auto" w:fill="auto"/>
            <w:vAlign w:val="center"/>
          </w:tcPr>
          <w:p w14:paraId="1197C1C5" w14:textId="77777777" w:rsidR="00C835A9" w:rsidRDefault="00C835A9">
            <w:pPr>
              <w:widowControl/>
              <w:jc w:val="center"/>
              <w:textAlignment w:val="center"/>
              <w:rPr>
                <w:rFonts w:ascii="宋体" w:hAnsi="宋体" w:cs="宋体"/>
                <w:kern w:val="0"/>
                <w:sz w:val="15"/>
                <w:szCs w:val="15"/>
              </w:rPr>
            </w:pPr>
          </w:p>
        </w:tc>
        <w:tc>
          <w:tcPr>
            <w:tcW w:w="743" w:type="dxa"/>
            <w:shd w:val="clear" w:color="auto" w:fill="auto"/>
            <w:vAlign w:val="center"/>
          </w:tcPr>
          <w:p w14:paraId="05F14DA7" w14:textId="77777777" w:rsidR="00C835A9" w:rsidRDefault="00C835A9">
            <w:pPr>
              <w:widowControl/>
              <w:jc w:val="center"/>
              <w:textAlignment w:val="center"/>
              <w:rPr>
                <w:rFonts w:ascii="宋体" w:hAnsi="宋体" w:cs="宋体"/>
                <w:kern w:val="0"/>
                <w:sz w:val="15"/>
                <w:szCs w:val="15"/>
              </w:rPr>
            </w:pPr>
          </w:p>
        </w:tc>
        <w:tc>
          <w:tcPr>
            <w:tcW w:w="605" w:type="dxa"/>
            <w:shd w:val="clear" w:color="auto" w:fill="auto"/>
            <w:vAlign w:val="center"/>
          </w:tcPr>
          <w:p w14:paraId="153CC428" w14:textId="77777777" w:rsidR="00C835A9" w:rsidRDefault="00C835A9">
            <w:pPr>
              <w:widowControl/>
              <w:jc w:val="center"/>
              <w:textAlignment w:val="center"/>
              <w:rPr>
                <w:rFonts w:ascii="宋体" w:hAnsi="宋体"/>
                <w:kern w:val="0"/>
                <w:sz w:val="15"/>
                <w:szCs w:val="15"/>
              </w:rPr>
            </w:pPr>
          </w:p>
        </w:tc>
        <w:tc>
          <w:tcPr>
            <w:tcW w:w="409" w:type="dxa"/>
            <w:shd w:val="clear" w:color="auto" w:fill="auto"/>
            <w:vAlign w:val="center"/>
          </w:tcPr>
          <w:p w14:paraId="573DE6C1" w14:textId="77777777" w:rsidR="00C835A9" w:rsidRDefault="00C835A9">
            <w:pPr>
              <w:jc w:val="center"/>
              <w:rPr>
                <w:rFonts w:ascii="宋体" w:hAnsi="宋体"/>
                <w:kern w:val="0"/>
                <w:sz w:val="15"/>
                <w:szCs w:val="15"/>
              </w:rPr>
            </w:pPr>
          </w:p>
        </w:tc>
        <w:tc>
          <w:tcPr>
            <w:tcW w:w="409" w:type="dxa"/>
            <w:shd w:val="clear" w:color="auto" w:fill="auto"/>
            <w:vAlign w:val="center"/>
          </w:tcPr>
          <w:p w14:paraId="7CCA6B1A" w14:textId="77777777" w:rsidR="00C835A9" w:rsidRDefault="00C835A9">
            <w:pPr>
              <w:widowControl/>
              <w:jc w:val="center"/>
              <w:textAlignment w:val="center"/>
              <w:rPr>
                <w:rFonts w:ascii="宋体" w:hAnsi="宋体"/>
                <w:kern w:val="0"/>
                <w:sz w:val="15"/>
                <w:szCs w:val="15"/>
              </w:rPr>
            </w:pPr>
          </w:p>
        </w:tc>
        <w:tc>
          <w:tcPr>
            <w:tcW w:w="409" w:type="dxa"/>
            <w:shd w:val="clear" w:color="auto" w:fill="auto"/>
            <w:vAlign w:val="center"/>
          </w:tcPr>
          <w:p w14:paraId="7C7BC159" w14:textId="77777777" w:rsidR="00C835A9" w:rsidRDefault="00C835A9">
            <w:pPr>
              <w:widowControl/>
              <w:jc w:val="center"/>
              <w:textAlignment w:val="center"/>
              <w:rPr>
                <w:rFonts w:ascii="宋体" w:hAnsi="宋体"/>
                <w:kern w:val="0"/>
                <w:sz w:val="15"/>
                <w:szCs w:val="15"/>
              </w:rPr>
            </w:pPr>
          </w:p>
        </w:tc>
        <w:tc>
          <w:tcPr>
            <w:tcW w:w="410" w:type="dxa"/>
            <w:shd w:val="clear" w:color="auto" w:fill="auto"/>
            <w:vAlign w:val="center"/>
          </w:tcPr>
          <w:p w14:paraId="32B56BBE" w14:textId="77777777" w:rsidR="00C835A9" w:rsidRDefault="00C835A9">
            <w:pPr>
              <w:widowControl/>
              <w:jc w:val="center"/>
              <w:textAlignment w:val="center"/>
              <w:rPr>
                <w:rFonts w:ascii="宋体" w:hAnsi="宋体"/>
                <w:kern w:val="0"/>
                <w:sz w:val="15"/>
                <w:szCs w:val="15"/>
              </w:rPr>
            </w:pPr>
          </w:p>
        </w:tc>
        <w:tc>
          <w:tcPr>
            <w:tcW w:w="411" w:type="dxa"/>
            <w:shd w:val="clear" w:color="auto" w:fill="auto"/>
            <w:vAlign w:val="center"/>
          </w:tcPr>
          <w:p w14:paraId="74F32DF7" w14:textId="77777777" w:rsidR="00C835A9" w:rsidRDefault="00C835A9">
            <w:pPr>
              <w:adjustRightInd w:val="0"/>
              <w:snapToGrid w:val="0"/>
              <w:jc w:val="center"/>
              <w:rPr>
                <w:rFonts w:eastAsia="仿宋_GB2312"/>
                <w:sz w:val="15"/>
                <w:szCs w:val="15"/>
              </w:rPr>
            </w:pPr>
          </w:p>
        </w:tc>
        <w:tc>
          <w:tcPr>
            <w:tcW w:w="410" w:type="dxa"/>
            <w:vMerge/>
            <w:shd w:val="clear" w:color="auto" w:fill="auto"/>
            <w:vAlign w:val="center"/>
          </w:tcPr>
          <w:p w14:paraId="303743AF"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532C5A3A" w14:textId="77777777" w:rsidR="00C835A9" w:rsidRDefault="00C835A9">
            <w:pPr>
              <w:adjustRightInd w:val="0"/>
              <w:snapToGrid w:val="0"/>
              <w:jc w:val="center"/>
              <w:rPr>
                <w:rFonts w:eastAsia="仿宋_GB2312"/>
                <w:sz w:val="15"/>
                <w:szCs w:val="15"/>
              </w:rPr>
            </w:pPr>
          </w:p>
        </w:tc>
      </w:tr>
      <w:tr w:rsidR="00C835A9" w14:paraId="7F3C948B" w14:textId="77777777" w:rsidTr="00DD361F">
        <w:trPr>
          <w:trHeight w:hRule="exact" w:val="261"/>
          <w:jc w:val="center"/>
        </w:trPr>
        <w:tc>
          <w:tcPr>
            <w:tcW w:w="463" w:type="dxa"/>
            <w:vMerge/>
            <w:shd w:val="clear" w:color="auto" w:fill="auto"/>
          </w:tcPr>
          <w:p w14:paraId="59F103B7" w14:textId="77777777" w:rsidR="00C835A9" w:rsidRDefault="00C835A9">
            <w:pPr>
              <w:jc w:val="center"/>
              <w:rPr>
                <w:rFonts w:eastAsia="仿宋_GB2312" w:cs="仿宋"/>
                <w:sz w:val="24"/>
              </w:rPr>
            </w:pPr>
          </w:p>
        </w:tc>
        <w:tc>
          <w:tcPr>
            <w:tcW w:w="321" w:type="dxa"/>
            <w:vMerge/>
            <w:shd w:val="clear" w:color="auto" w:fill="auto"/>
            <w:vAlign w:val="center"/>
          </w:tcPr>
          <w:p w14:paraId="0E2873E0" w14:textId="77777777" w:rsidR="00C835A9" w:rsidRDefault="00C835A9">
            <w:pPr>
              <w:adjustRightInd w:val="0"/>
              <w:snapToGrid w:val="0"/>
              <w:jc w:val="center"/>
              <w:rPr>
                <w:rFonts w:eastAsia="仿宋_GB2312" w:cs="仿宋"/>
                <w:sz w:val="24"/>
              </w:rPr>
            </w:pPr>
          </w:p>
        </w:tc>
        <w:tc>
          <w:tcPr>
            <w:tcW w:w="3117" w:type="dxa"/>
            <w:gridSpan w:val="2"/>
            <w:shd w:val="clear" w:color="auto" w:fill="auto"/>
            <w:vAlign w:val="center"/>
          </w:tcPr>
          <w:p w14:paraId="40F21D89" w14:textId="77777777" w:rsidR="00C835A9" w:rsidRDefault="00C154A7">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43" w:type="dxa"/>
            <w:shd w:val="clear" w:color="auto" w:fill="auto"/>
            <w:vAlign w:val="center"/>
          </w:tcPr>
          <w:p w14:paraId="2363DD59" w14:textId="77777777" w:rsidR="00C835A9" w:rsidRDefault="00C154A7">
            <w:pPr>
              <w:adjustRightInd w:val="0"/>
              <w:snapToGrid w:val="0"/>
              <w:jc w:val="center"/>
              <w:rPr>
                <w:rFonts w:eastAsia="仿宋_GB2312" w:cs="宋体"/>
                <w:sz w:val="15"/>
                <w:szCs w:val="15"/>
              </w:rPr>
            </w:pPr>
            <w:r>
              <w:rPr>
                <w:rFonts w:eastAsia="仿宋_GB2312" w:cs="宋体" w:hint="eastAsia"/>
                <w:sz w:val="15"/>
                <w:szCs w:val="15"/>
              </w:rPr>
              <w:t>736</w:t>
            </w:r>
          </w:p>
        </w:tc>
        <w:tc>
          <w:tcPr>
            <w:tcW w:w="743" w:type="dxa"/>
            <w:shd w:val="clear" w:color="auto" w:fill="auto"/>
            <w:vAlign w:val="center"/>
          </w:tcPr>
          <w:p w14:paraId="492F6B3C" w14:textId="77777777" w:rsidR="00C835A9" w:rsidRDefault="00C154A7">
            <w:pPr>
              <w:adjustRightInd w:val="0"/>
              <w:snapToGrid w:val="0"/>
              <w:jc w:val="center"/>
              <w:rPr>
                <w:rFonts w:eastAsia="仿宋_GB2312" w:cs="宋体"/>
                <w:sz w:val="15"/>
                <w:szCs w:val="15"/>
              </w:rPr>
            </w:pPr>
            <w:r>
              <w:rPr>
                <w:rFonts w:eastAsia="仿宋_GB2312" w:cs="宋体" w:hint="eastAsia"/>
                <w:sz w:val="15"/>
                <w:szCs w:val="15"/>
              </w:rPr>
              <w:t>272</w:t>
            </w:r>
          </w:p>
        </w:tc>
        <w:tc>
          <w:tcPr>
            <w:tcW w:w="605" w:type="dxa"/>
            <w:shd w:val="clear" w:color="auto" w:fill="auto"/>
            <w:vAlign w:val="center"/>
          </w:tcPr>
          <w:p w14:paraId="3B31B6B6" w14:textId="77777777" w:rsidR="00C835A9" w:rsidRDefault="00C154A7">
            <w:pPr>
              <w:adjustRightInd w:val="0"/>
              <w:snapToGrid w:val="0"/>
              <w:jc w:val="center"/>
              <w:rPr>
                <w:rFonts w:eastAsia="仿宋_GB2312" w:cs="宋体"/>
                <w:sz w:val="15"/>
                <w:szCs w:val="15"/>
              </w:rPr>
            </w:pPr>
            <w:r>
              <w:rPr>
                <w:rFonts w:eastAsia="仿宋_GB2312" w:cs="宋体" w:hint="eastAsia"/>
                <w:sz w:val="15"/>
                <w:szCs w:val="15"/>
              </w:rPr>
              <w:t>464</w:t>
            </w:r>
          </w:p>
        </w:tc>
        <w:tc>
          <w:tcPr>
            <w:tcW w:w="409" w:type="dxa"/>
            <w:shd w:val="clear" w:color="auto" w:fill="auto"/>
            <w:vAlign w:val="center"/>
          </w:tcPr>
          <w:p w14:paraId="7D3B3CC1" w14:textId="77777777" w:rsidR="00C835A9" w:rsidRDefault="00C835A9">
            <w:pPr>
              <w:adjustRightInd w:val="0"/>
              <w:snapToGrid w:val="0"/>
              <w:jc w:val="center"/>
              <w:rPr>
                <w:rFonts w:eastAsia="仿宋_GB2312"/>
                <w:sz w:val="15"/>
                <w:szCs w:val="15"/>
              </w:rPr>
            </w:pPr>
          </w:p>
        </w:tc>
        <w:tc>
          <w:tcPr>
            <w:tcW w:w="409" w:type="dxa"/>
            <w:shd w:val="clear" w:color="auto" w:fill="auto"/>
            <w:vAlign w:val="center"/>
          </w:tcPr>
          <w:p w14:paraId="6496B3BE" w14:textId="77777777" w:rsidR="00C835A9" w:rsidRDefault="00C835A9">
            <w:pPr>
              <w:adjustRightInd w:val="0"/>
              <w:snapToGrid w:val="0"/>
              <w:jc w:val="center"/>
              <w:rPr>
                <w:rFonts w:eastAsia="仿宋_GB2312"/>
                <w:sz w:val="15"/>
                <w:szCs w:val="15"/>
              </w:rPr>
            </w:pPr>
          </w:p>
        </w:tc>
        <w:tc>
          <w:tcPr>
            <w:tcW w:w="409" w:type="dxa"/>
            <w:shd w:val="clear" w:color="auto" w:fill="auto"/>
            <w:vAlign w:val="center"/>
          </w:tcPr>
          <w:p w14:paraId="047A7524" w14:textId="35D5EB0F" w:rsidR="00C835A9" w:rsidRPr="001A5C8F" w:rsidRDefault="00C835A9" w:rsidP="001A5C8F">
            <w:pPr>
              <w:adjustRightInd w:val="0"/>
              <w:snapToGrid w:val="0"/>
              <w:jc w:val="center"/>
              <w:rPr>
                <w:rFonts w:eastAsia="仿宋_GB2312"/>
                <w:sz w:val="15"/>
                <w:szCs w:val="15"/>
              </w:rPr>
            </w:pPr>
          </w:p>
        </w:tc>
        <w:tc>
          <w:tcPr>
            <w:tcW w:w="410" w:type="dxa"/>
            <w:shd w:val="clear" w:color="auto" w:fill="auto"/>
            <w:vAlign w:val="center"/>
          </w:tcPr>
          <w:p w14:paraId="68EC95E1" w14:textId="564BD276" w:rsidR="00C835A9" w:rsidRPr="001A5C8F" w:rsidRDefault="00C835A9" w:rsidP="001A5C8F">
            <w:pPr>
              <w:adjustRightInd w:val="0"/>
              <w:snapToGrid w:val="0"/>
              <w:jc w:val="center"/>
              <w:rPr>
                <w:rFonts w:eastAsia="仿宋_GB2312"/>
                <w:sz w:val="15"/>
                <w:szCs w:val="15"/>
              </w:rPr>
            </w:pPr>
          </w:p>
        </w:tc>
        <w:tc>
          <w:tcPr>
            <w:tcW w:w="411" w:type="dxa"/>
            <w:shd w:val="clear" w:color="auto" w:fill="auto"/>
            <w:vAlign w:val="center"/>
          </w:tcPr>
          <w:p w14:paraId="573ED498" w14:textId="3DBEA850" w:rsidR="00C835A9" w:rsidRDefault="00C835A9">
            <w:pPr>
              <w:adjustRightInd w:val="0"/>
              <w:snapToGrid w:val="0"/>
              <w:jc w:val="center"/>
              <w:rPr>
                <w:rFonts w:eastAsia="仿宋_GB2312"/>
                <w:sz w:val="15"/>
                <w:szCs w:val="15"/>
              </w:rPr>
            </w:pPr>
          </w:p>
        </w:tc>
        <w:tc>
          <w:tcPr>
            <w:tcW w:w="410" w:type="dxa"/>
            <w:vMerge/>
            <w:shd w:val="clear" w:color="auto" w:fill="auto"/>
            <w:vAlign w:val="center"/>
          </w:tcPr>
          <w:p w14:paraId="206EAEBA"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5131D170" w14:textId="77777777" w:rsidR="00C835A9" w:rsidRDefault="00C154A7">
            <w:pPr>
              <w:adjustRightInd w:val="0"/>
              <w:snapToGrid w:val="0"/>
              <w:jc w:val="center"/>
              <w:rPr>
                <w:rFonts w:eastAsia="仿宋_GB2312"/>
                <w:sz w:val="15"/>
                <w:szCs w:val="15"/>
              </w:rPr>
            </w:pPr>
            <w:r>
              <w:rPr>
                <w:rFonts w:eastAsia="仿宋_GB2312" w:hint="eastAsia"/>
                <w:sz w:val="15"/>
                <w:szCs w:val="15"/>
              </w:rPr>
              <w:t>46</w:t>
            </w:r>
          </w:p>
        </w:tc>
      </w:tr>
      <w:tr w:rsidR="00C835A9" w14:paraId="4861856B" w14:textId="77777777">
        <w:trPr>
          <w:trHeight w:hRule="exact" w:val="261"/>
          <w:jc w:val="center"/>
        </w:trPr>
        <w:tc>
          <w:tcPr>
            <w:tcW w:w="463" w:type="dxa"/>
            <w:vMerge/>
            <w:shd w:val="clear" w:color="auto" w:fill="auto"/>
          </w:tcPr>
          <w:p w14:paraId="521B970D" w14:textId="77777777" w:rsidR="00C835A9" w:rsidRDefault="00C835A9">
            <w:pPr>
              <w:jc w:val="center"/>
              <w:rPr>
                <w:rFonts w:eastAsia="仿宋_GB2312" w:cs="仿宋"/>
                <w:sz w:val="24"/>
              </w:rPr>
            </w:pPr>
          </w:p>
        </w:tc>
        <w:tc>
          <w:tcPr>
            <w:tcW w:w="321" w:type="dxa"/>
            <w:vMerge w:val="restart"/>
            <w:shd w:val="clear" w:color="auto" w:fill="auto"/>
            <w:vAlign w:val="center"/>
          </w:tcPr>
          <w:p w14:paraId="077E9FA0" w14:textId="77777777" w:rsidR="00C835A9" w:rsidRDefault="00C154A7">
            <w:pPr>
              <w:adjustRightInd w:val="0"/>
              <w:snapToGrid w:val="0"/>
              <w:jc w:val="center"/>
              <w:rPr>
                <w:rFonts w:eastAsia="仿宋_GB2312"/>
                <w:kern w:val="0"/>
                <w:sz w:val="15"/>
                <w:szCs w:val="15"/>
              </w:rPr>
            </w:pPr>
            <w:r>
              <w:rPr>
                <w:rFonts w:eastAsia="仿宋_GB2312" w:hint="eastAsia"/>
                <w:kern w:val="0"/>
                <w:sz w:val="15"/>
                <w:szCs w:val="15"/>
              </w:rPr>
              <w:t>专业选修课</w:t>
            </w:r>
          </w:p>
        </w:tc>
        <w:tc>
          <w:tcPr>
            <w:tcW w:w="740" w:type="dxa"/>
            <w:shd w:val="clear" w:color="auto" w:fill="auto"/>
            <w:vAlign w:val="center"/>
          </w:tcPr>
          <w:p w14:paraId="1FBE5EB2"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100009</w:t>
            </w:r>
          </w:p>
        </w:tc>
        <w:tc>
          <w:tcPr>
            <w:tcW w:w="2377" w:type="dxa"/>
            <w:shd w:val="clear" w:color="auto" w:fill="auto"/>
            <w:vAlign w:val="center"/>
          </w:tcPr>
          <w:p w14:paraId="65439486" w14:textId="77777777" w:rsidR="00C835A9" w:rsidRDefault="00C154A7">
            <w:pPr>
              <w:widowControl/>
              <w:adjustRightInd w:val="0"/>
              <w:snapToGrid w:val="0"/>
              <w:textAlignment w:val="center"/>
              <w:rPr>
                <w:rFonts w:eastAsia="仿宋_GB2312"/>
                <w:kern w:val="0"/>
                <w:sz w:val="15"/>
                <w:szCs w:val="15"/>
              </w:rPr>
            </w:pPr>
            <w:r>
              <w:rPr>
                <w:rFonts w:eastAsia="仿宋_GB2312" w:hint="eastAsia"/>
                <w:kern w:val="0"/>
                <w:sz w:val="15"/>
                <w:szCs w:val="15"/>
              </w:rPr>
              <w:t>应用文写作</w:t>
            </w:r>
          </w:p>
        </w:tc>
        <w:tc>
          <w:tcPr>
            <w:tcW w:w="743" w:type="dxa"/>
            <w:shd w:val="clear" w:color="auto" w:fill="auto"/>
            <w:vAlign w:val="center"/>
          </w:tcPr>
          <w:p w14:paraId="6CA5CBEB"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32</w:t>
            </w:r>
          </w:p>
        </w:tc>
        <w:tc>
          <w:tcPr>
            <w:tcW w:w="743" w:type="dxa"/>
            <w:shd w:val="clear" w:color="auto" w:fill="auto"/>
            <w:vAlign w:val="center"/>
          </w:tcPr>
          <w:p w14:paraId="2F8CDE26"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26</w:t>
            </w:r>
          </w:p>
        </w:tc>
        <w:tc>
          <w:tcPr>
            <w:tcW w:w="605" w:type="dxa"/>
            <w:shd w:val="clear" w:color="auto" w:fill="auto"/>
            <w:vAlign w:val="center"/>
          </w:tcPr>
          <w:p w14:paraId="4A33214F"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w:t>
            </w:r>
          </w:p>
        </w:tc>
        <w:tc>
          <w:tcPr>
            <w:tcW w:w="409" w:type="dxa"/>
            <w:shd w:val="clear" w:color="auto" w:fill="auto"/>
            <w:vAlign w:val="center"/>
          </w:tcPr>
          <w:p w14:paraId="2691B4CF" w14:textId="77777777" w:rsidR="00C835A9" w:rsidRDefault="00C835A9">
            <w:pPr>
              <w:adjustRightInd w:val="0"/>
              <w:snapToGrid w:val="0"/>
              <w:jc w:val="center"/>
              <w:rPr>
                <w:rFonts w:eastAsia="仿宋_GB2312"/>
                <w:sz w:val="15"/>
                <w:szCs w:val="15"/>
              </w:rPr>
            </w:pPr>
          </w:p>
        </w:tc>
        <w:tc>
          <w:tcPr>
            <w:tcW w:w="409" w:type="dxa"/>
            <w:shd w:val="clear" w:color="auto" w:fill="auto"/>
            <w:vAlign w:val="center"/>
          </w:tcPr>
          <w:p w14:paraId="3ED22C43" w14:textId="77777777" w:rsidR="00C835A9" w:rsidRDefault="00C835A9">
            <w:pPr>
              <w:adjustRightInd w:val="0"/>
              <w:snapToGrid w:val="0"/>
              <w:jc w:val="center"/>
              <w:rPr>
                <w:rFonts w:eastAsia="仿宋_GB2312"/>
                <w:sz w:val="15"/>
                <w:szCs w:val="15"/>
              </w:rPr>
            </w:pPr>
          </w:p>
        </w:tc>
        <w:tc>
          <w:tcPr>
            <w:tcW w:w="409" w:type="dxa"/>
            <w:shd w:val="clear" w:color="auto" w:fill="auto"/>
            <w:vAlign w:val="center"/>
          </w:tcPr>
          <w:p w14:paraId="1FF8CF9F" w14:textId="77777777" w:rsidR="00C835A9" w:rsidRDefault="00C835A9">
            <w:pPr>
              <w:adjustRightInd w:val="0"/>
              <w:snapToGrid w:val="0"/>
              <w:jc w:val="center"/>
              <w:rPr>
                <w:rFonts w:eastAsia="仿宋_GB2312"/>
                <w:sz w:val="15"/>
                <w:szCs w:val="15"/>
              </w:rPr>
            </w:pPr>
          </w:p>
        </w:tc>
        <w:tc>
          <w:tcPr>
            <w:tcW w:w="410" w:type="dxa"/>
            <w:shd w:val="clear" w:color="auto" w:fill="auto"/>
            <w:vAlign w:val="center"/>
          </w:tcPr>
          <w:p w14:paraId="2741D2F7" w14:textId="77777777" w:rsidR="00C835A9" w:rsidRDefault="00C835A9">
            <w:pPr>
              <w:adjustRightInd w:val="0"/>
              <w:snapToGrid w:val="0"/>
              <w:jc w:val="center"/>
              <w:rPr>
                <w:rFonts w:eastAsia="仿宋_GB2312"/>
                <w:sz w:val="15"/>
                <w:szCs w:val="15"/>
              </w:rPr>
            </w:pPr>
          </w:p>
        </w:tc>
        <w:tc>
          <w:tcPr>
            <w:tcW w:w="411" w:type="dxa"/>
            <w:shd w:val="clear" w:color="auto" w:fill="auto"/>
            <w:vAlign w:val="center"/>
          </w:tcPr>
          <w:p w14:paraId="23471D28" w14:textId="77777777" w:rsidR="00C835A9" w:rsidRDefault="00C154A7">
            <w:pPr>
              <w:adjustRightInd w:val="0"/>
              <w:snapToGrid w:val="0"/>
              <w:jc w:val="center"/>
              <w:rPr>
                <w:rFonts w:eastAsia="仿宋_GB2312"/>
                <w:sz w:val="15"/>
                <w:szCs w:val="15"/>
              </w:rPr>
            </w:pPr>
            <w:r>
              <w:rPr>
                <w:rFonts w:eastAsia="仿宋_GB2312" w:hint="eastAsia"/>
                <w:sz w:val="15"/>
                <w:szCs w:val="15"/>
              </w:rPr>
              <w:t>2</w:t>
            </w:r>
          </w:p>
        </w:tc>
        <w:tc>
          <w:tcPr>
            <w:tcW w:w="410" w:type="dxa"/>
            <w:vMerge/>
            <w:shd w:val="clear" w:color="auto" w:fill="auto"/>
            <w:vAlign w:val="center"/>
          </w:tcPr>
          <w:p w14:paraId="7A364FAF"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109BE9B5" w14:textId="77777777" w:rsidR="00C835A9" w:rsidRDefault="00C154A7">
            <w:pPr>
              <w:adjustRightInd w:val="0"/>
              <w:snapToGrid w:val="0"/>
              <w:jc w:val="center"/>
              <w:rPr>
                <w:rFonts w:eastAsia="仿宋_GB2312"/>
                <w:sz w:val="15"/>
                <w:szCs w:val="15"/>
              </w:rPr>
            </w:pPr>
            <w:r>
              <w:rPr>
                <w:rFonts w:eastAsia="仿宋_GB2312" w:hint="eastAsia"/>
                <w:sz w:val="15"/>
                <w:szCs w:val="15"/>
              </w:rPr>
              <w:t>2</w:t>
            </w:r>
          </w:p>
        </w:tc>
      </w:tr>
      <w:tr w:rsidR="00C835A9" w14:paraId="72CBCBCF" w14:textId="77777777">
        <w:trPr>
          <w:trHeight w:hRule="exact" w:val="261"/>
          <w:jc w:val="center"/>
        </w:trPr>
        <w:tc>
          <w:tcPr>
            <w:tcW w:w="463" w:type="dxa"/>
            <w:vMerge/>
            <w:shd w:val="clear" w:color="auto" w:fill="auto"/>
          </w:tcPr>
          <w:p w14:paraId="60482A58" w14:textId="77777777" w:rsidR="00C835A9" w:rsidRDefault="00C835A9">
            <w:pPr>
              <w:spacing w:line="360" w:lineRule="auto"/>
              <w:jc w:val="center"/>
              <w:rPr>
                <w:rFonts w:eastAsia="仿宋_GB2312" w:cs="仿宋"/>
                <w:sz w:val="24"/>
              </w:rPr>
            </w:pPr>
          </w:p>
        </w:tc>
        <w:tc>
          <w:tcPr>
            <w:tcW w:w="321" w:type="dxa"/>
            <w:vMerge/>
            <w:shd w:val="clear" w:color="auto" w:fill="auto"/>
            <w:vAlign w:val="center"/>
          </w:tcPr>
          <w:p w14:paraId="4B8D4EF4" w14:textId="77777777" w:rsidR="00C835A9" w:rsidRDefault="00C835A9">
            <w:pPr>
              <w:adjustRightInd w:val="0"/>
              <w:snapToGrid w:val="0"/>
              <w:jc w:val="center"/>
              <w:rPr>
                <w:rFonts w:eastAsia="仿宋_GB2312"/>
                <w:kern w:val="0"/>
                <w:sz w:val="15"/>
                <w:szCs w:val="15"/>
              </w:rPr>
            </w:pPr>
          </w:p>
        </w:tc>
        <w:tc>
          <w:tcPr>
            <w:tcW w:w="740" w:type="dxa"/>
            <w:shd w:val="clear" w:color="auto" w:fill="auto"/>
            <w:vAlign w:val="center"/>
          </w:tcPr>
          <w:p w14:paraId="071AD071"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200005</w:t>
            </w:r>
          </w:p>
        </w:tc>
        <w:tc>
          <w:tcPr>
            <w:tcW w:w="2377" w:type="dxa"/>
            <w:shd w:val="clear" w:color="auto" w:fill="auto"/>
            <w:vAlign w:val="center"/>
          </w:tcPr>
          <w:p w14:paraId="2ABB44D0" w14:textId="77777777" w:rsidR="00C835A9" w:rsidRDefault="00C154A7">
            <w:pPr>
              <w:widowControl/>
              <w:adjustRightInd w:val="0"/>
              <w:snapToGrid w:val="0"/>
              <w:textAlignment w:val="center"/>
              <w:rPr>
                <w:rFonts w:eastAsia="仿宋_GB2312"/>
                <w:kern w:val="0"/>
                <w:sz w:val="15"/>
                <w:szCs w:val="15"/>
              </w:rPr>
            </w:pPr>
            <w:r>
              <w:rPr>
                <w:rFonts w:eastAsia="仿宋_GB2312" w:hint="eastAsia"/>
                <w:kern w:val="0"/>
                <w:sz w:val="15"/>
                <w:szCs w:val="15"/>
              </w:rPr>
              <w:t>创新创业教育</w:t>
            </w:r>
          </w:p>
        </w:tc>
        <w:tc>
          <w:tcPr>
            <w:tcW w:w="743" w:type="dxa"/>
            <w:shd w:val="clear" w:color="auto" w:fill="auto"/>
            <w:vAlign w:val="center"/>
          </w:tcPr>
          <w:p w14:paraId="6D4B9728"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shd w:val="clear" w:color="auto" w:fill="auto"/>
            <w:vAlign w:val="center"/>
          </w:tcPr>
          <w:p w14:paraId="07F2D132"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605" w:type="dxa"/>
            <w:shd w:val="clear" w:color="auto" w:fill="auto"/>
            <w:vAlign w:val="center"/>
          </w:tcPr>
          <w:p w14:paraId="095021CA"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24</w:t>
            </w:r>
          </w:p>
        </w:tc>
        <w:tc>
          <w:tcPr>
            <w:tcW w:w="409" w:type="dxa"/>
            <w:shd w:val="clear" w:color="auto" w:fill="auto"/>
            <w:vAlign w:val="center"/>
          </w:tcPr>
          <w:p w14:paraId="622D05D1" w14:textId="77777777" w:rsidR="00C835A9" w:rsidRDefault="00C835A9">
            <w:pPr>
              <w:adjustRightInd w:val="0"/>
              <w:snapToGrid w:val="0"/>
              <w:jc w:val="center"/>
              <w:rPr>
                <w:rFonts w:eastAsia="仿宋_GB2312"/>
                <w:sz w:val="15"/>
                <w:szCs w:val="15"/>
              </w:rPr>
            </w:pPr>
          </w:p>
        </w:tc>
        <w:tc>
          <w:tcPr>
            <w:tcW w:w="409" w:type="dxa"/>
            <w:shd w:val="clear" w:color="auto" w:fill="auto"/>
            <w:vAlign w:val="center"/>
          </w:tcPr>
          <w:p w14:paraId="74450F0B" w14:textId="77777777" w:rsidR="00C835A9" w:rsidRDefault="00C835A9">
            <w:pPr>
              <w:adjustRightInd w:val="0"/>
              <w:snapToGrid w:val="0"/>
              <w:jc w:val="center"/>
              <w:rPr>
                <w:rFonts w:eastAsia="仿宋_GB2312"/>
                <w:sz w:val="15"/>
                <w:szCs w:val="15"/>
              </w:rPr>
            </w:pPr>
          </w:p>
        </w:tc>
        <w:tc>
          <w:tcPr>
            <w:tcW w:w="409" w:type="dxa"/>
            <w:shd w:val="clear" w:color="auto" w:fill="auto"/>
            <w:vAlign w:val="center"/>
          </w:tcPr>
          <w:p w14:paraId="185F1D52" w14:textId="77777777" w:rsidR="00C835A9" w:rsidRDefault="00C835A9">
            <w:pPr>
              <w:adjustRightInd w:val="0"/>
              <w:snapToGrid w:val="0"/>
              <w:jc w:val="center"/>
              <w:rPr>
                <w:rFonts w:eastAsia="仿宋_GB2312"/>
                <w:sz w:val="15"/>
                <w:szCs w:val="15"/>
              </w:rPr>
            </w:pPr>
          </w:p>
        </w:tc>
        <w:tc>
          <w:tcPr>
            <w:tcW w:w="410" w:type="dxa"/>
            <w:shd w:val="clear" w:color="auto" w:fill="auto"/>
            <w:vAlign w:val="center"/>
          </w:tcPr>
          <w:p w14:paraId="13F4A43D" w14:textId="77777777" w:rsidR="00C835A9" w:rsidRDefault="00C835A9">
            <w:pPr>
              <w:adjustRightInd w:val="0"/>
              <w:snapToGrid w:val="0"/>
              <w:jc w:val="center"/>
              <w:rPr>
                <w:rFonts w:eastAsia="仿宋_GB2312"/>
                <w:sz w:val="15"/>
                <w:szCs w:val="15"/>
              </w:rPr>
            </w:pPr>
          </w:p>
        </w:tc>
        <w:tc>
          <w:tcPr>
            <w:tcW w:w="411" w:type="dxa"/>
            <w:shd w:val="clear" w:color="auto" w:fill="auto"/>
            <w:vAlign w:val="center"/>
          </w:tcPr>
          <w:p w14:paraId="2B4D7CA5" w14:textId="77777777" w:rsidR="00C835A9" w:rsidRDefault="00C154A7">
            <w:pPr>
              <w:adjustRightInd w:val="0"/>
              <w:snapToGrid w:val="0"/>
              <w:jc w:val="center"/>
              <w:rPr>
                <w:rFonts w:eastAsia="仿宋_GB2312"/>
                <w:sz w:val="15"/>
                <w:szCs w:val="15"/>
              </w:rPr>
            </w:pPr>
            <w:r>
              <w:rPr>
                <w:rFonts w:eastAsia="仿宋_GB2312" w:hint="eastAsia"/>
                <w:sz w:val="15"/>
                <w:szCs w:val="15"/>
              </w:rPr>
              <w:t>2</w:t>
            </w:r>
          </w:p>
        </w:tc>
        <w:tc>
          <w:tcPr>
            <w:tcW w:w="410" w:type="dxa"/>
            <w:vMerge/>
            <w:shd w:val="clear" w:color="auto" w:fill="auto"/>
            <w:vAlign w:val="center"/>
          </w:tcPr>
          <w:p w14:paraId="56B3A087"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44224C09" w14:textId="77777777" w:rsidR="00C835A9" w:rsidRDefault="00C154A7">
            <w:pPr>
              <w:adjustRightInd w:val="0"/>
              <w:snapToGrid w:val="0"/>
              <w:jc w:val="center"/>
              <w:rPr>
                <w:rFonts w:eastAsia="仿宋_GB2312"/>
                <w:sz w:val="15"/>
                <w:szCs w:val="15"/>
              </w:rPr>
            </w:pPr>
            <w:r>
              <w:rPr>
                <w:rFonts w:eastAsia="仿宋_GB2312" w:hint="eastAsia"/>
                <w:sz w:val="15"/>
                <w:szCs w:val="15"/>
              </w:rPr>
              <w:t>2</w:t>
            </w:r>
          </w:p>
        </w:tc>
      </w:tr>
      <w:tr w:rsidR="00C835A9" w14:paraId="4AD29A95" w14:textId="77777777">
        <w:trPr>
          <w:trHeight w:hRule="exact" w:val="261"/>
          <w:jc w:val="center"/>
        </w:trPr>
        <w:tc>
          <w:tcPr>
            <w:tcW w:w="463" w:type="dxa"/>
            <w:vMerge/>
            <w:shd w:val="clear" w:color="auto" w:fill="auto"/>
          </w:tcPr>
          <w:p w14:paraId="0F56BC8A" w14:textId="77777777" w:rsidR="00C835A9" w:rsidRDefault="00C835A9">
            <w:pPr>
              <w:spacing w:line="360" w:lineRule="auto"/>
              <w:jc w:val="center"/>
              <w:rPr>
                <w:rFonts w:eastAsia="仿宋_GB2312" w:cs="仿宋"/>
                <w:sz w:val="24"/>
              </w:rPr>
            </w:pPr>
          </w:p>
        </w:tc>
        <w:tc>
          <w:tcPr>
            <w:tcW w:w="321" w:type="dxa"/>
            <w:vMerge/>
            <w:shd w:val="clear" w:color="auto" w:fill="auto"/>
            <w:vAlign w:val="center"/>
          </w:tcPr>
          <w:p w14:paraId="0D8BA2D3" w14:textId="77777777" w:rsidR="00C835A9" w:rsidRDefault="00C835A9">
            <w:pPr>
              <w:adjustRightInd w:val="0"/>
              <w:snapToGrid w:val="0"/>
              <w:jc w:val="center"/>
              <w:rPr>
                <w:rFonts w:eastAsia="仿宋_GB2312"/>
                <w:kern w:val="0"/>
                <w:sz w:val="15"/>
                <w:szCs w:val="15"/>
              </w:rPr>
            </w:pPr>
          </w:p>
        </w:tc>
        <w:tc>
          <w:tcPr>
            <w:tcW w:w="740" w:type="dxa"/>
            <w:shd w:val="clear" w:color="auto" w:fill="auto"/>
            <w:vAlign w:val="center"/>
          </w:tcPr>
          <w:p w14:paraId="40F21DF8"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200006</w:t>
            </w:r>
          </w:p>
        </w:tc>
        <w:tc>
          <w:tcPr>
            <w:tcW w:w="2377" w:type="dxa"/>
            <w:shd w:val="clear" w:color="auto" w:fill="auto"/>
            <w:vAlign w:val="center"/>
          </w:tcPr>
          <w:p w14:paraId="2374781B" w14:textId="77777777" w:rsidR="00C835A9" w:rsidRDefault="00C154A7">
            <w:pPr>
              <w:widowControl/>
              <w:adjustRightInd w:val="0"/>
              <w:snapToGrid w:val="0"/>
              <w:textAlignment w:val="center"/>
              <w:rPr>
                <w:rFonts w:eastAsia="仿宋_GB2312"/>
                <w:kern w:val="0"/>
                <w:sz w:val="15"/>
                <w:szCs w:val="15"/>
              </w:rPr>
            </w:pPr>
            <w:r>
              <w:rPr>
                <w:rFonts w:eastAsia="仿宋_GB2312" w:hint="eastAsia"/>
                <w:kern w:val="0"/>
                <w:sz w:val="15"/>
                <w:szCs w:val="15"/>
              </w:rPr>
              <w:t>职业发展与就业指导</w:t>
            </w:r>
          </w:p>
        </w:tc>
        <w:tc>
          <w:tcPr>
            <w:tcW w:w="743" w:type="dxa"/>
            <w:shd w:val="clear" w:color="auto" w:fill="auto"/>
            <w:vAlign w:val="center"/>
          </w:tcPr>
          <w:p w14:paraId="46306273"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shd w:val="clear" w:color="auto" w:fill="auto"/>
            <w:vAlign w:val="center"/>
          </w:tcPr>
          <w:p w14:paraId="493DA9EC"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605" w:type="dxa"/>
            <w:shd w:val="clear" w:color="auto" w:fill="auto"/>
            <w:vAlign w:val="center"/>
          </w:tcPr>
          <w:p w14:paraId="5DAC9BE6"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24</w:t>
            </w:r>
          </w:p>
        </w:tc>
        <w:tc>
          <w:tcPr>
            <w:tcW w:w="409" w:type="dxa"/>
            <w:shd w:val="clear" w:color="auto" w:fill="auto"/>
            <w:vAlign w:val="center"/>
          </w:tcPr>
          <w:p w14:paraId="41E5A63D" w14:textId="77777777" w:rsidR="00C835A9" w:rsidRDefault="00C835A9">
            <w:pPr>
              <w:adjustRightInd w:val="0"/>
              <w:snapToGrid w:val="0"/>
              <w:jc w:val="center"/>
              <w:rPr>
                <w:rFonts w:eastAsia="仿宋_GB2312"/>
                <w:sz w:val="15"/>
                <w:szCs w:val="15"/>
              </w:rPr>
            </w:pPr>
          </w:p>
        </w:tc>
        <w:tc>
          <w:tcPr>
            <w:tcW w:w="409" w:type="dxa"/>
            <w:shd w:val="clear" w:color="auto" w:fill="auto"/>
            <w:vAlign w:val="center"/>
          </w:tcPr>
          <w:p w14:paraId="22274A47" w14:textId="77777777" w:rsidR="00C835A9" w:rsidRDefault="00C835A9">
            <w:pPr>
              <w:adjustRightInd w:val="0"/>
              <w:snapToGrid w:val="0"/>
              <w:jc w:val="center"/>
              <w:rPr>
                <w:rFonts w:eastAsia="仿宋_GB2312"/>
                <w:sz w:val="15"/>
                <w:szCs w:val="15"/>
              </w:rPr>
            </w:pPr>
          </w:p>
        </w:tc>
        <w:tc>
          <w:tcPr>
            <w:tcW w:w="409" w:type="dxa"/>
            <w:shd w:val="clear" w:color="auto" w:fill="auto"/>
            <w:vAlign w:val="center"/>
          </w:tcPr>
          <w:p w14:paraId="585950A5" w14:textId="77777777" w:rsidR="00C835A9" w:rsidRDefault="00C835A9">
            <w:pPr>
              <w:adjustRightInd w:val="0"/>
              <w:snapToGrid w:val="0"/>
              <w:jc w:val="center"/>
              <w:rPr>
                <w:rFonts w:eastAsia="仿宋_GB2312"/>
                <w:sz w:val="15"/>
                <w:szCs w:val="15"/>
              </w:rPr>
            </w:pPr>
          </w:p>
        </w:tc>
        <w:tc>
          <w:tcPr>
            <w:tcW w:w="410" w:type="dxa"/>
            <w:shd w:val="clear" w:color="auto" w:fill="auto"/>
            <w:vAlign w:val="center"/>
          </w:tcPr>
          <w:p w14:paraId="7577B563" w14:textId="77777777" w:rsidR="00C835A9" w:rsidRDefault="00C835A9">
            <w:pPr>
              <w:adjustRightInd w:val="0"/>
              <w:snapToGrid w:val="0"/>
              <w:jc w:val="center"/>
              <w:rPr>
                <w:rFonts w:eastAsia="仿宋_GB2312"/>
                <w:sz w:val="15"/>
                <w:szCs w:val="15"/>
              </w:rPr>
            </w:pPr>
          </w:p>
        </w:tc>
        <w:tc>
          <w:tcPr>
            <w:tcW w:w="411" w:type="dxa"/>
            <w:shd w:val="clear" w:color="auto" w:fill="auto"/>
            <w:vAlign w:val="center"/>
          </w:tcPr>
          <w:p w14:paraId="0C7682F1" w14:textId="77777777" w:rsidR="00C835A9" w:rsidRDefault="00C154A7">
            <w:pPr>
              <w:adjustRightInd w:val="0"/>
              <w:snapToGrid w:val="0"/>
              <w:jc w:val="center"/>
              <w:rPr>
                <w:rFonts w:eastAsia="仿宋_GB2312"/>
                <w:sz w:val="15"/>
                <w:szCs w:val="15"/>
              </w:rPr>
            </w:pPr>
            <w:r>
              <w:rPr>
                <w:rFonts w:eastAsia="仿宋_GB2312" w:hint="eastAsia"/>
                <w:sz w:val="15"/>
                <w:szCs w:val="15"/>
              </w:rPr>
              <w:t>2</w:t>
            </w:r>
          </w:p>
        </w:tc>
        <w:tc>
          <w:tcPr>
            <w:tcW w:w="410" w:type="dxa"/>
            <w:vMerge/>
            <w:shd w:val="clear" w:color="auto" w:fill="auto"/>
            <w:vAlign w:val="center"/>
          </w:tcPr>
          <w:p w14:paraId="398A0149"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7E602E06" w14:textId="77777777" w:rsidR="00C835A9" w:rsidRDefault="00C154A7">
            <w:pPr>
              <w:adjustRightInd w:val="0"/>
              <w:snapToGrid w:val="0"/>
              <w:jc w:val="center"/>
              <w:rPr>
                <w:rFonts w:eastAsia="仿宋_GB2312"/>
                <w:sz w:val="15"/>
                <w:szCs w:val="15"/>
              </w:rPr>
            </w:pPr>
            <w:r>
              <w:rPr>
                <w:rFonts w:eastAsia="仿宋_GB2312" w:hint="eastAsia"/>
                <w:sz w:val="15"/>
                <w:szCs w:val="15"/>
              </w:rPr>
              <w:t>2</w:t>
            </w:r>
          </w:p>
        </w:tc>
      </w:tr>
      <w:tr w:rsidR="00C835A9" w14:paraId="7941267A" w14:textId="77777777">
        <w:trPr>
          <w:trHeight w:hRule="exact" w:val="261"/>
          <w:jc w:val="center"/>
        </w:trPr>
        <w:tc>
          <w:tcPr>
            <w:tcW w:w="463" w:type="dxa"/>
            <w:vMerge/>
            <w:shd w:val="clear" w:color="auto" w:fill="auto"/>
          </w:tcPr>
          <w:p w14:paraId="0C813075" w14:textId="77777777" w:rsidR="00C835A9" w:rsidRDefault="00C835A9">
            <w:pPr>
              <w:spacing w:line="360" w:lineRule="auto"/>
              <w:jc w:val="center"/>
              <w:rPr>
                <w:rFonts w:eastAsia="仿宋_GB2312" w:cs="仿宋"/>
                <w:sz w:val="24"/>
              </w:rPr>
            </w:pPr>
          </w:p>
        </w:tc>
        <w:tc>
          <w:tcPr>
            <w:tcW w:w="321" w:type="dxa"/>
            <w:vMerge/>
            <w:shd w:val="clear" w:color="auto" w:fill="auto"/>
            <w:vAlign w:val="center"/>
          </w:tcPr>
          <w:p w14:paraId="532CA250" w14:textId="77777777" w:rsidR="00C835A9" w:rsidRDefault="00C835A9">
            <w:pPr>
              <w:adjustRightInd w:val="0"/>
              <w:snapToGrid w:val="0"/>
              <w:jc w:val="center"/>
              <w:rPr>
                <w:rFonts w:eastAsia="仿宋_GB2312"/>
                <w:kern w:val="0"/>
                <w:sz w:val="15"/>
                <w:szCs w:val="15"/>
              </w:rPr>
            </w:pPr>
          </w:p>
        </w:tc>
        <w:tc>
          <w:tcPr>
            <w:tcW w:w="740" w:type="dxa"/>
            <w:shd w:val="clear" w:color="auto" w:fill="auto"/>
            <w:vAlign w:val="center"/>
          </w:tcPr>
          <w:p w14:paraId="725BBE89"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561301</w:t>
            </w:r>
          </w:p>
        </w:tc>
        <w:tc>
          <w:tcPr>
            <w:tcW w:w="2377" w:type="dxa"/>
            <w:shd w:val="clear" w:color="auto" w:fill="auto"/>
            <w:vAlign w:val="center"/>
          </w:tcPr>
          <w:p w14:paraId="44A9880D" w14:textId="77777777" w:rsidR="00C835A9" w:rsidRDefault="00C154A7">
            <w:pPr>
              <w:widowControl/>
              <w:adjustRightInd w:val="0"/>
              <w:snapToGrid w:val="0"/>
              <w:textAlignment w:val="center"/>
              <w:rPr>
                <w:rFonts w:eastAsia="仿宋_GB2312"/>
                <w:kern w:val="0"/>
                <w:sz w:val="15"/>
                <w:szCs w:val="15"/>
              </w:rPr>
            </w:pPr>
            <w:r>
              <w:rPr>
                <w:rFonts w:eastAsia="仿宋_GB2312" w:hint="eastAsia"/>
                <w:kern w:val="0"/>
                <w:sz w:val="15"/>
                <w:szCs w:val="15"/>
              </w:rPr>
              <w:t>网络舆情分析</w:t>
            </w:r>
          </w:p>
        </w:tc>
        <w:tc>
          <w:tcPr>
            <w:tcW w:w="743" w:type="dxa"/>
            <w:shd w:val="clear" w:color="auto" w:fill="auto"/>
            <w:vAlign w:val="center"/>
          </w:tcPr>
          <w:p w14:paraId="36D54559"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743" w:type="dxa"/>
            <w:shd w:val="clear" w:color="auto" w:fill="auto"/>
            <w:vAlign w:val="center"/>
          </w:tcPr>
          <w:p w14:paraId="2ED22D04"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48</w:t>
            </w:r>
          </w:p>
        </w:tc>
        <w:tc>
          <w:tcPr>
            <w:tcW w:w="605" w:type="dxa"/>
            <w:shd w:val="clear" w:color="auto" w:fill="auto"/>
            <w:vAlign w:val="center"/>
          </w:tcPr>
          <w:p w14:paraId="5015C972"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48</w:t>
            </w:r>
          </w:p>
        </w:tc>
        <w:tc>
          <w:tcPr>
            <w:tcW w:w="409" w:type="dxa"/>
            <w:shd w:val="clear" w:color="auto" w:fill="auto"/>
            <w:vAlign w:val="center"/>
          </w:tcPr>
          <w:p w14:paraId="6EDDEFD4" w14:textId="77777777" w:rsidR="00C835A9" w:rsidRDefault="00C835A9">
            <w:pPr>
              <w:adjustRightInd w:val="0"/>
              <w:snapToGrid w:val="0"/>
              <w:jc w:val="center"/>
              <w:rPr>
                <w:rFonts w:eastAsia="仿宋_GB2312"/>
                <w:sz w:val="15"/>
                <w:szCs w:val="15"/>
              </w:rPr>
            </w:pPr>
          </w:p>
        </w:tc>
        <w:tc>
          <w:tcPr>
            <w:tcW w:w="409" w:type="dxa"/>
            <w:shd w:val="clear" w:color="auto" w:fill="auto"/>
            <w:vAlign w:val="center"/>
          </w:tcPr>
          <w:p w14:paraId="53469AEA" w14:textId="77777777" w:rsidR="00C835A9" w:rsidRDefault="00C835A9">
            <w:pPr>
              <w:adjustRightInd w:val="0"/>
              <w:snapToGrid w:val="0"/>
              <w:jc w:val="center"/>
              <w:rPr>
                <w:rFonts w:eastAsia="仿宋_GB2312"/>
                <w:sz w:val="15"/>
                <w:szCs w:val="15"/>
              </w:rPr>
            </w:pPr>
          </w:p>
        </w:tc>
        <w:tc>
          <w:tcPr>
            <w:tcW w:w="409" w:type="dxa"/>
            <w:shd w:val="clear" w:color="auto" w:fill="auto"/>
            <w:vAlign w:val="center"/>
          </w:tcPr>
          <w:p w14:paraId="56B1E96F" w14:textId="77777777" w:rsidR="00C835A9" w:rsidRDefault="00C835A9">
            <w:pPr>
              <w:adjustRightInd w:val="0"/>
              <w:snapToGrid w:val="0"/>
              <w:jc w:val="center"/>
              <w:rPr>
                <w:rFonts w:eastAsia="仿宋_GB2312"/>
                <w:sz w:val="15"/>
                <w:szCs w:val="15"/>
              </w:rPr>
            </w:pPr>
          </w:p>
        </w:tc>
        <w:tc>
          <w:tcPr>
            <w:tcW w:w="410" w:type="dxa"/>
            <w:shd w:val="clear" w:color="auto" w:fill="auto"/>
            <w:vAlign w:val="center"/>
          </w:tcPr>
          <w:p w14:paraId="02552CC8" w14:textId="77777777" w:rsidR="00C835A9" w:rsidRDefault="00C835A9">
            <w:pPr>
              <w:adjustRightInd w:val="0"/>
              <w:snapToGrid w:val="0"/>
              <w:jc w:val="center"/>
              <w:rPr>
                <w:rFonts w:eastAsia="仿宋_GB2312"/>
                <w:sz w:val="15"/>
                <w:szCs w:val="15"/>
              </w:rPr>
            </w:pPr>
          </w:p>
        </w:tc>
        <w:tc>
          <w:tcPr>
            <w:tcW w:w="411" w:type="dxa"/>
            <w:shd w:val="clear" w:color="auto" w:fill="auto"/>
            <w:vAlign w:val="center"/>
          </w:tcPr>
          <w:p w14:paraId="18A3A5E3" w14:textId="77777777" w:rsidR="00C835A9" w:rsidRDefault="00C154A7">
            <w:pPr>
              <w:adjustRightInd w:val="0"/>
              <w:snapToGrid w:val="0"/>
              <w:jc w:val="center"/>
              <w:rPr>
                <w:rFonts w:eastAsia="仿宋_GB2312"/>
                <w:sz w:val="15"/>
                <w:szCs w:val="15"/>
              </w:rPr>
            </w:pPr>
            <w:r>
              <w:rPr>
                <w:rFonts w:eastAsia="仿宋_GB2312" w:hint="eastAsia"/>
                <w:sz w:val="15"/>
                <w:szCs w:val="15"/>
              </w:rPr>
              <w:t>6</w:t>
            </w:r>
          </w:p>
        </w:tc>
        <w:tc>
          <w:tcPr>
            <w:tcW w:w="410" w:type="dxa"/>
            <w:vMerge/>
            <w:shd w:val="clear" w:color="auto" w:fill="auto"/>
            <w:vAlign w:val="center"/>
          </w:tcPr>
          <w:p w14:paraId="591FB5E8"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309257DA" w14:textId="77777777" w:rsidR="00C835A9" w:rsidRDefault="00C154A7">
            <w:pPr>
              <w:adjustRightInd w:val="0"/>
              <w:snapToGrid w:val="0"/>
              <w:jc w:val="center"/>
              <w:rPr>
                <w:rFonts w:eastAsia="仿宋_GB2312"/>
                <w:sz w:val="15"/>
                <w:szCs w:val="15"/>
              </w:rPr>
            </w:pPr>
            <w:r>
              <w:rPr>
                <w:rFonts w:eastAsia="仿宋_GB2312" w:hint="eastAsia"/>
                <w:sz w:val="15"/>
                <w:szCs w:val="15"/>
              </w:rPr>
              <w:t>6</w:t>
            </w:r>
          </w:p>
        </w:tc>
      </w:tr>
      <w:tr w:rsidR="00C835A9" w14:paraId="025ACB94" w14:textId="77777777">
        <w:trPr>
          <w:trHeight w:hRule="exact" w:val="261"/>
          <w:jc w:val="center"/>
        </w:trPr>
        <w:tc>
          <w:tcPr>
            <w:tcW w:w="463" w:type="dxa"/>
            <w:vMerge/>
            <w:shd w:val="clear" w:color="auto" w:fill="auto"/>
          </w:tcPr>
          <w:p w14:paraId="536DFFD2" w14:textId="77777777" w:rsidR="00C835A9" w:rsidRDefault="00C835A9">
            <w:pPr>
              <w:spacing w:line="360" w:lineRule="auto"/>
              <w:jc w:val="center"/>
              <w:rPr>
                <w:rFonts w:eastAsia="仿宋_GB2312" w:cs="仿宋"/>
                <w:sz w:val="24"/>
              </w:rPr>
            </w:pPr>
          </w:p>
        </w:tc>
        <w:tc>
          <w:tcPr>
            <w:tcW w:w="321" w:type="dxa"/>
            <w:vMerge/>
            <w:shd w:val="clear" w:color="auto" w:fill="auto"/>
            <w:vAlign w:val="center"/>
          </w:tcPr>
          <w:p w14:paraId="3DFBEB8A" w14:textId="77777777" w:rsidR="00C835A9" w:rsidRDefault="00C835A9">
            <w:pPr>
              <w:adjustRightInd w:val="0"/>
              <w:snapToGrid w:val="0"/>
              <w:jc w:val="center"/>
              <w:rPr>
                <w:rFonts w:eastAsia="仿宋_GB2312"/>
                <w:kern w:val="0"/>
                <w:sz w:val="15"/>
                <w:szCs w:val="15"/>
              </w:rPr>
            </w:pPr>
          </w:p>
        </w:tc>
        <w:tc>
          <w:tcPr>
            <w:tcW w:w="740" w:type="dxa"/>
            <w:shd w:val="clear" w:color="auto" w:fill="auto"/>
            <w:vAlign w:val="center"/>
          </w:tcPr>
          <w:p w14:paraId="0487D538"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561302</w:t>
            </w:r>
          </w:p>
        </w:tc>
        <w:tc>
          <w:tcPr>
            <w:tcW w:w="2377" w:type="dxa"/>
            <w:shd w:val="clear" w:color="auto" w:fill="auto"/>
            <w:vAlign w:val="center"/>
          </w:tcPr>
          <w:p w14:paraId="6A0B6EC7" w14:textId="77777777" w:rsidR="00C835A9" w:rsidRDefault="00C154A7">
            <w:pPr>
              <w:widowControl/>
              <w:adjustRightInd w:val="0"/>
              <w:snapToGrid w:val="0"/>
              <w:textAlignment w:val="center"/>
              <w:rPr>
                <w:rFonts w:eastAsia="仿宋_GB2312"/>
                <w:kern w:val="0"/>
                <w:sz w:val="15"/>
                <w:szCs w:val="15"/>
              </w:rPr>
            </w:pPr>
            <w:r>
              <w:rPr>
                <w:rFonts w:eastAsia="仿宋_GB2312" w:hint="eastAsia"/>
                <w:kern w:val="0"/>
                <w:sz w:val="15"/>
                <w:szCs w:val="15"/>
              </w:rPr>
              <w:t>影视特效</w:t>
            </w:r>
          </w:p>
        </w:tc>
        <w:tc>
          <w:tcPr>
            <w:tcW w:w="743" w:type="dxa"/>
            <w:shd w:val="clear" w:color="auto" w:fill="auto"/>
            <w:vAlign w:val="center"/>
          </w:tcPr>
          <w:p w14:paraId="53A5B34A"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743" w:type="dxa"/>
            <w:shd w:val="clear" w:color="auto" w:fill="auto"/>
            <w:vAlign w:val="center"/>
          </w:tcPr>
          <w:p w14:paraId="16DC0669"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shd w:val="clear" w:color="auto" w:fill="auto"/>
            <w:vAlign w:val="center"/>
          </w:tcPr>
          <w:p w14:paraId="11EEAC89"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409" w:type="dxa"/>
            <w:shd w:val="clear" w:color="auto" w:fill="auto"/>
            <w:vAlign w:val="center"/>
          </w:tcPr>
          <w:p w14:paraId="0C5DB4B4" w14:textId="77777777" w:rsidR="00C835A9" w:rsidRDefault="00C835A9">
            <w:pPr>
              <w:adjustRightInd w:val="0"/>
              <w:snapToGrid w:val="0"/>
              <w:jc w:val="center"/>
              <w:rPr>
                <w:rFonts w:eastAsia="仿宋_GB2312"/>
                <w:sz w:val="15"/>
                <w:szCs w:val="15"/>
              </w:rPr>
            </w:pPr>
          </w:p>
        </w:tc>
        <w:tc>
          <w:tcPr>
            <w:tcW w:w="409" w:type="dxa"/>
            <w:shd w:val="clear" w:color="auto" w:fill="auto"/>
            <w:vAlign w:val="center"/>
          </w:tcPr>
          <w:p w14:paraId="01EA01F6" w14:textId="77777777" w:rsidR="00C835A9" w:rsidRDefault="00C835A9">
            <w:pPr>
              <w:adjustRightInd w:val="0"/>
              <w:snapToGrid w:val="0"/>
              <w:jc w:val="center"/>
              <w:rPr>
                <w:rFonts w:eastAsia="仿宋_GB2312"/>
                <w:sz w:val="15"/>
                <w:szCs w:val="15"/>
              </w:rPr>
            </w:pPr>
          </w:p>
        </w:tc>
        <w:tc>
          <w:tcPr>
            <w:tcW w:w="409" w:type="dxa"/>
            <w:shd w:val="clear" w:color="auto" w:fill="auto"/>
            <w:vAlign w:val="center"/>
          </w:tcPr>
          <w:p w14:paraId="0959E00F" w14:textId="77777777" w:rsidR="00C835A9" w:rsidRDefault="00C835A9">
            <w:pPr>
              <w:adjustRightInd w:val="0"/>
              <w:snapToGrid w:val="0"/>
              <w:jc w:val="center"/>
              <w:rPr>
                <w:rFonts w:eastAsia="仿宋_GB2312"/>
                <w:sz w:val="15"/>
                <w:szCs w:val="15"/>
              </w:rPr>
            </w:pPr>
          </w:p>
        </w:tc>
        <w:tc>
          <w:tcPr>
            <w:tcW w:w="410" w:type="dxa"/>
            <w:shd w:val="clear" w:color="auto" w:fill="auto"/>
            <w:vAlign w:val="center"/>
          </w:tcPr>
          <w:p w14:paraId="57F560F0" w14:textId="77777777" w:rsidR="00C835A9" w:rsidRDefault="00C154A7">
            <w:pPr>
              <w:adjustRightInd w:val="0"/>
              <w:snapToGrid w:val="0"/>
              <w:jc w:val="center"/>
              <w:rPr>
                <w:rFonts w:eastAsia="仿宋_GB2312"/>
                <w:sz w:val="15"/>
                <w:szCs w:val="15"/>
              </w:rPr>
            </w:pPr>
            <w:r>
              <w:rPr>
                <w:rFonts w:eastAsia="仿宋_GB2312" w:hint="eastAsia"/>
                <w:sz w:val="15"/>
                <w:szCs w:val="15"/>
              </w:rPr>
              <w:t>6</w:t>
            </w:r>
          </w:p>
        </w:tc>
        <w:tc>
          <w:tcPr>
            <w:tcW w:w="411" w:type="dxa"/>
            <w:shd w:val="clear" w:color="auto" w:fill="auto"/>
            <w:vAlign w:val="center"/>
          </w:tcPr>
          <w:p w14:paraId="7B94BE93" w14:textId="77777777" w:rsidR="00C835A9" w:rsidRDefault="00C835A9">
            <w:pPr>
              <w:adjustRightInd w:val="0"/>
              <w:snapToGrid w:val="0"/>
              <w:jc w:val="center"/>
              <w:rPr>
                <w:rFonts w:eastAsia="仿宋_GB2312"/>
                <w:sz w:val="15"/>
                <w:szCs w:val="15"/>
              </w:rPr>
            </w:pPr>
          </w:p>
        </w:tc>
        <w:tc>
          <w:tcPr>
            <w:tcW w:w="410" w:type="dxa"/>
            <w:vMerge/>
            <w:shd w:val="clear" w:color="auto" w:fill="auto"/>
            <w:vAlign w:val="center"/>
          </w:tcPr>
          <w:p w14:paraId="146017CC"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457DB378" w14:textId="77777777" w:rsidR="00C835A9" w:rsidRDefault="00C154A7">
            <w:pPr>
              <w:adjustRightInd w:val="0"/>
              <w:snapToGrid w:val="0"/>
              <w:jc w:val="center"/>
              <w:rPr>
                <w:rFonts w:eastAsia="仿宋_GB2312"/>
                <w:sz w:val="15"/>
                <w:szCs w:val="15"/>
              </w:rPr>
            </w:pPr>
            <w:r>
              <w:rPr>
                <w:rFonts w:eastAsia="仿宋_GB2312" w:hint="eastAsia"/>
                <w:sz w:val="15"/>
                <w:szCs w:val="15"/>
              </w:rPr>
              <w:t>6</w:t>
            </w:r>
          </w:p>
        </w:tc>
      </w:tr>
      <w:tr w:rsidR="00C835A9" w14:paraId="645C2558" w14:textId="77777777">
        <w:trPr>
          <w:trHeight w:hRule="exact" w:val="261"/>
          <w:jc w:val="center"/>
        </w:trPr>
        <w:tc>
          <w:tcPr>
            <w:tcW w:w="463" w:type="dxa"/>
            <w:vMerge/>
            <w:shd w:val="clear" w:color="auto" w:fill="auto"/>
          </w:tcPr>
          <w:p w14:paraId="70409D17" w14:textId="77777777" w:rsidR="00C835A9" w:rsidRDefault="00C835A9">
            <w:pPr>
              <w:spacing w:line="360" w:lineRule="auto"/>
              <w:jc w:val="center"/>
              <w:rPr>
                <w:rFonts w:eastAsia="仿宋_GB2312" w:cs="仿宋"/>
                <w:sz w:val="24"/>
              </w:rPr>
            </w:pPr>
          </w:p>
        </w:tc>
        <w:tc>
          <w:tcPr>
            <w:tcW w:w="321" w:type="dxa"/>
            <w:vMerge/>
            <w:shd w:val="clear" w:color="auto" w:fill="auto"/>
          </w:tcPr>
          <w:p w14:paraId="79D781A0" w14:textId="77777777" w:rsidR="00C835A9" w:rsidRDefault="00C835A9">
            <w:pPr>
              <w:adjustRightInd w:val="0"/>
              <w:snapToGrid w:val="0"/>
              <w:jc w:val="center"/>
              <w:rPr>
                <w:rFonts w:eastAsia="仿宋_GB2312"/>
                <w:kern w:val="0"/>
                <w:sz w:val="15"/>
                <w:szCs w:val="15"/>
              </w:rPr>
            </w:pPr>
          </w:p>
        </w:tc>
        <w:tc>
          <w:tcPr>
            <w:tcW w:w="740" w:type="dxa"/>
            <w:shd w:val="clear" w:color="auto" w:fill="auto"/>
            <w:vAlign w:val="center"/>
          </w:tcPr>
          <w:p w14:paraId="5B94DB39" w14:textId="77777777" w:rsidR="00C835A9" w:rsidRDefault="00C835A9">
            <w:pPr>
              <w:widowControl/>
              <w:autoSpaceDN w:val="0"/>
              <w:adjustRightInd w:val="0"/>
              <w:snapToGrid w:val="0"/>
              <w:jc w:val="center"/>
              <w:textAlignment w:val="center"/>
              <w:rPr>
                <w:rFonts w:eastAsia="仿宋_GB2312"/>
                <w:kern w:val="0"/>
                <w:sz w:val="15"/>
                <w:szCs w:val="15"/>
              </w:rPr>
            </w:pPr>
          </w:p>
        </w:tc>
        <w:tc>
          <w:tcPr>
            <w:tcW w:w="2377" w:type="dxa"/>
            <w:shd w:val="clear" w:color="auto" w:fill="auto"/>
            <w:vAlign w:val="center"/>
          </w:tcPr>
          <w:p w14:paraId="78AAFC89" w14:textId="77777777" w:rsidR="00C835A9" w:rsidRDefault="00C835A9">
            <w:pPr>
              <w:widowControl/>
              <w:adjustRightInd w:val="0"/>
              <w:snapToGrid w:val="0"/>
              <w:textAlignment w:val="center"/>
              <w:rPr>
                <w:rFonts w:eastAsia="仿宋_GB2312"/>
                <w:kern w:val="0"/>
                <w:sz w:val="15"/>
                <w:szCs w:val="15"/>
              </w:rPr>
            </w:pPr>
          </w:p>
        </w:tc>
        <w:tc>
          <w:tcPr>
            <w:tcW w:w="743" w:type="dxa"/>
            <w:shd w:val="clear" w:color="auto" w:fill="auto"/>
            <w:vAlign w:val="center"/>
          </w:tcPr>
          <w:p w14:paraId="52A70403" w14:textId="77777777" w:rsidR="00C835A9" w:rsidRDefault="00C835A9">
            <w:pPr>
              <w:widowControl/>
              <w:autoSpaceDN w:val="0"/>
              <w:adjustRightInd w:val="0"/>
              <w:snapToGrid w:val="0"/>
              <w:jc w:val="center"/>
              <w:textAlignment w:val="center"/>
              <w:rPr>
                <w:rFonts w:eastAsia="仿宋_GB2312"/>
                <w:kern w:val="0"/>
                <w:sz w:val="15"/>
                <w:szCs w:val="15"/>
              </w:rPr>
            </w:pPr>
          </w:p>
        </w:tc>
        <w:tc>
          <w:tcPr>
            <w:tcW w:w="743" w:type="dxa"/>
            <w:shd w:val="clear" w:color="auto" w:fill="auto"/>
            <w:vAlign w:val="center"/>
          </w:tcPr>
          <w:p w14:paraId="6C51C4D3" w14:textId="77777777" w:rsidR="00C835A9" w:rsidRDefault="00C835A9">
            <w:pPr>
              <w:widowControl/>
              <w:autoSpaceDN w:val="0"/>
              <w:adjustRightInd w:val="0"/>
              <w:snapToGrid w:val="0"/>
              <w:jc w:val="center"/>
              <w:textAlignment w:val="center"/>
              <w:rPr>
                <w:rFonts w:eastAsia="仿宋_GB2312"/>
                <w:kern w:val="0"/>
                <w:sz w:val="15"/>
                <w:szCs w:val="15"/>
              </w:rPr>
            </w:pPr>
          </w:p>
        </w:tc>
        <w:tc>
          <w:tcPr>
            <w:tcW w:w="605" w:type="dxa"/>
            <w:shd w:val="clear" w:color="auto" w:fill="auto"/>
            <w:vAlign w:val="center"/>
          </w:tcPr>
          <w:p w14:paraId="17F8B569" w14:textId="77777777" w:rsidR="00C835A9" w:rsidRDefault="00C835A9">
            <w:pPr>
              <w:widowControl/>
              <w:autoSpaceDN w:val="0"/>
              <w:adjustRightInd w:val="0"/>
              <w:snapToGrid w:val="0"/>
              <w:jc w:val="center"/>
              <w:textAlignment w:val="center"/>
              <w:rPr>
                <w:rFonts w:eastAsia="仿宋_GB2312"/>
                <w:kern w:val="0"/>
                <w:sz w:val="15"/>
                <w:szCs w:val="15"/>
              </w:rPr>
            </w:pPr>
          </w:p>
        </w:tc>
        <w:tc>
          <w:tcPr>
            <w:tcW w:w="409" w:type="dxa"/>
            <w:shd w:val="clear" w:color="auto" w:fill="auto"/>
            <w:vAlign w:val="center"/>
          </w:tcPr>
          <w:p w14:paraId="3B544035" w14:textId="77777777" w:rsidR="00C835A9" w:rsidRDefault="00C835A9">
            <w:pPr>
              <w:adjustRightInd w:val="0"/>
              <w:snapToGrid w:val="0"/>
              <w:jc w:val="center"/>
              <w:rPr>
                <w:rFonts w:eastAsia="仿宋_GB2312"/>
                <w:sz w:val="15"/>
                <w:szCs w:val="15"/>
              </w:rPr>
            </w:pPr>
          </w:p>
        </w:tc>
        <w:tc>
          <w:tcPr>
            <w:tcW w:w="409" w:type="dxa"/>
            <w:shd w:val="clear" w:color="auto" w:fill="auto"/>
            <w:vAlign w:val="center"/>
          </w:tcPr>
          <w:p w14:paraId="2A2FFA89" w14:textId="77777777" w:rsidR="00C835A9" w:rsidRDefault="00C835A9">
            <w:pPr>
              <w:adjustRightInd w:val="0"/>
              <w:snapToGrid w:val="0"/>
              <w:jc w:val="center"/>
              <w:rPr>
                <w:rFonts w:eastAsia="仿宋_GB2312"/>
                <w:sz w:val="15"/>
                <w:szCs w:val="15"/>
              </w:rPr>
            </w:pPr>
          </w:p>
        </w:tc>
        <w:tc>
          <w:tcPr>
            <w:tcW w:w="409" w:type="dxa"/>
            <w:shd w:val="clear" w:color="auto" w:fill="auto"/>
            <w:vAlign w:val="center"/>
          </w:tcPr>
          <w:p w14:paraId="0DAB25FA" w14:textId="77777777" w:rsidR="00C835A9" w:rsidRDefault="00C835A9">
            <w:pPr>
              <w:adjustRightInd w:val="0"/>
              <w:snapToGrid w:val="0"/>
              <w:jc w:val="center"/>
              <w:rPr>
                <w:rFonts w:eastAsia="仿宋_GB2312"/>
                <w:sz w:val="15"/>
                <w:szCs w:val="15"/>
              </w:rPr>
            </w:pPr>
          </w:p>
        </w:tc>
        <w:tc>
          <w:tcPr>
            <w:tcW w:w="410" w:type="dxa"/>
            <w:shd w:val="clear" w:color="auto" w:fill="auto"/>
            <w:vAlign w:val="center"/>
          </w:tcPr>
          <w:p w14:paraId="79DC90E1" w14:textId="77777777" w:rsidR="00C835A9" w:rsidRDefault="00C835A9">
            <w:pPr>
              <w:adjustRightInd w:val="0"/>
              <w:snapToGrid w:val="0"/>
              <w:jc w:val="center"/>
              <w:rPr>
                <w:rFonts w:eastAsia="仿宋_GB2312"/>
                <w:sz w:val="15"/>
                <w:szCs w:val="15"/>
              </w:rPr>
            </w:pPr>
          </w:p>
        </w:tc>
        <w:tc>
          <w:tcPr>
            <w:tcW w:w="411" w:type="dxa"/>
            <w:shd w:val="clear" w:color="auto" w:fill="auto"/>
            <w:vAlign w:val="center"/>
          </w:tcPr>
          <w:p w14:paraId="1DAEF643" w14:textId="77777777" w:rsidR="00C835A9" w:rsidRDefault="00C835A9">
            <w:pPr>
              <w:adjustRightInd w:val="0"/>
              <w:snapToGrid w:val="0"/>
              <w:jc w:val="center"/>
              <w:rPr>
                <w:rFonts w:eastAsia="仿宋_GB2312"/>
                <w:sz w:val="15"/>
                <w:szCs w:val="15"/>
              </w:rPr>
            </w:pPr>
          </w:p>
        </w:tc>
        <w:tc>
          <w:tcPr>
            <w:tcW w:w="410" w:type="dxa"/>
            <w:vMerge/>
            <w:shd w:val="clear" w:color="auto" w:fill="auto"/>
            <w:vAlign w:val="center"/>
          </w:tcPr>
          <w:p w14:paraId="5C2A18D1"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5606F7C5" w14:textId="77777777" w:rsidR="00C835A9" w:rsidRDefault="00C835A9">
            <w:pPr>
              <w:adjustRightInd w:val="0"/>
              <w:snapToGrid w:val="0"/>
              <w:jc w:val="center"/>
              <w:rPr>
                <w:rFonts w:eastAsia="仿宋_GB2312"/>
                <w:sz w:val="15"/>
                <w:szCs w:val="15"/>
              </w:rPr>
            </w:pPr>
          </w:p>
        </w:tc>
      </w:tr>
      <w:tr w:rsidR="00C835A9" w14:paraId="70E64F58" w14:textId="77777777">
        <w:trPr>
          <w:trHeight w:hRule="exact" w:val="261"/>
          <w:jc w:val="center"/>
        </w:trPr>
        <w:tc>
          <w:tcPr>
            <w:tcW w:w="463" w:type="dxa"/>
            <w:vMerge/>
            <w:shd w:val="clear" w:color="auto" w:fill="auto"/>
          </w:tcPr>
          <w:p w14:paraId="3E118692" w14:textId="77777777" w:rsidR="00C835A9" w:rsidRDefault="00C835A9">
            <w:pPr>
              <w:spacing w:line="360" w:lineRule="auto"/>
              <w:jc w:val="center"/>
              <w:rPr>
                <w:rFonts w:eastAsia="仿宋_GB2312" w:cs="仿宋"/>
                <w:sz w:val="24"/>
              </w:rPr>
            </w:pPr>
          </w:p>
        </w:tc>
        <w:tc>
          <w:tcPr>
            <w:tcW w:w="321" w:type="dxa"/>
            <w:vMerge/>
            <w:shd w:val="clear" w:color="auto" w:fill="auto"/>
          </w:tcPr>
          <w:p w14:paraId="41647491" w14:textId="77777777" w:rsidR="00C835A9" w:rsidRDefault="00C835A9">
            <w:pPr>
              <w:adjustRightInd w:val="0"/>
              <w:snapToGrid w:val="0"/>
              <w:jc w:val="center"/>
              <w:rPr>
                <w:rFonts w:eastAsia="仿宋_GB2312"/>
                <w:kern w:val="0"/>
                <w:sz w:val="15"/>
                <w:szCs w:val="15"/>
              </w:rPr>
            </w:pPr>
          </w:p>
        </w:tc>
        <w:tc>
          <w:tcPr>
            <w:tcW w:w="740" w:type="dxa"/>
            <w:shd w:val="clear" w:color="auto" w:fill="auto"/>
            <w:vAlign w:val="center"/>
          </w:tcPr>
          <w:p w14:paraId="45D8BD3C" w14:textId="77777777" w:rsidR="00C835A9" w:rsidRDefault="00C835A9">
            <w:pPr>
              <w:widowControl/>
              <w:autoSpaceDN w:val="0"/>
              <w:adjustRightInd w:val="0"/>
              <w:snapToGrid w:val="0"/>
              <w:jc w:val="center"/>
              <w:textAlignment w:val="center"/>
              <w:rPr>
                <w:rFonts w:eastAsia="仿宋_GB2312"/>
                <w:kern w:val="0"/>
                <w:sz w:val="15"/>
                <w:szCs w:val="15"/>
              </w:rPr>
            </w:pPr>
          </w:p>
        </w:tc>
        <w:tc>
          <w:tcPr>
            <w:tcW w:w="2377" w:type="dxa"/>
            <w:shd w:val="clear" w:color="auto" w:fill="auto"/>
            <w:vAlign w:val="center"/>
          </w:tcPr>
          <w:p w14:paraId="26E0897B" w14:textId="77777777" w:rsidR="00C835A9" w:rsidRDefault="00C835A9">
            <w:pPr>
              <w:widowControl/>
              <w:adjustRightInd w:val="0"/>
              <w:snapToGrid w:val="0"/>
              <w:textAlignment w:val="center"/>
              <w:rPr>
                <w:rFonts w:eastAsia="仿宋_GB2312"/>
                <w:kern w:val="0"/>
                <w:sz w:val="15"/>
                <w:szCs w:val="15"/>
              </w:rPr>
            </w:pPr>
          </w:p>
        </w:tc>
        <w:tc>
          <w:tcPr>
            <w:tcW w:w="743" w:type="dxa"/>
            <w:shd w:val="clear" w:color="auto" w:fill="auto"/>
            <w:vAlign w:val="center"/>
          </w:tcPr>
          <w:p w14:paraId="0F06EFA1" w14:textId="77777777" w:rsidR="00C835A9" w:rsidRDefault="00C835A9">
            <w:pPr>
              <w:widowControl/>
              <w:autoSpaceDN w:val="0"/>
              <w:adjustRightInd w:val="0"/>
              <w:snapToGrid w:val="0"/>
              <w:jc w:val="center"/>
              <w:textAlignment w:val="center"/>
              <w:rPr>
                <w:rFonts w:eastAsia="仿宋_GB2312"/>
                <w:kern w:val="0"/>
                <w:sz w:val="15"/>
                <w:szCs w:val="15"/>
              </w:rPr>
            </w:pPr>
          </w:p>
        </w:tc>
        <w:tc>
          <w:tcPr>
            <w:tcW w:w="743" w:type="dxa"/>
            <w:shd w:val="clear" w:color="auto" w:fill="auto"/>
            <w:vAlign w:val="center"/>
          </w:tcPr>
          <w:p w14:paraId="1823B2F5" w14:textId="77777777" w:rsidR="00C835A9" w:rsidRDefault="00C835A9">
            <w:pPr>
              <w:widowControl/>
              <w:autoSpaceDN w:val="0"/>
              <w:adjustRightInd w:val="0"/>
              <w:snapToGrid w:val="0"/>
              <w:jc w:val="center"/>
              <w:textAlignment w:val="center"/>
              <w:rPr>
                <w:rFonts w:eastAsia="仿宋_GB2312"/>
                <w:kern w:val="0"/>
                <w:sz w:val="15"/>
                <w:szCs w:val="15"/>
              </w:rPr>
            </w:pPr>
          </w:p>
        </w:tc>
        <w:tc>
          <w:tcPr>
            <w:tcW w:w="605" w:type="dxa"/>
            <w:shd w:val="clear" w:color="auto" w:fill="auto"/>
            <w:vAlign w:val="center"/>
          </w:tcPr>
          <w:p w14:paraId="2C950EB6" w14:textId="77777777" w:rsidR="00C835A9" w:rsidRDefault="00C835A9">
            <w:pPr>
              <w:widowControl/>
              <w:autoSpaceDN w:val="0"/>
              <w:adjustRightInd w:val="0"/>
              <w:snapToGrid w:val="0"/>
              <w:jc w:val="center"/>
              <w:textAlignment w:val="center"/>
              <w:rPr>
                <w:rFonts w:eastAsia="仿宋_GB2312"/>
                <w:kern w:val="0"/>
                <w:sz w:val="15"/>
                <w:szCs w:val="15"/>
              </w:rPr>
            </w:pPr>
          </w:p>
        </w:tc>
        <w:tc>
          <w:tcPr>
            <w:tcW w:w="409" w:type="dxa"/>
            <w:shd w:val="clear" w:color="auto" w:fill="auto"/>
            <w:vAlign w:val="center"/>
          </w:tcPr>
          <w:p w14:paraId="6D622E50" w14:textId="77777777" w:rsidR="00C835A9" w:rsidRDefault="00C835A9">
            <w:pPr>
              <w:adjustRightInd w:val="0"/>
              <w:snapToGrid w:val="0"/>
              <w:jc w:val="center"/>
              <w:rPr>
                <w:rFonts w:eastAsia="仿宋_GB2312"/>
                <w:sz w:val="15"/>
                <w:szCs w:val="15"/>
              </w:rPr>
            </w:pPr>
          </w:p>
        </w:tc>
        <w:tc>
          <w:tcPr>
            <w:tcW w:w="409" w:type="dxa"/>
            <w:shd w:val="clear" w:color="auto" w:fill="auto"/>
            <w:vAlign w:val="center"/>
          </w:tcPr>
          <w:p w14:paraId="6A9796DD" w14:textId="77777777" w:rsidR="00C835A9" w:rsidRDefault="00C835A9">
            <w:pPr>
              <w:adjustRightInd w:val="0"/>
              <w:snapToGrid w:val="0"/>
              <w:jc w:val="center"/>
              <w:rPr>
                <w:rFonts w:eastAsia="仿宋_GB2312"/>
                <w:sz w:val="15"/>
                <w:szCs w:val="15"/>
              </w:rPr>
            </w:pPr>
          </w:p>
        </w:tc>
        <w:tc>
          <w:tcPr>
            <w:tcW w:w="409" w:type="dxa"/>
            <w:shd w:val="clear" w:color="auto" w:fill="auto"/>
            <w:vAlign w:val="center"/>
          </w:tcPr>
          <w:p w14:paraId="54839A63" w14:textId="77777777" w:rsidR="00C835A9" w:rsidRDefault="00C835A9">
            <w:pPr>
              <w:adjustRightInd w:val="0"/>
              <w:snapToGrid w:val="0"/>
              <w:jc w:val="center"/>
              <w:rPr>
                <w:rFonts w:eastAsia="仿宋_GB2312"/>
                <w:sz w:val="15"/>
                <w:szCs w:val="15"/>
              </w:rPr>
            </w:pPr>
          </w:p>
        </w:tc>
        <w:tc>
          <w:tcPr>
            <w:tcW w:w="410" w:type="dxa"/>
            <w:shd w:val="clear" w:color="auto" w:fill="auto"/>
            <w:vAlign w:val="center"/>
          </w:tcPr>
          <w:p w14:paraId="57C6BCB4" w14:textId="77777777" w:rsidR="00C835A9" w:rsidRDefault="00C835A9">
            <w:pPr>
              <w:adjustRightInd w:val="0"/>
              <w:snapToGrid w:val="0"/>
              <w:jc w:val="center"/>
              <w:rPr>
                <w:rFonts w:eastAsia="仿宋_GB2312"/>
                <w:sz w:val="15"/>
                <w:szCs w:val="15"/>
              </w:rPr>
            </w:pPr>
          </w:p>
        </w:tc>
        <w:tc>
          <w:tcPr>
            <w:tcW w:w="411" w:type="dxa"/>
            <w:shd w:val="clear" w:color="auto" w:fill="auto"/>
            <w:vAlign w:val="center"/>
          </w:tcPr>
          <w:p w14:paraId="7E421F14" w14:textId="77777777" w:rsidR="00C835A9" w:rsidRDefault="00C835A9">
            <w:pPr>
              <w:adjustRightInd w:val="0"/>
              <w:snapToGrid w:val="0"/>
              <w:jc w:val="center"/>
              <w:rPr>
                <w:rFonts w:eastAsia="仿宋_GB2312"/>
                <w:sz w:val="15"/>
                <w:szCs w:val="15"/>
              </w:rPr>
            </w:pPr>
          </w:p>
        </w:tc>
        <w:tc>
          <w:tcPr>
            <w:tcW w:w="410" w:type="dxa"/>
            <w:vMerge/>
            <w:shd w:val="clear" w:color="auto" w:fill="auto"/>
            <w:vAlign w:val="center"/>
          </w:tcPr>
          <w:p w14:paraId="49AF2C5D"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6045CD6A" w14:textId="77777777" w:rsidR="00C835A9" w:rsidRDefault="00C835A9">
            <w:pPr>
              <w:adjustRightInd w:val="0"/>
              <w:snapToGrid w:val="0"/>
              <w:jc w:val="center"/>
              <w:rPr>
                <w:rFonts w:eastAsia="仿宋_GB2312"/>
                <w:sz w:val="15"/>
                <w:szCs w:val="15"/>
              </w:rPr>
            </w:pPr>
          </w:p>
        </w:tc>
      </w:tr>
      <w:tr w:rsidR="00C835A9" w14:paraId="78E01DBA" w14:textId="77777777" w:rsidTr="00DD361F">
        <w:trPr>
          <w:trHeight w:hRule="exact" w:val="245"/>
          <w:jc w:val="center"/>
        </w:trPr>
        <w:tc>
          <w:tcPr>
            <w:tcW w:w="463" w:type="dxa"/>
            <w:vMerge/>
            <w:shd w:val="clear" w:color="auto" w:fill="auto"/>
          </w:tcPr>
          <w:p w14:paraId="4E7EDC21" w14:textId="77777777" w:rsidR="00C835A9" w:rsidRDefault="00C835A9">
            <w:pPr>
              <w:spacing w:line="360" w:lineRule="auto"/>
              <w:jc w:val="center"/>
              <w:rPr>
                <w:rFonts w:eastAsia="仿宋_GB2312"/>
                <w:kern w:val="0"/>
                <w:sz w:val="15"/>
                <w:szCs w:val="15"/>
              </w:rPr>
            </w:pPr>
          </w:p>
        </w:tc>
        <w:tc>
          <w:tcPr>
            <w:tcW w:w="321" w:type="dxa"/>
            <w:vMerge/>
            <w:shd w:val="clear" w:color="auto" w:fill="auto"/>
          </w:tcPr>
          <w:p w14:paraId="73CFACE3" w14:textId="77777777" w:rsidR="00C835A9" w:rsidRDefault="00C835A9">
            <w:pPr>
              <w:adjustRightInd w:val="0"/>
              <w:snapToGrid w:val="0"/>
              <w:jc w:val="center"/>
              <w:rPr>
                <w:rFonts w:eastAsia="仿宋_GB2312"/>
                <w:kern w:val="0"/>
                <w:sz w:val="15"/>
                <w:szCs w:val="15"/>
              </w:rPr>
            </w:pPr>
          </w:p>
        </w:tc>
        <w:tc>
          <w:tcPr>
            <w:tcW w:w="3117" w:type="dxa"/>
            <w:gridSpan w:val="2"/>
            <w:shd w:val="clear" w:color="auto" w:fill="auto"/>
          </w:tcPr>
          <w:p w14:paraId="01286493" w14:textId="77777777" w:rsidR="00C835A9" w:rsidRDefault="00C154A7">
            <w:pPr>
              <w:adjustRightInd w:val="0"/>
              <w:snapToGrid w:val="0"/>
              <w:jc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43" w:type="dxa"/>
            <w:shd w:val="clear" w:color="auto" w:fill="auto"/>
            <w:vAlign w:val="center"/>
          </w:tcPr>
          <w:p w14:paraId="05A7024B" w14:textId="77777777" w:rsidR="00C835A9" w:rsidRDefault="00C154A7">
            <w:pPr>
              <w:adjustRightInd w:val="0"/>
              <w:snapToGrid w:val="0"/>
              <w:jc w:val="center"/>
              <w:rPr>
                <w:rFonts w:eastAsia="仿宋_GB2312" w:cs="宋体"/>
                <w:sz w:val="15"/>
                <w:szCs w:val="15"/>
              </w:rPr>
            </w:pPr>
            <w:r>
              <w:rPr>
                <w:rFonts w:eastAsia="仿宋_GB2312" w:cs="宋体" w:hint="eastAsia"/>
                <w:sz w:val="15"/>
                <w:szCs w:val="15"/>
              </w:rPr>
              <w:t>288</w:t>
            </w:r>
          </w:p>
        </w:tc>
        <w:tc>
          <w:tcPr>
            <w:tcW w:w="743" w:type="dxa"/>
            <w:shd w:val="clear" w:color="auto" w:fill="auto"/>
            <w:vAlign w:val="center"/>
          </w:tcPr>
          <w:p w14:paraId="730FB523" w14:textId="77777777" w:rsidR="00C835A9" w:rsidRDefault="00C154A7">
            <w:pPr>
              <w:adjustRightInd w:val="0"/>
              <w:snapToGrid w:val="0"/>
              <w:jc w:val="center"/>
              <w:rPr>
                <w:rFonts w:eastAsia="仿宋_GB2312" w:cs="宋体"/>
                <w:sz w:val="15"/>
                <w:szCs w:val="15"/>
              </w:rPr>
            </w:pPr>
            <w:r>
              <w:rPr>
                <w:rFonts w:eastAsia="仿宋_GB2312" w:cs="宋体" w:hint="eastAsia"/>
                <w:sz w:val="15"/>
                <w:szCs w:val="15"/>
              </w:rPr>
              <w:t>122</w:t>
            </w:r>
          </w:p>
        </w:tc>
        <w:tc>
          <w:tcPr>
            <w:tcW w:w="605" w:type="dxa"/>
            <w:shd w:val="clear" w:color="auto" w:fill="auto"/>
            <w:vAlign w:val="center"/>
          </w:tcPr>
          <w:p w14:paraId="3CA4E666" w14:textId="77777777" w:rsidR="00C835A9" w:rsidRDefault="00C154A7">
            <w:pPr>
              <w:adjustRightInd w:val="0"/>
              <w:snapToGrid w:val="0"/>
              <w:jc w:val="center"/>
              <w:rPr>
                <w:rFonts w:eastAsia="仿宋_GB2312" w:cs="宋体"/>
                <w:sz w:val="15"/>
                <w:szCs w:val="15"/>
              </w:rPr>
            </w:pPr>
            <w:r>
              <w:rPr>
                <w:rFonts w:eastAsia="仿宋_GB2312" w:cs="宋体" w:hint="eastAsia"/>
                <w:sz w:val="15"/>
                <w:szCs w:val="15"/>
              </w:rPr>
              <w:t>166</w:t>
            </w:r>
          </w:p>
        </w:tc>
        <w:tc>
          <w:tcPr>
            <w:tcW w:w="409" w:type="dxa"/>
            <w:shd w:val="clear" w:color="auto" w:fill="auto"/>
            <w:vAlign w:val="center"/>
          </w:tcPr>
          <w:p w14:paraId="1D27BA30" w14:textId="77777777" w:rsidR="00C835A9" w:rsidRDefault="00C835A9">
            <w:pPr>
              <w:adjustRightInd w:val="0"/>
              <w:snapToGrid w:val="0"/>
              <w:jc w:val="center"/>
              <w:rPr>
                <w:rFonts w:eastAsia="仿宋_GB2312"/>
                <w:sz w:val="15"/>
                <w:szCs w:val="15"/>
              </w:rPr>
            </w:pPr>
          </w:p>
        </w:tc>
        <w:tc>
          <w:tcPr>
            <w:tcW w:w="409" w:type="dxa"/>
            <w:shd w:val="clear" w:color="auto" w:fill="auto"/>
            <w:vAlign w:val="center"/>
          </w:tcPr>
          <w:p w14:paraId="181E82D4" w14:textId="77777777" w:rsidR="00C835A9" w:rsidRDefault="00C835A9">
            <w:pPr>
              <w:adjustRightInd w:val="0"/>
              <w:snapToGrid w:val="0"/>
              <w:jc w:val="center"/>
              <w:rPr>
                <w:rFonts w:eastAsia="仿宋_GB2312"/>
                <w:sz w:val="15"/>
                <w:szCs w:val="15"/>
              </w:rPr>
            </w:pPr>
          </w:p>
        </w:tc>
        <w:tc>
          <w:tcPr>
            <w:tcW w:w="409" w:type="dxa"/>
            <w:shd w:val="clear" w:color="auto" w:fill="auto"/>
            <w:vAlign w:val="center"/>
          </w:tcPr>
          <w:p w14:paraId="658DCC1D" w14:textId="77777777" w:rsidR="00C835A9" w:rsidRDefault="00C835A9">
            <w:pPr>
              <w:adjustRightInd w:val="0"/>
              <w:snapToGrid w:val="0"/>
              <w:jc w:val="center"/>
              <w:rPr>
                <w:rFonts w:eastAsia="仿宋_GB2312"/>
                <w:sz w:val="15"/>
                <w:szCs w:val="15"/>
              </w:rPr>
            </w:pPr>
          </w:p>
        </w:tc>
        <w:tc>
          <w:tcPr>
            <w:tcW w:w="410" w:type="dxa"/>
            <w:shd w:val="clear" w:color="auto" w:fill="auto"/>
            <w:vAlign w:val="center"/>
          </w:tcPr>
          <w:p w14:paraId="0BDC7138" w14:textId="34B60C74" w:rsidR="00C835A9" w:rsidRDefault="00C835A9">
            <w:pPr>
              <w:adjustRightInd w:val="0"/>
              <w:snapToGrid w:val="0"/>
              <w:jc w:val="center"/>
              <w:rPr>
                <w:rFonts w:eastAsia="仿宋_GB2312"/>
                <w:sz w:val="15"/>
                <w:szCs w:val="15"/>
              </w:rPr>
            </w:pPr>
          </w:p>
        </w:tc>
        <w:tc>
          <w:tcPr>
            <w:tcW w:w="411" w:type="dxa"/>
            <w:shd w:val="clear" w:color="auto" w:fill="auto"/>
            <w:vAlign w:val="center"/>
          </w:tcPr>
          <w:p w14:paraId="22F02E6A" w14:textId="6AA77164" w:rsidR="00C835A9" w:rsidRDefault="00C835A9">
            <w:pPr>
              <w:adjustRightInd w:val="0"/>
              <w:snapToGrid w:val="0"/>
              <w:jc w:val="center"/>
              <w:rPr>
                <w:rFonts w:eastAsia="仿宋_GB2312"/>
                <w:sz w:val="15"/>
                <w:szCs w:val="15"/>
              </w:rPr>
            </w:pPr>
          </w:p>
        </w:tc>
        <w:tc>
          <w:tcPr>
            <w:tcW w:w="410" w:type="dxa"/>
            <w:vMerge/>
            <w:shd w:val="clear" w:color="auto" w:fill="auto"/>
            <w:vAlign w:val="center"/>
          </w:tcPr>
          <w:p w14:paraId="73314D68"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457371C3" w14:textId="77777777" w:rsidR="00C835A9" w:rsidRDefault="00C154A7">
            <w:pPr>
              <w:adjustRightInd w:val="0"/>
              <w:snapToGrid w:val="0"/>
              <w:jc w:val="center"/>
              <w:rPr>
                <w:rFonts w:eastAsia="仿宋_GB2312"/>
                <w:sz w:val="15"/>
                <w:szCs w:val="15"/>
              </w:rPr>
            </w:pPr>
            <w:r>
              <w:rPr>
                <w:rFonts w:eastAsia="仿宋_GB2312" w:hint="eastAsia"/>
                <w:sz w:val="15"/>
                <w:szCs w:val="15"/>
              </w:rPr>
              <w:t>18</w:t>
            </w:r>
          </w:p>
        </w:tc>
      </w:tr>
      <w:tr w:rsidR="00C835A9" w14:paraId="6287E54E" w14:textId="77777777">
        <w:trPr>
          <w:trHeight w:hRule="exact" w:val="245"/>
          <w:jc w:val="center"/>
        </w:trPr>
        <w:tc>
          <w:tcPr>
            <w:tcW w:w="3901" w:type="dxa"/>
            <w:gridSpan w:val="4"/>
            <w:shd w:val="clear" w:color="auto" w:fill="auto"/>
          </w:tcPr>
          <w:p w14:paraId="48E16B3F" w14:textId="77777777" w:rsidR="00C835A9" w:rsidRDefault="00C154A7">
            <w:pPr>
              <w:adjustRightInd w:val="0"/>
              <w:snapToGrid w:val="0"/>
              <w:jc w:val="center"/>
              <w:rPr>
                <w:rFonts w:eastAsia="仿宋_GB2312"/>
                <w:kern w:val="0"/>
                <w:sz w:val="15"/>
                <w:szCs w:val="15"/>
              </w:rPr>
            </w:pPr>
            <w:r>
              <w:rPr>
                <w:rFonts w:eastAsia="仿宋_GB2312" w:hint="eastAsia"/>
                <w:kern w:val="0"/>
                <w:sz w:val="15"/>
                <w:szCs w:val="15"/>
              </w:rPr>
              <w:t>周学时数</w:t>
            </w:r>
          </w:p>
        </w:tc>
        <w:tc>
          <w:tcPr>
            <w:tcW w:w="743" w:type="dxa"/>
            <w:shd w:val="clear" w:color="auto" w:fill="auto"/>
            <w:vAlign w:val="center"/>
          </w:tcPr>
          <w:p w14:paraId="0ADC2156" w14:textId="77777777" w:rsidR="00C835A9" w:rsidRDefault="00C154A7">
            <w:pPr>
              <w:adjustRightInd w:val="0"/>
              <w:snapToGrid w:val="0"/>
              <w:jc w:val="center"/>
              <w:rPr>
                <w:rFonts w:eastAsia="仿宋_GB2312" w:cs="宋体"/>
                <w:sz w:val="15"/>
                <w:szCs w:val="15"/>
              </w:rPr>
            </w:pPr>
            <w:r>
              <w:rPr>
                <w:rFonts w:eastAsia="仿宋_GB2312" w:cs="宋体" w:hint="eastAsia"/>
                <w:sz w:val="15"/>
                <w:szCs w:val="15"/>
              </w:rPr>
              <w:t>—</w:t>
            </w:r>
          </w:p>
        </w:tc>
        <w:tc>
          <w:tcPr>
            <w:tcW w:w="743" w:type="dxa"/>
            <w:shd w:val="clear" w:color="auto" w:fill="auto"/>
            <w:vAlign w:val="center"/>
          </w:tcPr>
          <w:p w14:paraId="39F7A4BA" w14:textId="77777777" w:rsidR="00C835A9" w:rsidRDefault="00C154A7">
            <w:pPr>
              <w:adjustRightInd w:val="0"/>
              <w:snapToGrid w:val="0"/>
              <w:jc w:val="center"/>
              <w:rPr>
                <w:rFonts w:eastAsia="仿宋_GB2312" w:cs="宋体"/>
                <w:sz w:val="15"/>
                <w:szCs w:val="15"/>
              </w:rPr>
            </w:pPr>
            <w:r>
              <w:rPr>
                <w:rFonts w:eastAsia="仿宋_GB2312" w:cs="宋体" w:hint="eastAsia"/>
                <w:sz w:val="15"/>
                <w:szCs w:val="15"/>
              </w:rPr>
              <w:t>—</w:t>
            </w:r>
          </w:p>
        </w:tc>
        <w:tc>
          <w:tcPr>
            <w:tcW w:w="605" w:type="dxa"/>
            <w:shd w:val="clear" w:color="auto" w:fill="auto"/>
            <w:vAlign w:val="center"/>
          </w:tcPr>
          <w:p w14:paraId="6C774E28" w14:textId="77777777" w:rsidR="00C835A9" w:rsidRDefault="00C154A7">
            <w:pPr>
              <w:adjustRightInd w:val="0"/>
              <w:snapToGrid w:val="0"/>
              <w:jc w:val="center"/>
              <w:rPr>
                <w:rFonts w:eastAsia="仿宋_GB2312" w:cs="宋体"/>
                <w:sz w:val="15"/>
                <w:szCs w:val="15"/>
              </w:rPr>
            </w:pPr>
            <w:r>
              <w:rPr>
                <w:rFonts w:eastAsia="仿宋_GB2312" w:cs="宋体" w:hint="eastAsia"/>
                <w:sz w:val="15"/>
                <w:szCs w:val="15"/>
              </w:rPr>
              <w:t>—</w:t>
            </w:r>
          </w:p>
        </w:tc>
        <w:tc>
          <w:tcPr>
            <w:tcW w:w="409" w:type="dxa"/>
            <w:shd w:val="clear" w:color="auto" w:fill="auto"/>
            <w:vAlign w:val="center"/>
          </w:tcPr>
          <w:p w14:paraId="37FE4586" w14:textId="77777777" w:rsidR="00C835A9" w:rsidRDefault="00C154A7">
            <w:pPr>
              <w:adjustRightInd w:val="0"/>
              <w:snapToGrid w:val="0"/>
              <w:jc w:val="center"/>
              <w:rPr>
                <w:rFonts w:eastAsia="仿宋_GB2312"/>
                <w:sz w:val="15"/>
                <w:szCs w:val="15"/>
              </w:rPr>
            </w:pPr>
            <w:r>
              <w:rPr>
                <w:rFonts w:eastAsia="仿宋_GB2312" w:hint="eastAsia"/>
                <w:sz w:val="15"/>
                <w:szCs w:val="15"/>
              </w:rPr>
              <w:t>24</w:t>
            </w:r>
          </w:p>
        </w:tc>
        <w:tc>
          <w:tcPr>
            <w:tcW w:w="409" w:type="dxa"/>
            <w:shd w:val="clear" w:color="auto" w:fill="auto"/>
            <w:vAlign w:val="center"/>
          </w:tcPr>
          <w:p w14:paraId="30BDFC39" w14:textId="77777777" w:rsidR="00C835A9" w:rsidRDefault="00C154A7">
            <w:pPr>
              <w:adjustRightInd w:val="0"/>
              <w:snapToGrid w:val="0"/>
              <w:jc w:val="center"/>
              <w:rPr>
                <w:rFonts w:eastAsia="仿宋_GB2312"/>
                <w:sz w:val="15"/>
                <w:szCs w:val="15"/>
              </w:rPr>
            </w:pPr>
            <w:r>
              <w:rPr>
                <w:rFonts w:eastAsia="仿宋_GB2312" w:hint="eastAsia"/>
                <w:sz w:val="15"/>
                <w:szCs w:val="15"/>
              </w:rPr>
              <w:t>24</w:t>
            </w:r>
          </w:p>
        </w:tc>
        <w:tc>
          <w:tcPr>
            <w:tcW w:w="409" w:type="dxa"/>
            <w:shd w:val="clear" w:color="auto" w:fill="auto"/>
            <w:vAlign w:val="center"/>
          </w:tcPr>
          <w:p w14:paraId="0381E8AF" w14:textId="77777777" w:rsidR="00C835A9" w:rsidRDefault="00C154A7">
            <w:pPr>
              <w:adjustRightInd w:val="0"/>
              <w:snapToGrid w:val="0"/>
              <w:jc w:val="center"/>
              <w:rPr>
                <w:rFonts w:eastAsia="仿宋_GB2312"/>
                <w:sz w:val="15"/>
                <w:szCs w:val="15"/>
              </w:rPr>
            </w:pPr>
            <w:r>
              <w:rPr>
                <w:rFonts w:eastAsia="仿宋_GB2312" w:hint="eastAsia"/>
                <w:sz w:val="15"/>
                <w:szCs w:val="15"/>
              </w:rPr>
              <w:t>26</w:t>
            </w:r>
          </w:p>
        </w:tc>
        <w:tc>
          <w:tcPr>
            <w:tcW w:w="410" w:type="dxa"/>
            <w:shd w:val="clear" w:color="auto" w:fill="auto"/>
            <w:vAlign w:val="center"/>
          </w:tcPr>
          <w:p w14:paraId="29C82A1D" w14:textId="77777777" w:rsidR="00C835A9" w:rsidRDefault="00C154A7">
            <w:pPr>
              <w:adjustRightInd w:val="0"/>
              <w:snapToGrid w:val="0"/>
              <w:jc w:val="center"/>
              <w:rPr>
                <w:rFonts w:eastAsia="仿宋_GB2312"/>
                <w:sz w:val="15"/>
                <w:szCs w:val="15"/>
              </w:rPr>
            </w:pPr>
            <w:r>
              <w:rPr>
                <w:rFonts w:eastAsia="仿宋_GB2312" w:hint="eastAsia"/>
                <w:sz w:val="15"/>
                <w:szCs w:val="15"/>
              </w:rPr>
              <w:t>24</w:t>
            </w:r>
          </w:p>
        </w:tc>
        <w:tc>
          <w:tcPr>
            <w:tcW w:w="411" w:type="dxa"/>
            <w:shd w:val="clear" w:color="auto" w:fill="auto"/>
            <w:vAlign w:val="center"/>
          </w:tcPr>
          <w:p w14:paraId="7F045846" w14:textId="77777777" w:rsidR="00C835A9" w:rsidRDefault="00C154A7">
            <w:pPr>
              <w:adjustRightInd w:val="0"/>
              <w:snapToGrid w:val="0"/>
              <w:jc w:val="center"/>
              <w:rPr>
                <w:rFonts w:eastAsia="仿宋_GB2312"/>
                <w:sz w:val="15"/>
                <w:szCs w:val="15"/>
              </w:rPr>
            </w:pPr>
            <w:r>
              <w:rPr>
                <w:rFonts w:eastAsia="仿宋_GB2312" w:hint="eastAsia"/>
                <w:sz w:val="15"/>
                <w:szCs w:val="15"/>
              </w:rPr>
              <w:t>24</w:t>
            </w:r>
          </w:p>
        </w:tc>
        <w:tc>
          <w:tcPr>
            <w:tcW w:w="410" w:type="dxa"/>
            <w:shd w:val="clear" w:color="auto" w:fill="auto"/>
            <w:vAlign w:val="center"/>
          </w:tcPr>
          <w:p w14:paraId="64BB690B" w14:textId="77777777" w:rsidR="00C835A9" w:rsidRDefault="00C154A7">
            <w:pPr>
              <w:adjustRightInd w:val="0"/>
              <w:snapToGrid w:val="0"/>
              <w:jc w:val="center"/>
              <w:rPr>
                <w:rFonts w:eastAsia="仿宋_GB2312"/>
                <w:sz w:val="15"/>
                <w:szCs w:val="15"/>
              </w:rPr>
            </w:pPr>
            <w:r>
              <w:rPr>
                <w:rFonts w:eastAsia="仿宋_GB2312" w:hint="eastAsia"/>
                <w:sz w:val="15"/>
                <w:szCs w:val="15"/>
              </w:rPr>
              <w:t>30</w:t>
            </w:r>
          </w:p>
        </w:tc>
        <w:tc>
          <w:tcPr>
            <w:tcW w:w="619" w:type="dxa"/>
            <w:shd w:val="clear" w:color="auto" w:fill="auto"/>
            <w:vAlign w:val="center"/>
          </w:tcPr>
          <w:p w14:paraId="04B9AF54" w14:textId="77777777" w:rsidR="00C835A9" w:rsidRDefault="00C835A9">
            <w:pPr>
              <w:adjustRightInd w:val="0"/>
              <w:snapToGrid w:val="0"/>
              <w:jc w:val="center"/>
              <w:rPr>
                <w:rFonts w:eastAsia="仿宋_GB2312"/>
                <w:sz w:val="15"/>
                <w:szCs w:val="15"/>
              </w:rPr>
            </w:pPr>
          </w:p>
        </w:tc>
      </w:tr>
      <w:tr w:rsidR="00C835A9" w14:paraId="6A13C99C" w14:textId="77777777">
        <w:trPr>
          <w:trHeight w:hRule="exact" w:val="245"/>
          <w:jc w:val="center"/>
        </w:trPr>
        <w:tc>
          <w:tcPr>
            <w:tcW w:w="784" w:type="dxa"/>
            <w:gridSpan w:val="2"/>
            <w:vMerge w:val="restart"/>
            <w:shd w:val="clear" w:color="auto" w:fill="auto"/>
            <w:vAlign w:val="center"/>
          </w:tcPr>
          <w:p w14:paraId="1274DF98" w14:textId="77777777" w:rsidR="00C835A9" w:rsidRDefault="00C154A7">
            <w:pPr>
              <w:adjustRightInd w:val="0"/>
              <w:snapToGrid w:val="0"/>
              <w:jc w:val="center"/>
              <w:rPr>
                <w:rFonts w:eastAsia="仿宋_GB2312"/>
                <w:kern w:val="0"/>
                <w:sz w:val="15"/>
                <w:szCs w:val="15"/>
              </w:rPr>
            </w:pPr>
            <w:r>
              <w:rPr>
                <w:rFonts w:eastAsia="仿宋_GB2312" w:hint="eastAsia"/>
                <w:kern w:val="0"/>
                <w:sz w:val="15"/>
                <w:szCs w:val="15"/>
              </w:rPr>
              <w:t>实习</w:t>
            </w:r>
          </w:p>
          <w:p w14:paraId="28B2802B" w14:textId="77777777" w:rsidR="00C835A9" w:rsidRDefault="00C154A7">
            <w:pPr>
              <w:adjustRightInd w:val="0"/>
              <w:snapToGrid w:val="0"/>
              <w:jc w:val="center"/>
              <w:rPr>
                <w:rFonts w:eastAsia="仿宋_GB2312"/>
                <w:kern w:val="0"/>
                <w:sz w:val="15"/>
                <w:szCs w:val="15"/>
              </w:rPr>
            </w:pPr>
            <w:r>
              <w:rPr>
                <w:rFonts w:eastAsia="仿宋_GB2312" w:hint="eastAsia"/>
                <w:kern w:val="0"/>
                <w:sz w:val="15"/>
                <w:szCs w:val="15"/>
              </w:rPr>
              <w:t>实训</w:t>
            </w:r>
          </w:p>
        </w:tc>
        <w:tc>
          <w:tcPr>
            <w:tcW w:w="3117" w:type="dxa"/>
            <w:gridSpan w:val="2"/>
            <w:shd w:val="clear" w:color="auto" w:fill="auto"/>
          </w:tcPr>
          <w:p w14:paraId="62EBC311" w14:textId="77777777" w:rsidR="00C835A9" w:rsidRDefault="00C154A7">
            <w:pPr>
              <w:adjustRightInd w:val="0"/>
              <w:snapToGrid w:val="0"/>
              <w:jc w:val="center"/>
              <w:rPr>
                <w:rFonts w:eastAsia="仿宋_GB2312"/>
                <w:kern w:val="0"/>
                <w:sz w:val="15"/>
                <w:szCs w:val="15"/>
              </w:rPr>
            </w:pPr>
            <w:r>
              <w:rPr>
                <w:rFonts w:eastAsia="仿宋_GB2312"/>
                <w:sz w:val="15"/>
                <w:szCs w:val="15"/>
              </w:rPr>
              <w:t>认知实习</w:t>
            </w:r>
          </w:p>
        </w:tc>
        <w:tc>
          <w:tcPr>
            <w:tcW w:w="743" w:type="dxa"/>
            <w:shd w:val="clear" w:color="auto" w:fill="auto"/>
            <w:vAlign w:val="center"/>
          </w:tcPr>
          <w:p w14:paraId="09A74E07"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26</w:t>
            </w:r>
          </w:p>
        </w:tc>
        <w:tc>
          <w:tcPr>
            <w:tcW w:w="743" w:type="dxa"/>
            <w:shd w:val="clear" w:color="auto" w:fill="auto"/>
            <w:vAlign w:val="center"/>
          </w:tcPr>
          <w:p w14:paraId="726916C4" w14:textId="77777777" w:rsidR="00C835A9" w:rsidRDefault="00C835A9">
            <w:pPr>
              <w:widowControl/>
              <w:autoSpaceDN w:val="0"/>
              <w:adjustRightInd w:val="0"/>
              <w:snapToGrid w:val="0"/>
              <w:jc w:val="center"/>
              <w:textAlignment w:val="center"/>
              <w:rPr>
                <w:rFonts w:eastAsia="仿宋_GB2312"/>
                <w:kern w:val="0"/>
                <w:sz w:val="15"/>
                <w:szCs w:val="15"/>
              </w:rPr>
            </w:pPr>
          </w:p>
        </w:tc>
        <w:tc>
          <w:tcPr>
            <w:tcW w:w="605" w:type="dxa"/>
            <w:shd w:val="clear" w:color="auto" w:fill="auto"/>
            <w:vAlign w:val="center"/>
          </w:tcPr>
          <w:p w14:paraId="449B4E32"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26</w:t>
            </w:r>
          </w:p>
        </w:tc>
        <w:tc>
          <w:tcPr>
            <w:tcW w:w="409" w:type="dxa"/>
            <w:shd w:val="clear" w:color="auto" w:fill="auto"/>
            <w:vAlign w:val="center"/>
          </w:tcPr>
          <w:p w14:paraId="1513AAB6" w14:textId="77777777" w:rsidR="00C835A9" w:rsidRDefault="00C835A9">
            <w:pPr>
              <w:adjustRightInd w:val="0"/>
              <w:snapToGrid w:val="0"/>
              <w:jc w:val="center"/>
              <w:rPr>
                <w:rFonts w:eastAsia="仿宋_GB2312"/>
                <w:sz w:val="15"/>
                <w:szCs w:val="15"/>
              </w:rPr>
            </w:pPr>
          </w:p>
        </w:tc>
        <w:tc>
          <w:tcPr>
            <w:tcW w:w="409" w:type="dxa"/>
            <w:shd w:val="clear" w:color="auto" w:fill="auto"/>
            <w:vAlign w:val="center"/>
          </w:tcPr>
          <w:p w14:paraId="2E88B3BA" w14:textId="77777777" w:rsidR="00C835A9" w:rsidRDefault="00C154A7">
            <w:pPr>
              <w:adjustRightInd w:val="0"/>
              <w:snapToGrid w:val="0"/>
              <w:jc w:val="center"/>
              <w:rPr>
                <w:rFonts w:eastAsia="仿宋_GB2312"/>
                <w:sz w:val="15"/>
                <w:szCs w:val="15"/>
              </w:rPr>
            </w:pPr>
            <w:r>
              <w:rPr>
                <w:rFonts w:eastAsia="仿宋_GB2312" w:hint="eastAsia"/>
                <w:sz w:val="15"/>
                <w:szCs w:val="15"/>
              </w:rPr>
              <w:t>√</w:t>
            </w:r>
          </w:p>
        </w:tc>
        <w:tc>
          <w:tcPr>
            <w:tcW w:w="409" w:type="dxa"/>
            <w:shd w:val="clear" w:color="auto" w:fill="auto"/>
            <w:vAlign w:val="center"/>
          </w:tcPr>
          <w:p w14:paraId="4D63B578" w14:textId="77777777" w:rsidR="00C835A9" w:rsidRDefault="00C835A9">
            <w:pPr>
              <w:adjustRightInd w:val="0"/>
              <w:snapToGrid w:val="0"/>
              <w:jc w:val="center"/>
              <w:rPr>
                <w:rFonts w:eastAsia="仿宋_GB2312"/>
                <w:sz w:val="15"/>
                <w:szCs w:val="15"/>
              </w:rPr>
            </w:pPr>
          </w:p>
        </w:tc>
        <w:tc>
          <w:tcPr>
            <w:tcW w:w="410" w:type="dxa"/>
            <w:shd w:val="clear" w:color="auto" w:fill="auto"/>
            <w:vAlign w:val="center"/>
          </w:tcPr>
          <w:p w14:paraId="0535A0B4" w14:textId="77777777" w:rsidR="00C835A9" w:rsidRDefault="00C835A9">
            <w:pPr>
              <w:adjustRightInd w:val="0"/>
              <w:snapToGrid w:val="0"/>
              <w:jc w:val="center"/>
              <w:rPr>
                <w:rFonts w:eastAsia="仿宋_GB2312"/>
                <w:sz w:val="15"/>
                <w:szCs w:val="15"/>
              </w:rPr>
            </w:pPr>
          </w:p>
        </w:tc>
        <w:tc>
          <w:tcPr>
            <w:tcW w:w="411" w:type="dxa"/>
            <w:shd w:val="clear" w:color="auto" w:fill="auto"/>
            <w:vAlign w:val="center"/>
          </w:tcPr>
          <w:p w14:paraId="7562C047" w14:textId="77777777" w:rsidR="00C835A9" w:rsidRDefault="00C835A9">
            <w:pPr>
              <w:adjustRightInd w:val="0"/>
              <w:snapToGrid w:val="0"/>
              <w:jc w:val="center"/>
              <w:rPr>
                <w:rFonts w:eastAsia="仿宋_GB2312"/>
                <w:sz w:val="15"/>
                <w:szCs w:val="15"/>
              </w:rPr>
            </w:pPr>
          </w:p>
        </w:tc>
        <w:tc>
          <w:tcPr>
            <w:tcW w:w="410" w:type="dxa"/>
            <w:shd w:val="clear" w:color="auto" w:fill="auto"/>
            <w:vAlign w:val="center"/>
          </w:tcPr>
          <w:p w14:paraId="6877480B" w14:textId="77777777" w:rsidR="00C835A9" w:rsidRDefault="00C835A9">
            <w:pPr>
              <w:adjustRightInd w:val="0"/>
              <w:snapToGrid w:val="0"/>
              <w:jc w:val="center"/>
              <w:rPr>
                <w:rFonts w:eastAsia="仿宋_GB2312"/>
                <w:sz w:val="15"/>
                <w:szCs w:val="15"/>
              </w:rPr>
            </w:pPr>
          </w:p>
        </w:tc>
        <w:tc>
          <w:tcPr>
            <w:tcW w:w="619" w:type="dxa"/>
            <w:shd w:val="clear" w:color="auto" w:fill="auto"/>
            <w:vAlign w:val="center"/>
          </w:tcPr>
          <w:p w14:paraId="4313CFB2" w14:textId="77777777" w:rsidR="00C835A9" w:rsidRDefault="00C154A7">
            <w:pPr>
              <w:adjustRightInd w:val="0"/>
              <w:snapToGrid w:val="0"/>
              <w:jc w:val="center"/>
              <w:rPr>
                <w:rFonts w:eastAsia="仿宋_GB2312"/>
                <w:sz w:val="15"/>
                <w:szCs w:val="15"/>
              </w:rPr>
            </w:pPr>
            <w:r>
              <w:rPr>
                <w:rFonts w:eastAsia="仿宋_GB2312" w:hint="eastAsia"/>
                <w:sz w:val="15"/>
                <w:szCs w:val="15"/>
              </w:rPr>
              <w:t>1</w:t>
            </w:r>
          </w:p>
        </w:tc>
      </w:tr>
      <w:tr w:rsidR="00C835A9" w14:paraId="43E633AB" w14:textId="77777777">
        <w:trPr>
          <w:trHeight w:hRule="exact" w:val="245"/>
          <w:jc w:val="center"/>
        </w:trPr>
        <w:tc>
          <w:tcPr>
            <w:tcW w:w="784" w:type="dxa"/>
            <w:gridSpan w:val="2"/>
            <w:vMerge/>
            <w:shd w:val="clear" w:color="auto" w:fill="auto"/>
          </w:tcPr>
          <w:p w14:paraId="142A5FBC" w14:textId="77777777" w:rsidR="00C835A9" w:rsidRDefault="00C835A9">
            <w:pPr>
              <w:adjustRightInd w:val="0"/>
              <w:snapToGrid w:val="0"/>
              <w:jc w:val="center"/>
              <w:rPr>
                <w:rFonts w:eastAsia="仿宋_GB2312"/>
                <w:kern w:val="0"/>
                <w:sz w:val="15"/>
                <w:szCs w:val="15"/>
              </w:rPr>
            </w:pPr>
          </w:p>
        </w:tc>
        <w:tc>
          <w:tcPr>
            <w:tcW w:w="3117" w:type="dxa"/>
            <w:gridSpan w:val="2"/>
            <w:shd w:val="clear" w:color="auto" w:fill="auto"/>
          </w:tcPr>
          <w:p w14:paraId="38A75EA7" w14:textId="77777777" w:rsidR="00C835A9" w:rsidRDefault="00C154A7">
            <w:pPr>
              <w:adjustRightInd w:val="0"/>
              <w:snapToGrid w:val="0"/>
              <w:jc w:val="center"/>
              <w:rPr>
                <w:rFonts w:eastAsia="仿宋_GB2312"/>
                <w:kern w:val="0"/>
                <w:sz w:val="15"/>
                <w:szCs w:val="15"/>
              </w:rPr>
            </w:pPr>
            <w:r>
              <w:rPr>
                <w:rFonts w:eastAsia="仿宋_GB2312" w:hint="eastAsia"/>
                <w:sz w:val="15"/>
                <w:szCs w:val="15"/>
              </w:rPr>
              <w:t>顶岗实习</w:t>
            </w:r>
          </w:p>
        </w:tc>
        <w:tc>
          <w:tcPr>
            <w:tcW w:w="743" w:type="dxa"/>
            <w:shd w:val="clear" w:color="auto" w:fill="auto"/>
            <w:vAlign w:val="center"/>
          </w:tcPr>
          <w:p w14:paraId="07E6FEB8"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480</w:t>
            </w:r>
          </w:p>
        </w:tc>
        <w:tc>
          <w:tcPr>
            <w:tcW w:w="743" w:type="dxa"/>
            <w:shd w:val="clear" w:color="auto" w:fill="auto"/>
            <w:vAlign w:val="center"/>
          </w:tcPr>
          <w:p w14:paraId="43C68859" w14:textId="77777777" w:rsidR="00C835A9" w:rsidRDefault="00C835A9">
            <w:pPr>
              <w:widowControl/>
              <w:autoSpaceDN w:val="0"/>
              <w:adjustRightInd w:val="0"/>
              <w:snapToGrid w:val="0"/>
              <w:jc w:val="center"/>
              <w:textAlignment w:val="center"/>
              <w:rPr>
                <w:rFonts w:eastAsia="仿宋_GB2312"/>
                <w:kern w:val="0"/>
                <w:sz w:val="15"/>
                <w:szCs w:val="15"/>
              </w:rPr>
            </w:pPr>
          </w:p>
        </w:tc>
        <w:tc>
          <w:tcPr>
            <w:tcW w:w="605" w:type="dxa"/>
            <w:shd w:val="clear" w:color="auto" w:fill="auto"/>
            <w:vAlign w:val="center"/>
          </w:tcPr>
          <w:p w14:paraId="32699E51"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480</w:t>
            </w:r>
          </w:p>
        </w:tc>
        <w:tc>
          <w:tcPr>
            <w:tcW w:w="409" w:type="dxa"/>
            <w:shd w:val="clear" w:color="auto" w:fill="auto"/>
            <w:vAlign w:val="center"/>
          </w:tcPr>
          <w:p w14:paraId="18EB570E" w14:textId="77777777" w:rsidR="00C835A9" w:rsidRDefault="00C835A9">
            <w:pPr>
              <w:adjustRightInd w:val="0"/>
              <w:snapToGrid w:val="0"/>
              <w:jc w:val="center"/>
              <w:rPr>
                <w:rFonts w:eastAsia="仿宋_GB2312"/>
                <w:sz w:val="15"/>
                <w:szCs w:val="15"/>
              </w:rPr>
            </w:pPr>
          </w:p>
        </w:tc>
        <w:tc>
          <w:tcPr>
            <w:tcW w:w="409" w:type="dxa"/>
            <w:shd w:val="clear" w:color="auto" w:fill="auto"/>
            <w:vAlign w:val="center"/>
          </w:tcPr>
          <w:p w14:paraId="17776E75" w14:textId="77777777" w:rsidR="00C835A9" w:rsidRDefault="00C835A9">
            <w:pPr>
              <w:adjustRightInd w:val="0"/>
              <w:snapToGrid w:val="0"/>
              <w:jc w:val="center"/>
              <w:rPr>
                <w:rFonts w:eastAsia="仿宋_GB2312"/>
                <w:sz w:val="15"/>
                <w:szCs w:val="15"/>
              </w:rPr>
            </w:pPr>
          </w:p>
        </w:tc>
        <w:tc>
          <w:tcPr>
            <w:tcW w:w="409" w:type="dxa"/>
            <w:shd w:val="clear" w:color="auto" w:fill="auto"/>
            <w:vAlign w:val="center"/>
          </w:tcPr>
          <w:p w14:paraId="5BD54516" w14:textId="77777777" w:rsidR="00C835A9" w:rsidRDefault="00C835A9">
            <w:pPr>
              <w:adjustRightInd w:val="0"/>
              <w:snapToGrid w:val="0"/>
              <w:jc w:val="center"/>
              <w:rPr>
                <w:rFonts w:eastAsia="仿宋_GB2312"/>
                <w:sz w:val="15"/>
                <w:szCs w:val="15"/>
              </w:rPr>
            </w:pPr>
          </w:p>
        </w:tc>
        <w:tc>
          <w:tcPr>
            <w:tcW w:w="410" w:type="dxa"/>
            <w:shd w:val="clear" w:color="auto" w:fill="auto"/>
            <w:vAlign w:val="center"/>
          </w:tcPr>
          <w:p w14:paraId="1FC83AE1" w14:textId="77777777" w:rsidR="00C835A9" w:rsidRDefault="00C835A9">
            <w:pPr>
              <w:adjustRightInd w:val="0"/>
              <w:snapToGrid w:val="0"/>
              <w:jc w:val="center"/>
              <w:rPr>
                <w:rFonts w:eastAsia="仿宋_GB2312"/>
                <w:sz w:val="15"/>
                <w:szCs w:val="15"/>
              </w:rPr>
            </w:pPr>
          </w:p>
        </w:tc>
        <w:tc>
          <w:tcPr>
            <w:tcW w:w="411" w:type="dxa"/>
            <w:shd w:val="clear" w:color="auto" w:fill="auto"/>
            <w:vAlign w:val="center"/>
          </w:tcPr>
          <w:p w14:paraId="5F879411" w14:textId="77777777" w:rsidR="00C835A9" w:rsidRDefault="00C835A9">
            <w:pPr>
              <w:adjustRightInd w:val="0"/>
              <w:snapToGrid w:val="0"/>
              <w:jc w:val="center"/>
              <w:rPr>
                <w:rFonts w:eastAsia="仿宋_GB2312"/>
                <w:sz w:val="15"/>
                <w:szCs w:val="15"/>
              </w:rPr>
            </w:pPr>
          </w:p>
        </w:tc>
        <w:tc>
          <w:tcPr>
            <w:tcW w:w="410" w:type="dxa"/>
            <w:shd w:val="clear" w:color="auto" w:fill="auto"/>
            <w:vAlign w:val="center"/>
          </w:tcPr>
          <w:p w14:paraId="6F483135" w14:textId="77777777" w:rsidR="00C835A9" w:rsidRDefault="00C154A7">
            <w:pPr>
              <w:adjustRightInd w:val="0"/>
              <w:snapToGrid w:val="0"/>
              <w:jc w:val="center"/>
              <w:rPr>
                <w:rFonts w:eastAsia="仿宋_GB2312"/>
                <w:sz w:val="15"/>
                <w:szCs w:val="15"/>
              </w:rPr>
            </w:pPr>
            <w:r>
              <w:rPr>
                <w:rFonts w:eastAsia="仿宋_GB2312" w:hint="eastAsia"/>
                <w:sz w:val="15"/>
                <w:szCs w:val="15"/>
              </w:rPr>
              <w:t>√</w:t>
            </w:r>
          </w:p>
        </w:tc>
        <w:tc>
          <w:tcPr>
            <w:tcW w:w="619" w:type="dxa"/>
            <w:shd w:val="clear" w:color="auto" w:fill="auto"/>
            <w:vAlign w:val="center"/>
          </w:tcPr>
          <w:p w14:paraId="3F94A0B6" w14:textId="77777777" w:rsidR="00C835A9" w:rsidRDefault="00C154A7">
            <w:pPr>
              <w:adjustRightInd w:val="0"/>
              <w:snapToGrid w:val="0"/>
              <w:jc w:val="center"/>
              <w:rPr>
                <w:rFonts w:eastAsia="仿宋_GB2312"/>
                <w:sz w:val="15"/>
                <w:szCs w:val="15"/>
              </w:rPr>
            </w:pPr>
            <w:r>
              <w:rPr>
                <w:rFonts w:eastAsia="仿宋_GB2312" w:hint="eastAsia"/>
                <w:sz w:val="15"/>
                <w:szCs w:val="15"/>
              </w:rPr>
              <w:t>16</w:t>
            </w:r>
          </w:p>
        </w:tc>
      </w:tr>
      <w:tr w:rsidR="00C835A9" w14:paraId="4DD8DC43" w14:textId="77777777" w:rsidTr="00DD361F">
        <w:trPr>
          <w:trHeight w:hRule="exact" w:val="245"/>
          <w:jc w:val="center"/>
        </w:trPr>
        <w:tc>
          <w:tcPr>
            <w:tcW w:w="784" w:type="dxa"/>
            <w:gridSpan w:val="2"/>
            <w:vMerge/>
            <w:shd w:val="clear" w:color="auto" w:fill="auto"/>
          </w:tcPr>
          <w:p w14:paraId="715900E2" w14:textId="77777777" w:rsidR="00C835A9" w:rsidRDefault="00C835A9">
            <w:pPr>
              <w:adjustRightInd w:val="0"/>
              <w:snapToGrid w:val="0"/>
              <w:jc w:val="center"/>
              <w:rPr>
                <w:rFonts w:eastAsia="仿宋_GB2312"/>
                <w:kern w:val="0"/>
                <w:sz w:val="15"/>
                <w:szCs w:val="15"/>
              </w:rPr>
            </w:pPr>
          </w:p>
        </w:tc>
        <w:tc>
          <w:tcPr>
            <w:tcW w:w="3117" w:type="dxa"/>
            <w:gridSpan w:val="2"/>
            <w:shd w:val="clear" w:color="auto" w:fill="auto"/>
          </w:tcPr>
          <w:p w14:paraId="7E83CF2A" w14:textId="77777777" w:rsidR="00C835A9" w:rsidRDefault="00C154A7">
            <w:pPr>
              <w:adjustRightInd w:val="0"/>
              <w:snapToGrid w:val="0"/>
              <w:jc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43" w:type="dxa"/>
            <w:shd w:val="clear" w:color="auto" w:fill="auto"/>
            <w:vAlign w:val="center"/>
          </w:tcPr>
          <w:p w14:paraId="21AF8235"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506</w:t>
            </w:r>
          </w:p>
        </w:tc>
        <w:tc>
          <w:tcPr>
            <w:tcW w:w="743" w:type="dxa"/>
            <w:shd w:val="clear" w:color="auto" w:fill="auto"/>
            <w:vAlign w:val="center"/>
          </w:tcPr>
          <w:p w14:paraId="65230025" w14:textId="77777777" w:rsidR="00C835A9" w:rsidRDefault="00C835A9">
            <w:pPr>
              <w:widowControl/>
              <w:autoSpaceDN w:val="0"/>
              <w:adjustRightInd w:val="0"/>
              <w:snapToGrid w:val="0"/>
              <w:jc w:val="center"/>
              <w:textAlignment w:val="center"/>
              <w:rPr>
                <w:rFonts w:eastAsia="仿宋_GB2312"/>
                <w:kern w:val="0"/>
                <w:sz w:val="15"/>
                <w:szCs w:val="15"/>
              </w:rPr>
            </w:pPr>
          </w:p>
        </w:tc>
        <w:tc>
          <w:tcPr>
            <w:tcW w:w="605" w:type="dxa"/>
            <w:shd w:val="clear" w:color="auto" w:fill="auto"/>
            <w:vAlign w:val="center"/>
          </w:tcPr>
          <w:p w14:paraId="0AC983EE"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506</w:t>
            </w:r>
          </w:p>
        </w:tc>
        <w:tc>
          <w:tcPr>
            <w:tcW w:w="409" w:type="dxa"/>
            <w:shd w:val="clear" w:color="auto" w:fill="auto"/>
            <w:vAlign w:val="center"/>
          </w:tcPr>
          <w:p w14:paraId="6FD6F7EE" w14:textId="77777777" w:rsidR="00C835A9" w:rsidRDefault="00C154A7">
            <w:pPr>
              <w:adjustRightInd w:val="0"/>
              <w:snapToGrid w:val="0"/>
              <w:jc w:val="center"/>
              <w:rPr>
                <w:rFonts w:eastAsia="仿宋_GB2312"/>
                <w:sz w:val="15"/>
                <w:szCs w:val="15"/>
              </w:rPr>
            </w:pPr>
            <w:r>
              <w:rPr>
                <w:rFonts w:eastAsia="仿宋_GB2312" w:cs="宋体" w:hint="eastAsia"/>
                <w:sz w:val="15"/>
                <w:szCs w:val="15"/>
              </w:rPr>
              <w:t>—</w:t>
            </w:r>
          </w:p>
        </w:tc>
        <w:tc>
          <w:tcPr>
            <w:tcW w:w="409" w:type="dxa"/>
            <w:shd w:val="clear" w:color="auto" w:fill="auto"/>
            <w:vAlign w:val="center"/>
          </w:tcPr>
          <w:p w14:paraId="24F267B0" w14:textId="77777777" w:rsidR="00C835A9" w:rsidRDefault="00C154A7">
            <w:pPr>
              <w:adjustRightInd w:val="0"/>
              <w:snapToGrid w:val="0"/>
              <w:jc w:val="center"/>
              <w:rPr>
                <w:rFonts w:eastAsia="仿宋_GB2312"/>
                <w:sz w:val="15"/>
                <w:szCs w:val="15"/>
              </w:rPr>
            </w:pPr>
            <w:r>
              <w:rPr>
                <w:rFonts w:eastAsia="仿宋_GB2312" w:cs="宋体" w:hint="eastAsia"/>
                <w:sz w:val="15"/>
                <w:szCs w:val="15"/>
              </w:rPr>
              <w:t>—</w:t>
            </w:r>
          </w:p>
        </w:tc>
        <w:tc>
          <w:tcPr>
            <w:tcW w:w="409" w:type="dxa"/>
            <w:shd w:val="clear" w:color="auto" w:fill="auto"/>
            <w:vAlign w:val="center"/>
          </w:tcPr>
          <w:p w14:paraId="02809917" w14:textId="77777777" w:rsidR="00C835A9" w:rsidRDefault="00C154A7">
            <w:pPr>
              <w:adjustRightInd w:val="0"/>
              <w:snapToGrid w:val="0"/>
              <w:jc w:val="center"/>
              <w:rPr>
                <w:rFonts w:eastAsia="仿宋_GB2312"/>
                <w:sz w:val="15"/>
                <w:szCs w:val="15"/>
              </w:rPr>
            </w:pPr>
            <w:r>
              <w:rPr>
                <w:rFonts w:eastAsia="仿宋_GB2312" w:cs="宋体" w:hint="eastAsia"/>
                <w:sz w:val="15"/>
                <w:szCs w:val="15"/>
              </w:rPr>
              <w:t>—</w:t>
            </w:r>
          </w:p>
        </w:tc>
        <w:tc>
          <w:tcPr>
            <w:tcW w:w="410" w:type="dxa"/>
            <w:shd w:val="clear" w:color="auto" w:fill="auto"/>
            <w:vAlign w:val="center"/>
          </w:tcPr>
          <w:p w14:paraId="1A7DCC24" w14:textId="77777777" w:rsidR="00C835A9" w:rsidRDefault="00C154A7">
            <w:pPr>
              <w:adjustRightInd w:val="0"/>
              <w:snapToGrid w:val="0"/>
              <w:jc w:val="center"/>
              <w:rPr>
                <w:rFonts w:eastAsia="仿宋_GB2312"/>
                <w:sz w:val="15"/>
                <w:szCs w:val="15"/>
              </w:rPr>
            </w:pPr>
            <w:r>
              <w:rPr>
                <w:rFonts w:eastAsia="仿宋_GB2312" w:cs="宋体" w:hint="eastAsia"/>
                <w:sz w:val="15"/>
                <w:szCs w:val="15"/>
              </w:rPr>
              <w:t>—</w:t>
            </w:r>
          </w:p>
        </w:tc>
        <w:tc>
          <w:tcPr>
            <w:tcW w:w="411" w:type="dxa"/>
            <w:shd w:val="clear" w:color="auto" w:fill="auto"/>
            <w:vAlign w:val="center"/>
          </w:tcPr>
          <w:p w14:paraId="670D512D" w14:textId="77777777" w:rsidR="00C835A9" w:rsidRDefault="00C154A7">
            <w:pPr>
              <w:adjustRightInd w:val="0"/>
              <w:snapToGrid w:val="0"/>
              <w:jc w:val="center"/>
              <w:rPr>
                <w:rFonts w:eastAsia="仿宋_GB2312"/>
                <w:sz w:val="15"/>
                <w:szCs w:val="15"/>
              </w:rPr>
            </w:pPr>
            <w:r>
              <w:rPr>
                <w:rFonts w:eastAsia="仿宋_GB2312" w:cs="宋体" w:hint="eastAsia"/>
                <w:sz w:val="15"/>
                <w:szCs w:val="15"/>
              </w:rPr>
              <w:t>—</w:t>
            </w:r>
          </w:p>
        </w:tc>
        <w:tc>
          <w:tcPr>
            <w:tcW w:w="410" w:type="dxa"/>
            <w:shd w:val="clear" w:color="auto" w:fill="auto"/>
            <w:vAlign w:val="center"/>
          </w:tcPr>
          <w:p w14:paraId="04F022DD" w14:textId="77777777" w:rsidR="00C835A9" w:rsidRDefault="00C154A7">
            <w:pPr>
              <w:adjustRightInd w:val="0"/>
              <w:snapToGrid w:val="0"/>
              <w:jc w:val="center"/>
              <w:rPr>
                <w:rFonts w:eastAsia="仿宋_GB2312"/>
                <w:sz w:val="15"/>
                <w:szCs w:val="15"/>
              </w:rPr>
            </w:pPr>
            <w:r>
              <w:rPr>
                <w:rFonts w:eastAsia="仿宋_GB2312" w:cs="宋体" w:hint="eastAsia"/>
                <w:sz w:val="15"/>
                <w:szCs w:val="15"/>
              </w:rPr>
              <w:t>—</w:t>
            </w:r>
          </w:p>
        </w:tc>
        <w:tc>
          <w:tcPr>
            <w:tcW w:w="619" w:type="dxa"/>
            <w:shd w:val="clear" w:color="auto" w:fill="auto"/>
            <w:vAlign w:val="center"/>
          </w:tcPr>
          <w:p w14:paraId="0B7620E6" w14:textId="77777777" w:rsidR="00C835A9" w:rsidRDefault="00C154A7">
            <w:pPr>
              <w:adjustRightInd w:val="0"/>
              <w:snapToGrid w:val="0"/>
              <w:jc w:val="center"/>
              <w:rPr>
                <w:rFonts w:eastAsia="仿宋_GB2312"/>
                <w:sz w:val="15"/>
                <w:szCs w:val="15"/>
              </w:rPr>
            </w:pPr>
            <w:r>
              <w:rPr>
                <w:rFonts w:eastAsia="仿宋_GB2312" w:hint="eastAsia"/>
                <w:sz w:val="15"/>
                <w:szCs w:val="15"/>
              </w:rPr>
              <w:t>17</w:t>
            </w:r>
          </w:p>
        </w:tc>
      </w:tr>
      <w:tr w:rsidR="00C835A9" w14:paraId="15A27D61" w14:textId="77777777">
        <w:trPr>
          <w:trHeight w:hRule="exact" w:val="245"/>
          <w:jc w:val="center"/>
        </w:trPr>
        <w:tc>
          <w:tcPr>
            <w:tcW w:w="3901" w:type="dxa"/>
            <w:gridSpan w:val="4"/>
            <w:tcBorders>
              <w:bottom w:val="single" w:sz="4" w:space="0" w:color="auto"/>
            </w:tcBorders>
            <w:shd w:val="clear" w:color="auto" w:fill="auto"/>
            <w:vAlign w:val="center"/>
          </w:tcPr>
          <w:p w14:paraId="1386E5D6"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合</w:t>
            </w:r>
            <w:r>
              <w:rPr>
                <w:rFonts w:eastAsia="仿宋_GB2312" w:hint="eastAsia"/>
                <w:kern w:val="0"/>
                <w:sz w:val="15"/>
                <w:szCs w:val="15"/>
              </w:rPr>
              <w:t xml:space="preserve">           </w:t>
            </w:r>
            <w:r>
              <w:rPr>
                <w:rFonts w:eastAsia="仿宋_GB2312" w:hint="eastAsia"/>
                <w:kern w:val="0"/>
                <w:sz w:val="15"/>
                <w:szCs w:val="15"/>
              </w:rPr>
              <w:t>计</w:t>
            </w:r>
          </w:p>
        </w:tc>
        <w:tc>
          <w:tcPr>
            <w:tcW w:w="743" w:type="dxa"/>
            <w:tcBorders>
              <w:bottom w:val="single" w:sz="4" w:space="0" w:color="auto"/>
            </w:tcBorders>
            <w:shd w:val="clear" w:color="auto" w:fill="auto"/>
            <w:vAlign w:val="center"/>
          </w:tcPr>
          <w:p w14:paraId="392C0102" w14:textId="77777777" w:rsidR="00C835A9" w:rsidRDefault="00C154A7">
            <w:pPr>
              <w:adjustRightInd w:val="0"/>
              <w:snapToGrid w:val="0"/>
              <w:jc w:val="center"/>
              <w:rPr>
                <w:rFonts w:eastAsia="仿宋_GB2312" w:cs="宋体"/>
                <w:sz w:val="15"/>
                <w:szCs w:val="15"/>
              </w:rPr>
            </w:pPr>
            <w:r>
              <w:rPr>
                <w:rFonts w:eastAsia="仿宋_GB2312" w:cs="宋体" w:hint="eastAsia"/>
                <w:sz w:val="15"/>
                <w:szCs w:val="15"/>
              </w:rPr>
              <w:t>2620</w:t>
            </w:r>
          </w:p>
        </w:tc>
        <w:tc>
          <w:tcPr>
            <w:tcW w:w="743" w:type="dxa"/>
            <w:tcBorders>
              <w:bottom w:val="single" w:sz="4" w:space="0" w:color="auto"/>
            </w:tcBorders>
            <w:shd w:val="clear" w:color="auto" w:fill="auto"/>
            <w:vAlign w:val="center"/>
          </w:tcPr>
          <w:p w14:paraId="682F8164" w14:textId="77777777" w:rsidR="00C835A9" w:rsidRDefault="00C154A7">
            <w:pPr>
              <w:adjustRightInd w:val="0"/>
              <w:snapToGrid w:val="0"/>
              <w:jc w:val="center"/>
              <w:rPr>
                <w:rFonts w:eastAsia="仿宋_GB2312" w:cs="宋体"/>
                <w:sz w:val="15"/>
                <w:szCs w:val="15"/>
              </w:rPr>
            </w:pPr>
            <w:r>
              <w:rPr>
                <w:rFonts w:eastAsia="仿宋_GB2312" w:cs="宋体" w:hint="eastAsia"/>
                <w:sz w:val="15"/>
                <w:szCs w:val="15"/>
              </w:rPr>
              <w:t>1099</w:t>
            </w:r>
          </w:p>
        </w:tc>
        <w:tc>
          <w:tcPr>
            <w:tcW w:w="605" w:type="dxa"/>
            <w:tcBorders>
              <w:bottom w:val="single" w:sz="4" w:space="0" w:color="auto"/>
            </w:tcBorders>
            <w:shd w:val="clear" w:color="auto" w:fill="auto"/>
            <w:vAlign w:val="center"/>
          </w:tcPr>
          <w:p w14:paraId="0183C71A" w14:textId="77777777" w:rsidR="00C835A9" w:rsidRDefault="00C154A7">
            <w:pPr>
              <w:adjustRightInd w:val="0"/>
              <w:snapToGrid w:val="0"/>
              <w:jc w:val="center"/>
              <w:rPr>
                <w:rFonts w:eastAsia="仿宋_GB2312" w:cs="宋体"/>
                <w:sz w:val="13"/>
                <w:szCs w:val="13"/>
              </w:rPr>
            </w:pPr>
            <w:r>
              <w:rPr>
                <w:rFonts w:eastAsia="仿宋_GB2312" w:cs="宋体" w:hint="eastAsia"/>
                <w:sz w:val="13"/>
                <w:szCs w:val="13"/>
              </w:rPr>
              <w:t>1521</w:t>
            </w:r>
          </w:p>
        </w:tc>
        <w:tc>
          <w:tcPr>
            <w:tcW w:w="409" w:type="dxa"/>
            <w:tcBorders>
              <w:bottom w:val="single" w:sz="4" w:space="0" w:color="auto"/>
            </w:tcBorders>
            <w:shd w:val="clear" w:color="auto" w:fill="auto"/>
            <w:vAlign w:val="center"/>
          </w:tcPr>
          <w:p w14:paraId="3779E7E5"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09" w:type="dxa"/>
            <w:tcBorders>
              <w:bottom w:val="single" w:sz="4" w:space="0" w:color="auto"/>
            </w:tcBorders>
            <w:shd w:val="clear" w:color="auto" w:fill="auto"/>
            <w:vAlign w:val="center"/>
          </w:tcPr>
          <w:p w14:paraId="5AC1FF8D"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09" w:type="dxa"/>
            <w:tcBorders>
              <w:bottom w:val="single" w:sz="4" w:space="0" w:color="auto"/>
            </w:tcBorders>
            <w:shd w:val="clear" w:color="auto" w:fill="auto"/>
            <w:vAlign w:val="center"/>
          </w:tcPr>
          <w:p w14:paraId="5F75B4D7"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10" w:type="dxa"/>
            <w:tcBorders>
              <w:bottom w:val="single" w:sz="4" w:space="0" w:color="auto"/>
            </w:tcBorders>
            <w:shd w:val="clear" w:color="auto" w:fill="auto"/>
            <w:vAlign w:val="center"/>
          </w:tcPr>
          <w:p w14:paraId="41A7762B"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11" w:type="dxa"/>
            <w:tcBorders>
              <w:bottom w:val="single" w:sz="4" w:space="0" w:color="auto"/>
            </w:tcBorders>
            <w:shd w:val="clear" w:color="auto" w:fill="auto"/>
            <w:vAlign w:val="center"/>
          </w:tcPr>
          <w:p w14:paraId="506D3632" w14:textId="77777777" w:rsidR="00C835A9" w:rsidRDefault="00C154A7">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10" w:type="dxa"/>
            <w:tcBorders>
              <w:bottom w:val="single" w:sz="4" w:space="0" w:color="auto"/>
            </w:tcBorders>
            <w:shd w:val="clear" w:color="auto" w:fill="auto"/>
            <w:vAlign w:val="center"/>
          </w:tcPr>
          <w:p w14:paraId="08C50F8F" w14:textId="77777777" w:rsidR="00C835A9" w:rsidRDefault="00C154A7">
            <w:pPr>
              <w:adjustRightInd w:val="0"/>
              <w:snapToGrid w:val="0"/>
              <w:jc w:val="center"/>
              <w:rPr>
                <w:rFonts w:eastAsia="仿宋_GB2312"/>
                <w:sz w:val="15"/>
                <w:szCs w:val="15"/>
              </w:rPr>
            </w:pPr>
            <w:r>
              <w:rPr>
                <w:rFonts w:eastAsia="仿宋_GB2312" w:cs="宋体" w:hint="eastAsia"/>
                <w:sz w:val="15"/>
                <w:szCs w:val="15"/>
              </w:rPr>
              <w:t>—</w:t>
            </w:r>
          </w:p>
        </w:tc>
        <w:tc>
          <w:tcPr>
            <w:tcW w:w="619" w:type="dxa"/>
            <w:tcBorders>
              <w:bottom w:val="single" w:sz="4" w:space="0" w:color="auto"/>
            </w:tcBorders>
            <w:shd w:val="clear" w:color="auto" w:fill="auto"/>
            <w:vAlign w:val="center"/>
          </w:tcPr>
          <w:p w14:paraId="0AF289F0" w14:textId="69F6DA2F" w:rsidR="00C835A9" w:rsidRDefault="000F3E96">
            <w:pPr>
              <w:adjustRightInd w:val="0"/>
              <w:snapToGrid w:val="0"/>
              <w:jc w:val="center"/>
              <w:rPr>
                <w:rFonts w:eastAsia="仿宋_GB2312"/>
                <w:sz w:val="15"/>
                <w:szCs w:val="15"/>
              </w:rPr>
            </w:pPr>
            <w:r>
              <w:rPr>
                <w:rFonts w:eastAsia="仿宋_GB2312"/>
                <w:sz w:val="15"/>
                <w:szCs w:val="15"/>
              </w:rPr>
              <w:t>147</w:t>
            </w:r>
          </w:p>
        </w:tc>
      </w:tr>
    </w:tbl>
    <w:p w14:paraId="15B0A6C4" w14:textId="77777777" w:rsidR="00C835A9" w:rsidRDefault="00C154A7">
      <w:pPr>
        <w:widowControl/>
        <w:autoSpaceDN w:val="0"/>
        <w:spacing w:before="240" w:line="240" w:lineRule="atLeast"/>
        <w:jc w:val="center"/>
        <w:textAlignment w:val="baseline"/>
        <w:rPr>
          <w:rFonts w:eastAsia="仿宋_GB2312"/>
          <w:szCs w:val="21"/>
        </w:rPr>
      </w:pPr>
      <w:r>
        <w:rPr>
          <w:rFonts w:eastAsia="仿宋_GB2312"/>
          <w:kern w:val="0"/>
          <w:szCs w:val="21"/>
        </w:rPr>
        <w:br w:type="page"/>
      </w:r>
      <w:r>
        <w:rPr>
          <w:rFonts w:eastAsia="仿宋_GB2312" w:hint="eastAsia"/>
          <w:szCs w:val="21"/>
        </w:rPr>
        <w:lastRenderedPageBreak/>
        <w:t>表</w:t>
      </w:r>
      <w:r>
        <w:rPr>
          <w:rFonts w:eastAsia="仿宋_GB2312" w:hint="eastAsia"/>
          <w:szCs w:val="21"/>
        </w:rPr>
        <w:t xml:space="preserve">12  </w:t>
      </w:r>
      <w:r>
        <w:rPr>
          <w:rFonts w:eastAsia="仿宋_GB2312" w:hint="eastAsia"/>
          <w:szCs w:val="21"/>
        </w:rPr>
        <w:t>教学课时结构一览表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893"/>
        <w:gridCol w:w="958"/>
        <w:gridCol w:w="740"/>
        <w:gridCol w:w="8"/>
        <w:gridCol w:w="2287"/>
        <w:gridCol w:w="877"/>
        <w:gridCol w:w="895"/>
        <w:gridCol w:w="823"/>
      </w:tblGrid>
      <w:tr w:rsidR="00C835A9" w14:paraId="38A8F5D6" w14:textId="77777777">
        <w:tc>
          <w:tcPr>
            <w:tcW w:w="1041" w:type="dxa"/>
            <w:vAlign w:val="center"/>
          </w:tcPr>
          <w:p w14:paraId="34FA6D58" w14:textId="77777777" w:rsidR="00C835A9" w:rsidRDefault="00C154A7">
            <w:pPr>
              <w:spacing w:line="360" w:lineRule="auto"/>
              <w:ind w:rightChars="-39" w:right="-82"/>
              <w:jc w:val="center"/>
              <w:rPr>
                <w:rFonts w:eastAsia="仿宋_GB2312" w:cs="仿宋"/>
                <w:szCs w:val="21"/>
              </w:rPr>
            </w:pPr>
            <w:r>
              <w:rPr>
                <w:rFonts w:eastAsia="仿宋_GB2312" w:cs="仿宋" w:hint="eastAsia"/>
                <w:szCs w:val="21"/>
              </w:rPr>
              <w:t>类别</w:t>
            </w:r>
          </w:p>
        </w:tc>
        <w:tc>
          <w:tcPr>
            <w:tcW w:w="893" w:type="dxa"/>
            <w:vAlign w:val="center"/>
          </w:tcPr>
          <w:p w14:paraId="06418F08" w14:textId="77777777" w:rsidR="00C835A9" w:rsidRDefault="00C154A7">
            <w:pPr>
              <w:spacing w:line="360" w:lineRule="auto"/>
              <w:ind w:rightChars="-39" w:right="-82"/>
              <w:jc w:val="center"/>
              <w:rPr>
                <w:rFonts w:eastAsia="仿宋_GB2312" w:cs="仿宋"/>
                <w:szCs w:val="21"/>
              </w:rPr>
            </w:pPr>
            <w:r>
              <w:rPr>
                <w:rFonts w:eastAsia="仿宋_GB2312" w:cs="仿宋" w:hint="eastAsia"/>
                <w:szCs w:val="21"/>
              </w:rPr>
              <w:t>总学时</w:t>
            </w:r>
          </w:p>
        </w:tc>
        <w:tc>
          <w:tcPr>
            <w:tcW w:w="958" w:type="dxa"/>
            <w:vAlign w:val="center"/>
          </w:tcPr>
          <w:p w14:paraId="1C18D304" w14:textId="77777777" w:rsidR="00C835A9" w:rsidRDefault="00C154A7">
            <w:pPr>
              <w:spacing w:line="360" w:lineRule="auto"/>
              <w:ind w:rightChars="-39" w:right="-82"/>
              <w:jc w:val="center"/>
              <w:rPr>
                <w:rFonts w:eastAsia="仿宋_GB2312" w:cs="仿宋"/>
                <w:szCs w:val="21"/>
              </w:rPr>
            </w:pPr>
            <w:r>
              <w:rPr>
                <w:rFonts w:eastAsia="仿宋_GB2312" w:cs="仿宋" w:hint="eastAsia"/>
                <w:szCs w:val="21"/>
              </w:rPr>
              <w:t>占</w:t>
            </w:r>
            <w:r>
              <w:rPr>
                <w:rFonts w:eastAsia="仿宋_GB2312" w:cs="仿宋" w:hint="eastAsia"/>
                <w:szCs w:val="21"/>
              </w:rPr>
              <w:t xml:space="preserve">   %</w:t>
            </w:r>
          </w:p>
        </w:tc>
        <w:tc>
          <w:tcPr>
            <w:tcW w:w="3035" w:type="dxa"/>
            <w:gridSpan w:val="3"/>
            <w:vAlign w:val="center"/>
          </w:tcPr>
          <w:p w14:paraId="7F640143" w14:textId="77777777" w:rsidR="00C835A9" w:rsidRDefault="00C154A7">
            <w:pPr>
              <w:spacing w:line="360" w:lineRule="auto"/>
              <w:ind w:rightChars="-39" w:right="-82"/>
              <w:jc w:val="center"/>
              <w:rPr>
                <w:rFonts w:eastAsia="仿宋_GB2312" w:cs="仿宋"/>
                <w:szCs w:val="21"/>
              </w:rPr>
            </w:pPr>
            <w:r>
              <w:rPr>
                <w:rFonts w:eastAsia="仿宋_GB2312" w:cs="仿宋" w:hint="eastAsia"/>
                <w:szCs w:val="21"/>
              </w:rPr>
              <w:t>课程类别</w:t>
            </w:r>
          </w:p>
        </w:tc>
        <w:tc>
          <w:tcPr>
            <w:tcW w:w="877" w:type="dxa"/>
            <w:vAlign w:val="center"/>
          </w:tcPr>
          <w:p w14:paraId="3A916C1D" w14:textId="77777777" w:rsidR="00C835A9" w:rsidRDefault="00C154A7">
            <w:pPr>
              <w:spacing w:line="360" w:lineRule="auto"/>
              <w:ind w:rightChars="-39" w:right="-82"/>
              <w:jc w:val="center"/>
              <w:rPr>
                <w:rFonts w:eastAsia="仿宋_GB2312" w:cs="仿宋"/>
                <w:szCs w:val="21"/>
              </w:rPr>
            </w:pPr>
            <w:r>
              <w:rPr>
                <w:rFonts w:eastAsia="仿宋_GB2312" w:cs="仿宋" w:hint="eastAsia"/>
                <w:szCs w:val="21"/>
              </w:rPr>
              <w:t>学时数</w:t>
            </w:r>
          </w:p>
        </w:tc>
        <w:tc>
          <w:tcPr>
            <w:tcW w:w="895" w:type="dxa"/>
            <w:vAlign w:val="center"/>
          </w:tcPr>
          <w:p w14:paraId="77ED6947" w14:textId="77777777" w:rsidR="00C835A9" w:rsidRDefault="00C154A7">
            <w:pPr>
              <w:spacing w:line="360" w:lineRule="auto"/>
              <w:ind w:rightChars="-39" w:right="-82"/>
              <w:jc w:val="center"/>
              <w:rPr>
                <w:rFonts w:eastAsia="仿宋_GB2312" w:cs="仿宋"/>
                <w:szCs w:val="21"/>
              </w:rPr>
            </w:pPr>
            <w:r>
              <w:rPr>
                <w:rFonts w:eastAsia="仿宋_GB2312" w:cs="仿宋" w:hint="eastAsia"/>
                <w:szCs w:val="21"/>
              </w:rPr>
              <w:t>占</w:t>
            </w:r>
            <w:r>
              <w:rPr>
                <w:rFonts w:eastAsia="仿宋_GB2312" w:cs="仿宋" w:hint="eastAsia"/>
                <w:szCs w:val="21"/>
              </w:rPr>
              <w:t xml:space="preserve">   %</w:t>
            </w:r>
          </w:p>
        </w:tc>
        <w:tc>
          <w:tcPr>
            <w:tcW w:w="823" w:type="dxa"/>
            <w:vAlign w:val="center"/>
          </w:tcPr>
          <w:p w14:paraId="69ECB357" w14:textId="77777777" w:rsidR="00C835A9" w:rsidRDefault="00C154A7">
            <w:pPr>
              <w:spacing w:line="360" w:lineRule="auto"/>
              <w:ind w:rightChars="-39" w:right="-82"/>
              <w:jc w:val="center"/>
              <w:rPr>
                <w:rFonts w:eastAsia="仿宋_GB2312" w:cs="仿宋"/>
                <w:szCs w:val="21"/>
              </w:rPr>
            </w:pPr>
            <w:r>
              <w:rPr>
                <w:rFonts w:eastAsia="仿宋_GB2312" w:cs="仿宋" w:hint="eastAsia"/>
                <w:szCs w:val="21"/>
              </w:rPr>
              <w:t>备注</w:t>
            </w:r>
          </w:p>
        </w:tc>
      </w:tr>
      <w:tr w:rsidR="00C835A9" w14:paraId="45A7C9ED" w14:textId="77777777">
        <w:trPr>
          <w:trHeight w:val="669"/>
        </w:trPr>
        <w:tc>
          <w:tcPr>
            <w:tcW w:w="1041" w:type="dxa"/>
            <w:vMerge w:val="restart"/>
            <w:vAlign w:val="center"/>
          </w:tcPr>
          <w:p w14:paraId="44EBD56E"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理</w:t>
            </w:r>
          </w:p>
          <w:p w14:paraId="2667A9C4"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论</w:t>
            </w:r>
          </w:p>
          <w:p w14:paraId="71E87EA5"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学</w:t>
            </w:r>
          </w:p>
          <w:p w14:paraId="7F4F73DA"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时</w:t>
            </w:r>
          </w:p>
        </w:tc>
        <w:tc>
          <w:tcPr>
            <w:tcW w:w="893" w:type="dxa"/>
            <w:vMerge w:val="restart"/>
            <w:vAlign w:val="center"/>
          </w:tcPr>
          <w:p w14:paraId="261C7266" w14:textId="1453B49C" w:rsidR="00C835A9" w:rsidRDefault="009E1498">
            <w:pPr>
              <w:spacing w:line="360" w:lineRule="auto"/>
              <w:ind w:rightChars="-39" w:right="-82"/>
              <w:jc w:val="center"/>
              <w:rPr>
                <w:rFonts w:eastAsia="仿宋_GB2312"/>
                <w:kern w:val="0"/>
                <w:sz w:val="15"/>
                <w:szCs w:val="15"/>
              </w:rPr>
            </w:pPr>
            <w:r>
              <w:rPr>
                <w:rFonts w:eastAsia="仿宋_GB2312"/>
                <w:kern w:val="0"/>
                <w:sz w:val="15"/>
                <w:szCs w:val="15"/>
              </w:rPr>
              <w:t>1099</w:t>
            </w:r>
          </w:p>
        </w:tc>
        <w:tc>
          <w:tcPr>
            <w:tcW w:w="958" w:type="dxa"/>
            <w:vMerge w:val="restart"/>
            <w:vAlign w:val="center"/>
          </w:tcPr>
          <w:p w14:paraId="2C5D84CE" w14:textId="7104F719" w:rsidR="00C835A9" w:rsidRDefault="00B030C5">
            <w:pPr>
              <w:spacing w:line="360" w:lineRule="auto"/>
              <w:ind w:rightChars="-39" w:right="-82"/>
              <w:jc w:val="center"/>
              <w:rPr>
                <w:rFonts w:eastAsia="仿宋_GB2312"/>
                <w:kern w:val="0"/>
                <w:sz w:val="15"/>
                <w:szCs w:val="15"/>
              </w:rPr>
            </w:pPr>
            <w:r>
              <w:rPr>
                <w:rFonts w:eastAsia="仿宋_GB2312"/>
                <w:kern w:val="0"/>
                <w:sz w:val="15"/>
                <w:szCs w:val="15"/>
              </w:rPr>
              <w:t>38.1</w:t>
            </w:r>
          </w:p>
        </w:tc>
        <w:tc>
          <w:tcPr>
            <w:tcW w:w="740" w:type="dxa"/>
            <w:vMerge w:val="restart"/>
            <w:textDirection w:val="tbRlV"/>
            <w:vAlign w:val="center"/>
          </w:tcPr>
          <w:p w14:paraId="1ABC8CD5" w14:textId="77777777" w:rsidR="00C835A9" w:rsidRDefault="00C154A7">
            <w:pPr>
              <w:ind w:left="113" w:right="113"/>
              <w:rPr>
                <w:rFonts w:eastAsia="仿宋_GB2312"/>
                <w:sz w:val="15"/>
                <w:szCs w:val="15"/>
              </w:rPr>
            </w:pPr>
            <w:r>
              <w:rPr>
                <w:rFonts w:eastAsia="仿宋_GB2312" w:hint="eastAsia"/>
                <w:sz w:val="15"/>
                <w:szCs w:val="15"/>
              </w:rPr>
              <w:t>公共基础课程</w:t>
            </w:r>
          </w:p>
        </w:tc>
        <w:tc>
          <w:tcPr>
            <w:tcW w:w="2295" w:type="dxa"/>
            <w:gridSpan w:val="2"/>
            <w:vAlign w:val="center"/>
          </w:tcPr>
          <w:p w14:paraId="4E73917C"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公共基础必修课</w:t>
            </w:r>
          </w:p>
        </w:tc>
        <w:tc>
          <w:tcPr>
            <w:tcW w:w="877" w:type="dxa"/>
            <w:vAlign w:val="center"/>
          </w:tcPr>
          <w:p w14:paraId="42A10E2D"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461</w:t>
            </w:r>
          </w:p>
        </w:tc>
        <w:tc>
          <w:tcPr>
            <w:tcW w:w="895" w:type="dxa"/>
            <w:vAlign w:val="center"/>
          </w:tcPr>
          <w:p w14:paraId="37A99CCE" w14:textId="36ECEDBA"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41.</w:t>
            </w:r>
            <w:r w:rsidR="00B030C5">
              <w:rPr>
                <w:rFonts w:eastAsia="仿宋_GB2312"/>
                <w:kern w:val="0"/>
                <w:sz w:val="15"/>
                <w:szCs w:val="15"/>
              </w:rPr>
              <w:t>9</w:t>
            </w:r>
          </w:p>
        </w:tc>
        <w:tc>
          <w:tcPr>
            <w:tcW w:w="823" w:type="dxa"/>
            <w:vAlign w:val="center"/>
          </w:tcPr>
          <w:p w14:paraId="00F1571E" w14:textId="77777777" w:rsidR="00C835A9" w:rsidRDefault="00C835A9">
            <w:pPr>
              <w:rPr>
                <w:rFonts w:eastAsia="仿宋_GB2312" w:cs="仿宋"/>
                <w:sz w:val="24"/>
              </w:rPr>
            </w:pPr>
          </w:p>
        </w:tc>
      </w:tr>
      <w:tr w:rsidR="00C835A9" w14:paraId="09B25EF5" w14:textId="77777777">
        <w:trPr>
          <w:trHeight w:val="465"/>
        </w:trPr>
        <w:tc>
          <w:tcPr>
            <w:tcW w:w="1041" w:type="dxa"/>
            <w:vMerge/>
            <w:vAlign w:val="center"/>
          </w:tcPr>
          <w:p w14:paraId="50FA737F" w14:textId="77777777" w:rsidR="00C835A9" w:rsidRDefault="00C835A9">
            <w:pPr>
              <w:spacing w:line="360" w:lineRule="auto"/>
              <w:ind w:rightChars="-39" w:right="-82" w:firstLine="480"/>
              <w:jc w:val="center"/>
              <w:rPr>
                <w:rFonts w:eastAsia="仿宋_GB2312"/>
                <w:kern w:val="0"/>
                <w:sz w:val="15"/>
                <w:szCs w:val="15"/>
              </w:rPr>
            </w:pPr>
          </w:p>
        </w:tc>
        <w:tc>
          <w:tcPr>
            <w:tcW w:w="893" w:type="dxa"/>
            <w:vMerge/>
            <w:vAlign w:val="center"/>
          </w:tcPr>
          <w:p w14:paraId="332DB1BE" w14:textId="77777777" w:rsidR="00C835A9" w:rsidRDefault="00C835A9">
            <w:pPr>
              <w:spacing w:line="360" w:lineRule="auto"/>
              <w:ind w:rightChars="-39" w:right="-82" w:firstLine="480"/>
              <w:jc w:val="center"/>
              <w:rPr>
                <w:rFonts w:eastAsia="仿宋_GB2312"/>
                <w:kern w:val="0"/>
                <w:sz w:val="15"/>
                <w:szCs w:val="15"/>
              </w:rPr>
            </w:pPr>
          </w:p>
        </w:tc>
        <w:tc>
          <w:tcPr>
            <w:tcW w:w="958" w:type="dxa"/>
            <w:vMerge/>
            <w:vAlign w:val="center"/>
          </w:tcPr>
          <w:p w14:paraId="7B08A15C" w14:textId="77777777" w:rsidR="00C835A9" w:rsidRDefault="00C835A9">
            <w:pPr>
              <w:spacing w:line="360" w:lineRule="auto"/>
              <w:ind w:rightChars="-39" w:right="-82" w:firstLine="480"/>
              <w:jc w:val="center"/>
              <w:rPr>
                <w:rFonts w:eastAsia="仿宋_GB2312"/>
                <w:kern w:val="0"/>
                <w:sz w:val="15"/>
                <w:szCs w:val="15"/>
              </w:rPr>
            </w:pPr>
          </w:p>
        </w:tc>
        <w:tc>
          <w:tcPr>
            <w:tcW w:w="740" w:type="dxa"/>
            <w:vMerge/>
            <w:textDirection w:val="tbRlV"/>
            <w:vAlign w:val="center"/>
          </w:tcPr>
          <w:p w14:paraId="15233060" w14:textId="77777777" w:rsidR="00C835A9" w:rsidRDefault="00C835A9">
            <w:pPr>
              <w:rPr>
                <w:rFonts w:eastAsia="仿宋_GB2312"/>
                <w:sz w:val="15"/>
                <w:szCs w:val="15"/>
              </w:rPr>
            </w:pPr>
          </w:p>
        </w:tc>
        <w:tc>
          <w:tcPr>
            <w:tcW w:w="2295" w:type="dxa"/>
            <w:gridSpan w:val="2"/>
            <w:vAlign w:val="center"/>
          </w:tcPr>
          <w:p w14:paraId="0203805C"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公共基础选修课</w:t>
            </w:r>
          </w:p>
        </w:tc>
        <w:tc>
          <w:tcPr>
            <w:tcW w:w="877" w:type="dxa"/>
            <w:vAlign w:val="center"/>
          </w:tcPr>
          <w:p w14:paraId="5B6006B6"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84</w:t>
            </w:r>
          </w:p>
        </w:tc>
        <w:tc>
          <w:tcPr>
            <w:tcW w:w="895" w:type="dxa"/>
            <w:vAlign w:val="center"/>
          </w:tcPr>
          <w:p w14:paraId="0DEE644A" w14:textId="1878BF43"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7</w:t>
            </w:r>
            <w:r w:rsidR="00B030C5">
              <w:rPr>
                <w:rFonts w:eastAsia="仿宋_GB2312"/>
                <w:kern w:val="0"/>
                <w:sz w:val="15"/>
                <w:szCs w:val="15"/>
              </w:rPr>
              <w:t>.6</w:t>
            </w:r>
          </w:p>
        </w:tc>
        <w:tc>
          <w:tcPr>
            <w:tcW w:w="823" w:type="dxa"/>
            <w:vAlign w:val="center"/>
          </w:tcPr>
          <w:p w14:paraId="0D8A3225" w14:textId="77777777" w:rsidR="00C835A9" w:rsidRDefault="00C835A9">
            <w:pPr>
              <w:rPr>
                <w:rFonts w:eastAsia="仿宋_GB2312" w:cs="仿宋"/>
                <w:sz w:val="24"/>
              </w:rPr>
            </w:pPr>
          </w:p>
        </w:tc>
      </w:tr>
      <w:tr w:rsidR="00C835A9" w14:paraId="3FFB2C65" w14:textId="77777777">
        <w:trPr>
          <w:trHeight w:val="284"/>
        </w:trPr>
        <w:tc>
          <w:tcPr>
            <w:tcW w:w="1041" w:type="dxa"/>
            <w:vMerge/>
            <w:vAlign w:val="center"/>
          </w:tcPr>
          <w:p w14:paraId="1AF1823F" w14:textId="77777777" w:rsidR="00C835A9" w:rsidRDefault="00C835A9">
            <w:pPr>
              <w:spacing w:line="360" w:lineRule="auto"/>
              <w:ind w:rightChars="-39" w:right="-82" w:firstLine="480"/>
              <w:jc w:val="center"/>
              <w:rPr>
                <w:rFonts w:eastAsia="仿宋_GB2312"/>
                <w:kern w:val="0"/>
                <w:sz w:val="15"/>
                <w:szCs w:val="15"/>
              </w:rPr>
            </w:pPr>
          </w:p>
        </w:tc>
        <w:tc>
          <w:tcPr>
            <w:tcW w:w="893" w:type="dxa"/>
            <w:vMerge/>
            <w:vAlign w:val="center"/>
          </w:tcPr>
          <w:p w14:paraId="3E1E68EE" w14:textId="77777777" w:rsidR="00C835A9" w:rsidRDefault="00C835A9">
            <w:pPr>
              <w:spacing w:line="360" w:lineRule="auto"/>
              <w:ind w:rightChars="-39" w:right="-82" w:firstLine="480"/>
              <w:jc w:val="center"/>
              <w:rPr>
                <w:rFonts w:eastAsia="仿宋_GB2312"/>
                <w:kern w:val="0"/>
                <w:sz w:val="15"/>
                <w:szCs w:val="15"/>
              </w:rPr>
            </w:pPr>
          </w:p>
        </w:tc>
        <w:tc>
          <w:tcPr>
            <w:tcW w:w="958" w:type="dxa"/>
            <w:vMerge/>
            <w:vAlign w:val="center"/>
          </w:tcPr>
          <w:p w14:paraId="2FAC3539" w14:textId="77777777" w:rsidR="00C835A9" w:rsidRDefault="00C835A9">
            <w:pPr>
              <w:spacing w:line="360" w:lineRule="auto"/>
              <w:ind w:rightChars="-39" w:right="-82" w:firstLine="480"/>
              <w:jc w:val="center"/>
              <w:rPr>
                <w:rFonts w:eastAsia="仿宋_GB2312"/>
                <w:kern w:val="0"/>
                <w:sz w:val="15"/>
                <w:szCs w:val="15"/>
              </w:rPr>
            </w:pPr>
          </w:p>
        </w:tc>
        <w:tc>
          <w:tcPr>
            <w:tcW w:w="740" w:type="dxa"/>
            <w:vMerge w:val="restart"/>
            <w:textDirection w:val="tbRlV"/>
            <w:vAlign w:val="center"/>
          </w:tcPr>
          <w:p w14:paraId="7C829F79" w14:textId="77777777" w:rsidR="00C835A9" w:rsidRDefault="00C154A7">
            <w:pPr>
              <w:ind w:left="113" w:right="113"/>
              <w:rPr>
                <w:rFonts w:eastAsia="仿宋_GB2312"/>
                <w:sz w:val="15"/>
                <w:szCs w:val="15"/>
              </w:rPr>
            </w:pPr>
            <w:r>
              <w:rPr>
                <w:rFonts w:eastAsia="仿宋_GB2312" w:hint="eastAsia"/>
                <w:kern w:val="0"/>
                <w:sz w:val="15"/>
                <w:szCs w:val="15"/>
              </w:rPr>
              <w:t>专业（技能）课</w:t>
            </w:r>
          </w:p>
        </w:tc>
        <w:tc>
          <w:tcPr>
            <w:tcW w:w="2295" w:type="dxa"/>
            <w:gridSpan w:val="2"/>
            <w:vAlign w:val="center"/>
          </w:tcPr>
          <w:p w14:paraId="3A2CE802"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专业基础课</w:t>
            </w:r>
          </w:p>
        </w:tc>
        <w:tc>
          <w:tcPr>
            <w:tcW w:w="877" w:type="dxa"/>
            <w:vAlign w:val="center"/>
          </w:tcPr>
          <w:p w14:paraId="67CD62BA" w14:textId="1A6EBB33" w:rsidR="00C835A9" w:rsidRDefault="009E1498">
            <w:pPr>
              <w:spacing w:line="360" w:lineRule="auto"/>
              <w:ind w:rightChars="-39" w:right="-82"/>
              <w:jc w:val="center"/>
              <w:rPr>
                <w:rFonts w:eastAsia="仿宋_GB2312"/>
                <w:kern w:val="0"/>
                <w:sz w:val="15"/>
                <w:szCs w:val="15"/>
              </w:rPr>
            </w:pPr>
            <w:r>
              <w:rPr>
                <w:rFonts w:eastAsia="仿宋_GB2312"/>
                <w:kern w:val="0"/>
                <w:sz w:val="15"/>
                <w:szCs w:val="15"/>
              </w:rPr>
              <w:t>160</w:t>
            </w:r>
          </w:p>
        </w:tc>
        <w:tc>
          <w:tcPr>
            <w:tcW w:w="895" w:type="dxa"/>
            <w:vAlign w:val="center"/>
          </w:tcPr>
          <w:p w14:paraId="4D5156C8" w14:textId="02558C71" w:rsidR="00C835A9" w:rsidRDefault="00B030C5">
            <w:pPr>
              <w:spacing w:line="360" w:lineRule="auto"/>
              <w:ind w:rightChars="-39" w:right="-82"/>
              <w:jc w:val="center"/>
              <w:rPr>
                <w:rFonts w:eastAsia="仿宋_GB2312"/>
                <w:kern w:val="0"/>
                <w:sz w:val="15"/>
                <w:szCs w:val="15"/>
              </w:rPr>
            </w:pPr>
            <w:r>
              <w:rPr>
                <w:rFonts w:eastAsia="仿宋_GB2312"/>
                <w:kern w:val="0"/>
                <w:sz w:val="15"/>
                <w:szCs w:val="15"/>
              </w:rPr>
              <w:t>14.7</w:t>
            </w:r>
          </w:p>
        </w:tc>
        <w:tc>
          <w:tcPr>
            <w:tcW w:w="823" w:type="dxa"/>
            <w:vAlign w:val="center"/>
          </w:tcPr>
          <w:p w14:paraId="447B0EFF" w14:textId="77777777" w:rsidR="00C835A9" w:rsidRDefault="00C835A9">
            <w:pPr>
              <w:rPr>
                <w:rFonts w:eastAsia="仿宋_GB2312" w:cs="仿宋"/>
                <w:sz w:val="24"/>
              </w:rPr>
            </w:pPr>
          </w:p>
        </w:tc>
      </w:tr>
      <w:tr w:rsidR="00C835A9" w14:paraId="4D303428" w14:textId="77777777">
        <w:trPr>
          <w:trHeight w:val="284"/>
        </w:trPr>
        <w:tc>
          <w:tcPr>
            <w:tcW w:w="1041" w:type="dxa"/>
            <w:vMerge/>
            <w:vAlign w:val="center"/>
          </w:tcPr>
          <w:p w14:paraId="21E2FDC7" w14:textId="77777777" w:rsidR="00C835A9" w:rsidRDefault="00C835A9">
            <w:pPr>
              <w:spacing w:line="360" w:lineRule="auto"/>
              <w:ind w:rightChars="-39" w:right="-82" w:firstLine="480"/>
              <w:jc w:val="center"/>
              <w:rPr>
                <w:rFonts w:eastAsia="仿宋_GB2312"/>
                <w:kern w:val="0"/>
                <w:sz w:val="15"/>
                <w:szCs w:val="15"/>
              </w:rPr>
            </w:pPr>
          </w:p>
        </w:tc>
        <w:tc>
          <w:tcPr>
            <w:tcW w:w="893" w:type="dxa"/>
            <w:vMerge/>
            <w:vAlign w:val="center"/>
          </w:tcPr>
          <w:p w14:paraId="1C2E8207" w14:textId="77777777" w:rsidR="00C835A9" w:rsidRDefault="00C835A9">
            <w:pPr>
              <w:spacing w:line="360" w:lineRule="auto"/>
              <w:ind w:rightChars="-39" w:right="-82" w:firstLine="480"/>
              <w:jc w:val="center"/>
              <w:rPr>
                <w:rFonts w:eastAsia="仿宋_GB2312"/>
                <w:kern w:val="0"/>
                <w:sz w:val="15"/>
                <w:szCs w:val="15"/>
              </w:rPr>
            </w:pPr>
          </w:p>
        </w:tc>
        <w:tc>
          <w:tcPr>
            <w:tcW w:w="958" w:type="dxa"/>
            <w:vMerge/>
            <w:vAlign w:val="center"/>
          </w:tcPr>
          <w:p w14:paraId="3F3F0C00" w14:textId="77777777" w:rsidR="00C835A9" w:rsidRDefault="00C835A9">
            <w:pPr>
              <w:spacing w:line="360" w:lineRule="auto"/>
              <w:ind w:rightChars="-39" w:right="-82" w:firstLine="480"/>
              <w:jc w:val="center"/>
              <w:rPr>
                <w:rFonts w:eastAsia="仿宋_GB2312"/>
                <w:kern w:val="0"/>
                <w:sz w:val="15"/>
                <w:szCs w:val="15"/>
              </w:rPr>
            </w:pPr>
          </w:p>
        </w:tc>
        <w:tc>
          <w:tcPr>
            <w:tcW w:w="740" w:type="dxa"/>
            <w:vMerge/>
            <w:vAlign w:val="center"/>
          </w:tcPr>
          <w:p w14:paraId="70BC4473" w14:textId="77777777" w:rsidR="00C835A9" w:rsidRDefault="00C835A9">
            <w:pPr>
              <w:spacing w:line="360" w:lineRule="auto"/>
              <w:ind w:rightChars="-39" w:right="-82" w:firstLine="480"/>
              <w:jc w:val="center"/>
              <w:rPr>
                <w:rFonts w:eastAsia="仿宋_GB2312"/>
                <w:kern w:val="0"/>
                <w:sz w:val="15"/>
                <w:szCs w:val="15"/>
              </w:rPr>
            </w:pPr>
          </w:p>
        </w:tc>
        <w:tc>
          <w:tcPr>
            <w:tcW w:w="2295" w:type="dxa"/>
            <w:gridSpan w:val="2"/>
            <w:vAlign w:val="center"/>
          </w:tcPr>
          <w:p w14:paraId="019AD190"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专业核心课</w:t>
            </w:r>
          </w:p>
        </w:tc>
        <w:tc>
          <w:tcPr>
            <w:tcW w:w="877" w:type="dxa"/>
            <w:vAlign w:val="center"/>
          </w:tcPr>
          <w:p w14:paraId="2B663670"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272</w:t>
            </w:r>
          </w:p>
        </w:tc>
        <w:tc>
          <w:tcPr>
            <w:tcW w:w="895" w:type="dxa"/>
            <w:vAlign w:val="center"/>
          </w:tcPr>
          <w:p w14:paraId="0B433837" w14:textId="157EF494" w:rsidR="00C835A9" w:rsidRDefault="00B030C5">
            <w:pPr>
              <w:spacing w:line="360" w:lineRule="auto"/>
              <w:ind w:rightChars="-39" w:right="-82"/>
              <w:jc w:val="center"/>
              <w:rPr>
                <w:rFonts w:eastAsia="仿宋_GB2312"/>
                <w:kern w:val="0"/>
                <w:sz w:val="15"/>
                <w:szCs w:val="15"/>
              </w:rPr>
            </w:pPr>
            <w:r>
              <w:rPr>
                <w:rFonts w:eastAsia="仿宋_GB2312"/>
                <w:kern w:val="0"/>
                <w:sz w:val="15"/>
                <w:szCs w:val="15"/>
              </w:rPr>
              <w:t>24.7</w:t>
            </w:r>
          </w:p>
        </w:tc>
        <w:tc>
          <w:tcPr>
            <w:tcW w:w="823" w:type="dxa"/>
            <w:vAlign w:val="center"/>
          </w:tcPr>
          <w:p w14:paraId="2CD04693" w14:textId="77777777" w:rsidR="00C835A9" w:rsidRDefault="00C835A9">
            <w:pPr>
              <w:rPr>
                <w:rFonts w:eastAsia="仿宋_GB2312" w:cs="仿宋"/>
                <w:sz w:val="24"/>
              </w:rPr>
            </w:pPr>
          </w:p>
        </w:tc>
      </w:tr>
      <w:tr w:rsidR="00C835A9" w14:paraId="34926E8D" w14:textId="77777777">
        <w:trPr>
          <w:trHeight w:val="284"/>
        </w:trPr>
        <w:tc>
          <w:tcPr>
            <w:tcW w:w="1041" w:type="dxa"/>
            <w:vMerge/>
            <w:vAlign w:val="center"/>
          </w:tcPr>
          <w:p w14:paraId="4D4DADF2" w14:textId="77777777" w:rsidR="00C835A9" w:rsidRDefault="00C835A9">
            <w:pPr>
              <w:spacing w:line="360" w:lineRule="auto"/>
              <w:ind w:rightChars="-39" w:right="-82" w:firstLine="480"/>
              <w:jc w:val="center"/>
              <w:rPr>
                <w:rFonts w:eastAsia="仿宋_GB2312"/>
                <w:kern w:val="0"/>
                <w:sz w:val="15"/>
                <w:szCs w:val="15"/>
              </w:rPr>
            </w:pPr>
          </w:p>
        </w:tc>
        <w:tc>
          <w:tcPr>
            <w:tcW w:w="893" w:type="dxa"/>
            <w:vMerge/>
            <w:vAlign w:val="center"/>
          </w:tcPr>
          <w:p w14:paraId="3817031E" w14:textId="77777777" w:rsidR="00C835A9" w:rsidRDefault="00C835A9">
            <w:pPr>
              <w:spacing w:line="360" w:lineRule="auto"/>
              <w:ind w:rightChars="-39" w:right="-82" w:firstLine="480"/>
              <w:jc w:val="center"/>
              <w:rPr>
                <w:rFonts w:eastAsia="仿宋_GB2312"/>
                <w:kern w:val="0"/>
                <w:sz w:val="15"/>
                <w:szCs w:val="15"/>
              </w:rPr>
            </w:pPr>
          </w:p>
        </w:tc>
        <w:tc>
          <w:tcPr>
            <w:tcW w:w="958" w:type="dxa"/>
            <w:vMerge/>
            <w:vAlign w:val="center"/>
          </w:tcPr>
          <w:p w14:paraId="65DF6672" w14:textId="77777777" w:rsidR="00C835A9" w:rsidRDefault="00C835A9">
            <w:pPr>
              <w:spacing w:line="360" w:lineRule="auto"/>
              <w:ind w:rightChars="-39" w:right="-82" w:firstLine="480"/>
              <w:jc w:val="center"/>
              <w:rPr>
                <w:rFonts w:eastAsia="仿宋_GB2312"/>
                <w:kern w:val="0"/>
                <w:sz w:val="15"/>
                <w:szCs w:val="15"/>
              </w:rPr>
            </w:pPr>
          </w:p>
        </w:tc>
        <w:tc>
          <w:tcPr>
            <w:tcW w:w="740" w:type="dxa"/>
            <w:vMerge/>
            <w:vAlign w:val="center"/>
          </w:tcPr>
          <w:p w14:paraId="466A075E" w14:textId="77777777" w:rsidR="00C835A9" w:rsidRDefault="00C835A9">
            <w:pPr>
              <w:spacing w:line="360" w:lineRule="auto"/>
              <w:ind w:rightChars="-39" w:right="-82" w:firstLine="480"/>
              <w:jc w:val="center"/>
              <w:rPr>
                <w:rFonts w:eastAsia="仿宋_GB2312"/>
                <w:kern w:val="0"/>
                <w:sz w:val="15"/>
                <w:szCs w:val="15"/>
              </w:rPr>
            </w:pPr>
          </w:p>
        </w:tc>
        <w:tc>
          <w:tcPr>
            <w:tcW w:w="2295" w:type="dxa"/>
            <w:gridSpan w:val="2"/>
            <w:vAlign w:val="center"/>
          </w:tcPr>
          <w:p w14:paraId="6CA986D3"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专业选修课</w:t>
            </w:r>
          </w:p>
        </w:tc>
        <w:tc>
          <w:tcPr>
            <w:tcW w:w="877" w:type="dxa"/>
            <w:vAlign w:val="center"/>
          </w:tcPr>
          <w:p w14:paraId="3EA63926"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122</w:t>
            </w:r>
          </w:p>
        </w:tc>
        <w:tc>
          <w:tcPr>
            <w:tcW w:w="895" w:type="dxa"/>
            <w:vAlign w:val="center"/>
          </w:tcPr>
          <w:p w14:paraId="09EB413F" w14:textId="4DF8EAAA"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11</w:t>
            </w:r>
            <w:r w:rsidR="00B030C5">
              <w:rPr>
                <w:rFonts w:eastAsia="仿宋_GB2312"/>
                <w:kern w:val="0"/>
                <w:sz w:val="15"/>
                <w:szCs w:val="15"/>
              </w:rPr>
              <w:t>.1</w:t>
            </w:r>
          </w:p>
        </w:tc>
        <w:tc>
          <w:tcPr>
            <w:tcW w:w="823" w:type="dxa"/>
            <w:vAlign w:val="center"/>
          </w:tcPr>
          <w:p w14:paraId="2132CA95" w14:textId="77777777" w:rsidR="00C835A9" w:rsidRDefault="00C835A9">
            <w:pPr>
              <w:rPr>
                <w:rFonts w:eastAsia="仿宋_GB2312" w:cs="仿宋"/>
                <w:sz w:val="24"/>
              </w:rPr>
            </w:pPr>
          </w:p>
        </w:tc>
      </w:tr>
      <w:tr w:rsidR="00C835A9" w14:paraId="0B5EA7CD" w14:textId="77777777">
        <w:trPr>
          <w:trHeight w:val="284"/>
        </w:trPr>
        <w:tc>
          <w:tcPr>
            <w:tcW w:w="1041" w:type="dxa"/>
            <w:vMerge/>
            <w:vAlign w:val="center"/>
          </w:tcPr>
          <w:p w14:paraId="70A7E871" w14:textId="77777777" w:rsidR="00C835A9" w:rsidRDefault="00C835A9">
            <w:pPr>
              <w:spacing w:line="360" w:lineRule="auto"/>
              <w:ind w:rightChars="-39" w:right="-82" w:firstLine="480"/>
              <w:jc w:val="center"/>
              <w:rPr>
                <w:rFonts w:eastAsia="仿宋_GB2312"/>
                <w:kern w:val="0"/>
                <w:sz w:val="15"/>
                <w:szCs w:val="15"/>
              </w:rPr>
            </w:pPr>
          </w:p>
        </w:tc>
        <w:tc>
          <w:tcPr>
            <w:tcW w:w="893" w:type="dxa"/>
            <w:vMerge/>
            <w:vAlign w:val="center"/>
          </w:tcPr>
          <w:p w14:paraId="748D335B" w14:textId="77777777" w:rsidR="00C835A9" w:rsidRDefault="00C835A9">
            <w:pPr>
              <w:spacing w:line="360" w:lineRule="auto"/>
              <w:ind w:rightChars="-39" w:right="-82" w:firstLine="480"/>
              <w:jc w:val="center"/>
              <w:rPr>
                <w:rFonts w:eastAsia="仿宋_GB2312"/>
                <w:kern w:val="0"/>
                <w:sz w:val="15"/>
                <w:szCs w:val="15"/>
              </w:rPr>
            </w:pPr>
          </w:p>
        </w:tc>
        <w:tc>
          <w:tcPr>
            <w:tcW w:w="958" w:type="dxa"/>
            <w:vMerge/>
            <w:vAlign w:val="center"/>
          </w:tcPr>
          <w:p w14:paraId="67F81115" w14:textId="77777777" w:rsidR="00C835A9" w:rsidRDefault="00C835A9">
            <w:pPr>
              <w:spacing w:line="360" w:lineRule="auto"/>
              <w:ind w:rightChars="-39" w:right="-82" w:firstLine="480"/>
              <w:jc w:val="center"/>
              <w:rPr>
                <w:rFonts w:eastAsia="仿宋_GB2312"/>
                <w:kern w:val="0"/>
                <w:sz w:val="15"/>
                <w:szCs w:val="15"/>
              </w:rPr>
            </w:pPr>
          </w:p>
        </w:tc>
        <w:tc>
          <w:tcPr>
            <w:tcW w:w="740" w:type="dxa"/>
            <w:vMerge/>
            <w:vAlign w:val="center"/>
          </w:tcPr>
          <w:p w14:paraId="32B4498B" w14:textId="77777777" w:rsidR="00C835A9" w:rsidRDefault="00C835A9">
            <w:pPr>
              <w:spacing w:line="360" w:lineRule="auto"/>
              <w:ind w:rightChars="-39" w:right="-82" w:firstLine="480"/>
              <w:jc w:val="center"/>
              <w:rPr>
                <w:rFonts w:eastAsia="仿宋_GB2312"/>
                <w:kern w:val="0"/>
                <w:sz w:val="15"/>
                <w:szCs w:val="15"/>
              </w:rPr>
            </w:pPr>
          </w:p>
        </w:tc>
        <w:tc>
          <w:tcPr>
            <w:tcW w:w="2295" w:type="dxa"/>
            <w:gridSpan w:val="2"/>
            <w:vAlign w:val="center"/>
          </w:tcPr>
          <w:p w14:paraId="49761716"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小计</w:t>
            </w:r>
          </w:p>
        </w:tc>
        <w:tc>
          <w:tcPr>
            <w:tcW w:w="877" w:type="dxa"/>
            <w:vAlign w:val="center"/>
          </w:tcPr>
          <w:p w14:paraId="52608CAB" w14:textId="5061EB5A" w:rsidR="00C835A9" w:rsidRDefault="009E1498">
            <w:pPr>
              <w:spacing w:line="360" w:lineRule="auto"/>
              <w:ind w:rightChars="-39" w:right="-82"/>
              <w:jc w:val="center"/>
              <w:rPr>
                <w:rFonts w:eastAsia="仿宋_GB2312"/>
                <w:kern w:val="0"/>
                <w:sz w:val="15"/>
                <w:szCs w:val="15"/>
              </w:rPr>
            </w:pPr>
            <w:r>
              <w:rPr>
                <w:rFonts w:eastAsia="仿宋_GB2312"/>
                <w:kern w:val="0"/>
                <w:sz w:val="15"/>
                <w:szCs w:val="15"/>
              </w:rPr>
              <w:t>1099</w:t>
            </w:r>
          </w:p>
        </w:tc>
        <w:tc>
          <w:tcPr>
            <w:tcW w:w="895" w:type="dxa"/>
            <w:vAlign w:val="center"/>
          </w:tcPr>
          <w:p w14:paraId="5D01689E"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100</w:t>
            </w:r>
          </w:p>
        </w:tc>
        <w:tc>
          <w:tcPr>
            <w:tcW w:w="823" w:type="dxa"/>
            <w:vAlign w:val="center"/>
          </w:tcPr>
          <w:p w14:paraId="1A174FD7" w14:textId="77777777" w:rsidR="00C835A9" w:rsidRDefault="00C835A9">
            <w:pPr>
              <w:rPr>
                <w:rFonts w:eastAsia="仿宋_GB2312" w:cs="仿宋"/>
                <w:sz w:val="24"/>
              </w:rPr>
            </w:pPr>
          </w:p>
        </w:tc>
      </w:tr>
      <w:tr w:rsidR="00C835A9" w14:paraId="33CAB3DF" w14:textId="77777777">
        <w:trPr>
          <w:cantSplit/>
          <w:trHeight w:val="475"/>
        </w:trPr>
        <w:tc>
          <w:tcPr>
            <w:tcW w:w="1041" w:type="dxa"/>
            <w:vMerge w:val="restart"/>
            <w:vAlign w:val="center"/>
          </w:tcPr>
          <w:p w14:paraId="49581BE5"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实</w:t>
            </w:r>
          </w:p>
          <w:p w14:paraId="5432F16A" w14:textId="77777777" w:rsidR="00C835A9" w:rsidRDefault="00C154A7">
            <w:pPr>
              <w:spacing w:line="360" w:lineRule="auto"/>
              <w:ind w:rightChars="-39" w:right="-82"/>
              <w:jc w:val="center"/>
              <w:rPr>
                <w:rFonts w:eastAsia="仿宋_GB2312"/>
                <w:kern w:val="0"/>
                <w:sz w:val="15"/>
                <w:szCs w:val="15"/>
              </w:rPr>
            </w:pPr>
            <w:proofErr w:type="gramStart"/>
            <w:r>
              <w:rPr>
                <w:rFonts w:eastAsia="仿宋_GB2312" w:hint="eastAsia"/>
                <w:kern w:val="0"/>
                <w:sz w:val="15"/>
                <w:szCs w:val="15"/>
              </w:rPr>
              <w:t>训</w:t>
            </w:r>
            <w:proofErr w:type="gramEnd"/>
          </w:p>
          <w:p w14:paraId="41644573"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实</w:t>
            </w:r>
          </w:p>
          <w:p w14:paraId="3EC933BB"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习</w:t>
            </w:r>
          </w:p>
          <w:p w14:paraId="47D25670"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学</w:t>
            </w:r>
          </w:p>
          <w:p w14:paraId="6B4AE7CB"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时</w:t>
            </w:r>
          </w:p>
        </w:tc>
        <w:tc>
          <w:tcPr>
            <w:tcW w:w="893" w:type="dxa"/>
            <w:vMerge w:val="restart"/>
            <w:vAlign w:val="center"/>
          </w:tcPr>
          <w:p w14:paraId="33AB402C" w14:textId="58294E02" w:rsidR="00C835A9" w:rsidRDefault="009E1498">
            <w:pPr>
              <w:spacing w:line="360" w:lineRule="auto"/>
              <w:ind w:rightChars="-39" w:right="-82"/>
              <w:jc w:val="center"/>
              <w:rPr>
                <w:rFonts w:eastAsia="仿宋_GB2312"/>
                <w:kern w:val="0"/>
                <w:sz w:val="15"/>
                <w:szCs w:val="15"/>
              </w:rPr>
            </w:pPr>
            <w:r>
              <w:rPr>
                <w:rFonts w:eastAsia="仿宋_GB2312"/>
                <w:kern w:val="0"/>
                <w:sz w:val="15"/>
                <w:szCs w:val="15"/>
              </w:rPr>
              <w:t>1784</w:t>
            </w:r>
          </w:p>
        </w:tc>
        <w:tc>
          <w:tcPr>
            <w:tcW w:w="958" w:type="dxa"/>
            <w:vMerge w:val="restart"/>
            <w:vAlign w:val="center"/>
          </w:tcPr>
          <w:p w14:paraId="4BC9A157" w14:textId="621CEC3E" w:rsidR="00C835A9" w:rsidRDefault="00B030C5">
            <w:pPr>
              <w:spacing w:line="360" w:lineRule="auto"/>
              <w:ind w:rightChars="-39" w:right="-82"/>
              <w:jc w:val="center"/>
              <w:rPr>
                <w:rFonts w:eastAsia="仿宋_GB2312"/>
                <w:kern w:val="0"/>
                <w:sz w:val="15"/>
                <w:szCs w:val="15"/>
              </w:rPr>
            </w:pPr>
            <w:r>
              <w:rPr>
                <w:rFonts w:eastAsia="仿宋_GB2312"/>
                <w:kern w:val="0"/>
                <w:sz w:val="15"/>
                <w:szCs w:val="15"/>
              </w:rPr>
              <w:t>61.9</w:t>
            </w:r>
          </w:p>
        </w:tc>
        <w:tc>
          <w:tcPr>
            <w:tcW w:w="740" w:type="dxa"/>
            <w:vMerge w:val="restart"/>
            <w:textDirection w:val="tbRlV"/>
          </w:tcPr>
          <w:p w14:paraId="113F59C7" w14:textId="77777777" w:rsidR="00C835A9" w:rsidRDefault="00C154A7">
            <w:pPr>
              <w:spacing w:line="360" w:lineRule="auto"/>
              <w:ind w:rightChars="-39" w:right="-82"/>
              <w:jc w:val="center"/>
              <w:rPr>
                <w:rFonts w:eastAsia="仿宋_GB2312"/>
                <w:kern w:val="0"/>
                <w:sz w:val="15"/>
                <w:szCs w:val="15"/>
              </w:rPr>
            </w:pPr>
            <w:r>
              <w:rPr>
                <w:rFonts w:eastAsia="仿宋_GB2312" w:hint="eastAsia"/>
                <w:sz w:val="15"/>
                <w:szCs w:val="15"/>
              </w:rPr>
              <w:t>公共基础课程</w:t>
            </w:r>
          </w:p>
        </w:tc>
        <w:tc>
          <w:tcPr>
            <w:tcW w:w="2295" w:type="dxa"/>
            <w:gridSpan w:val="2"/>
          </w:tcPr>
          <w:p w14:paraId="4663F299"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公共基础必修课</w:t>
            </w:r>
          </w:p>
        </w:tc>
        <w:tc>
          <w:tcPr>
            <w:tcW w:w="877" w:type="dxa"/>
            <w:vAlign w:val="center"/>
          </w:tcPr>
          <w:p w14:paraId="035EA01E"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213</w:t>
            </w:r>
          </w:p>
        </w:tc>
        <w:tc>
          <w:tcPr>
            <w:tcW w:w="895" w:type="dxa"/>
            <w:vAlign w:val="center"/>
          </w:tcPr>
          <w:p w14:paraId="60314BC7" w14:textId="6357A0C9" w:rsidR="00C835A9" w:rsidRDefault="00AB22F9">
            <w:pPr>
              <w:spacing w:line="360" w:lineRule="auto"/>
              <w:ind w:rightChars="-39" w:right="-82"/>
              <w:jc w:val="center"/>
              <w:rPr>
                <w:rFonts w:eastAsia="仿宋_GB2312"/>
                <w:kern w:val="0"/>
                <w:sz w:val="15"/>
                <w:szCs w:val="15"/>
              </w:rPr>
            </w:pPr>
            <w:r>
              <w:rPr>
                <w:rFonts w:eastAsia="仿宋_GB2312"/>
                <w:kern w:val="0"/>
                <w:sz w:val="15"/>
                <w:szCs w:val="15"/>
              </w:rPr>
              <w:t>12</w:t>
            </w:r>
          </w:p>
        </w:tc>
        <w:tc>
          <w:tcPr>
            <w:tcW w:w="823" w:type="dxa"/>
            <w:vAlign w:val="center"/>
          </w:tcPr>
          <w:p w14:paraId="5E3509ED" w14:textId="77777777" w:rsidR="00C835A9" w:rsidRDefault="00C835A9">
            <w:pPr>
              <w:rPr>
                <w:rFonts w:eastAsia="仿宋_GB2312" w:cs="仿宋"/>
                <w:sz w:val="24"/>
              </w:rPr>
            </w:pPr>
          </w:p>
        </w:tc>
      </w:tr>
      <w:tr w:rsidR="00C835A9" w14:paraId="67CB2395" w14:textId="77777777">
        <w:trPr>
          <w:cantSplit/>
          <w:trHeight w:val="521"/>
        </w:trPr>
        <w:tc>
          <w:tcPr>
            <w:tcW w:w="1041" w:type="dxa"/>
            <w:vMerge/>
            <w:vAlign w:val="center"/>
          </w:tcPr>
          <w:p w14:paraId="026345A3" w14:textId="77777777" w:rsidR="00C835A9" w:rsidRDefault="00C835A9">
            <w:pPr>
              <w:spacing w:line="360" w:lineRule="auto"/>
              <w:ind w:rightChars="-39" w:right="-82" w:firstLine="480"/>
              <w:jc w:val="center"/>
              <w:rPr>
                <w:rFonts w:eastAsia="仿宋_GB2312"/>
                <w:kern w:val="0"/>
                <w:sz w:val="15"/>
                <w:szCs w:val="15"/>
              </w:rPr>
            </w:pPr>
          </w:p>
        </w:tc>
        <w:tc>
          <w:tcPr>
            <w:tcW w:w="893" w:type="dxa"/>
            <w:vMerge/>
            <w:vAlign w:val="center"/>
          </w:tcPr>
          <w:p w14:paraId="3573269A" w14:textId="77777777" w:rsidR="00C835A9" w:rsidRDefault="00C835A9">
            <w:pPr>
              <w:spacing w:line="360" w:lineRule="auto"/>
              <w:ind w:rightChars="-39" w:right="-82" w:firstLine="480"/>
              <w:jc w:val="center"/>
              <w:rPr>
                <w:rFonts w:eastAsia="仿宋_GB2312"/>
                <w:kern w:val="0"/>
                <w:sz w:val="15"/>
                <w:szCs w:val="15"/>
              </w:rPr>
            </w:pPr>
          </w:p>
        </w:tc>
        <w:tc>
          <w:tcPr>
            <w:tcW w:w="958" w:type="dxa"/>
            <w:vMerge/>
            <w:vAlign w:val="center"/>
          </w:tcPr>
          <w:p w14:paraId="1D9CB81E" w14:textId="77777777" w:rsidR="00C835A9" w:rsidRDefault="00C835A9">
            <w:pPr>
              <w:spacing w:line="360" w:lineRule="auto"/>
              <w:ind w:rightChars="-39" w:right="-82" w:firstLine="480"/>
              <w:jc w:val="center"/>
              <w:rPr>
                <w:rFonts w:eastAsia="仿宋_GB2312"/>
                <w:kern w:val="0"/>
                <w:sz w:val="15"/>
                <w:szCs w:val="15"/>
              </w:rPr>
            </w:pPr>
          </w:p>
        </w:tc>
        <w:tc>
          <w:tcPr>
            <w:tcW w:w="740" w:type="dxa"/>
            <w:vMerge/>
            <w:textDirection w:val="tbRlV"/>
          </w:tcPr>
          <w:p w14:paraId="20501D09" w14:textId="77777777" w:rsidR="00C835A9" w:rsidRDefault="00C835A9">
            <w:pPr>
              <w:spacing w:line="360" w:lineRule="auto"/>
              <w:ind w:rightChars="-39" w:right="-82"/>
              <w:jc w:val="center"/>
              <w:rPr>
                <w:rFonts w:eastAsia="仿宋_GB2312"/>
                <w:kern w:val="0"/>
                <w:sz w:val="15"/>
                <w:szCs w:val="15"/>
              </w:rPr>
            </w:pPr>
          </w:p>
        </w:tc>
        <w:tc>
          <w:tcPr>
            <w:tcW w:w="2295" w:type="dxa"/>
            <w:gridSpan w:val="2"/>
          </w:tcPr>
          <w:p w14:paraId="3C769658"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公共基础选修课</w:t>
            </w:r>
          </w:p>
        </w:tc>
        <w:tc>
          <w:tcPr>
            <w:tcW w:w="877" w:type="dxa"/>
            <w:vAlign w:val="center"/>
          </w:tcPr>
          <w:p w14:paraId="2C729107"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12</w:t>
            </w:r>
          </w:p>
        </w:tc>
        <w:tc>
          <w:tcPr>
            <w:tcW w:w="895" w:type="dxa"/>
            <w:vAlign w:val="center"/>
          </w:tcPr>
          <w:p w14:paraId="423271F7" w14:textId="5435AFDA"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0.</w:t>
            </w:r>
            <w:r w:rsidR="00B030C5">
              <w:rPr>
                <w:rFonts w:eastAsia="仿宋_GB2312"/>
                <w:kern w:val="0"/>
                <w:sz w:val="15"/>
                <w:szCs w:val="15"/>
              </w:rPr>
              <w:t>7</w:t>
            </w:r>
          </w:p>
        </w:tc>
        <w:tc>
          <w:tcPr>
            <w:tcW w:w="823" w:type="dxa"/>
            <w:vAlign w:val="center"/>
          </w:tcPr>
          <w:p w14:paraId="244AE1F4" w14:textId="77777777" w:rsidR="00C835A9" w:rsidRDefault="00C835A9">
            <w:pPr>
              <w:rPr>
                <w:rFonts w:eastAsia="仿宋_GB2312" w:cs="仿宋"/>
                <w:sz w:val="24"/>
              </w:rPr>
            </w:pPr>
          </w:p>
        </w:tc>
      </w:tr>
      <w:tr w:rsidR="00C835A9" w14:paraId="514C9543" w14:textId="77777777">
        <w:trPr>
          <w:trHeight w:val="284"/>
        </w:trPr>
        <w:tc>
          <w:tcPr>
            <w:tcW w:w="1041" w:type="dxa"/>
            <w:vMerge/>
            <w:vAlign w:val="center"/>
          </w:tcPr>
          <w:p w14:paraId="7720F214" w14:textId="77777777" w:rsidR="00C835A9" w:rsidRDefault="00C835A9">
            <w:pPr>
              <w:spacing w:line="360" w:lineRule="auto"/>
              <w:ind w:rightChars="-39" w:right="-82" w:firstLine="480"/>
              <w:jc w:val="center"/>
              <w:rPr>
                <w:rFonts w:eastAsia="仿宋_GB2312"/>
                <w:kern w:val="0"/>
                <w:sz w:val="15"/>
                <w:szCs w:val="15"/>
              </w:rPr>
            </w:pPr>
          </w:p>
        </w:tc>
        <w:tc>
          <w:tcPr>
            <w:tcW w:w="893" w:type="dxa"/>
            <w:vMerge/>
            <w:vAlign w:val="center"/>
          </w:tcPr>
          <w:p w14:paraId="45F3D922" w14:textId="77777777" w:rsidR="00C835A9" w:rsidRDefault="00C835A9">
            <w:pPr>
              <w:spacing w:line="360" w:lineRule="auto"/>
              <w:ind w:rightChars="-39" w:right="-82" w:firstLine="480"/>
              <w:jc w:val="center"/>
              <w:rPr>
                <w:rFonts w:eastAsia="仿宋_GB2312"/>
                <w:kern w:val="0"/>
                <w:sz w:val="15"/>
                <w:szCs w:val="15"/>
              </w:rPr>
            </w:pPr>
          </w:p>
        </w:tc>
        <w:tc>
          <w:tcPr>
            <w:tcW w:w="958" w:type="dxa"/>
            <w:vMerge/>
            <w:vAlign w:val="center"/>
          </w:tcPr>
          <w:p w14:paraId="36DDCE89" w14:textId="77777777" w:rsidR="00C835A9" w:rsidRDefault="00C835A9">
            <w:pPr>
              <w:spacing w:line="360" w:lineRule="auto"/>
              <w:ind w:rightChars="-39" w:right="-82" w:firstLine="480"/>
              <w:jc w:val="center"/>
              <w:rPr>
                <w:rFonts w:eastAsia="仿宋_GB2312"/>
                <w:kern w:val="0"/>
                <w:sz w:val="15"/>
                <w:szCs w:val="15"/>
              </w:rPr>
            </w:pPr>
          </w:p>
        </w:tc>
        <w:tc>
          <w:tcPr>
            <w:tcW w:w="748" w:type="dxa"/>
            <w:gridSpan w:val="2"/>
            <w:vMerge w:val="restart"/>
            <w:textDirection w:val="tbRlV"/>
            <w:vAlign w:val="center"/>
          </w:tcPr>
          <w:p w14:paraId="764927CC" w14:textId="77777777" w:rsidR="00C835A9" w:rsidRDefault="00C154A7">
            <w:pPr>
              <w:spacing w:line="360" w:lineRule="auto"/>
              <w:ind w:left="113" w:rightChars="-39" w:right="-82"/>
              <w:jc w:val="center"/>
              <w:rPr>
                <w:rFonts w:eastAsia="仿宋_GB2312"/>
                <w:kern w:val="0"/>
                <w:sz w:val="15"/>
                <w:szCs w:val="15"/>
              </w:rPr>
            </w:pPr>
            <w:r>
              <w:rPr>
                <w:rFonts w:eastAsia="仿宋_GB2312" w:hint="eastAsia"/>
                <w:kern w:val="0"/>
                <w:sz w:val="15"/>
                <w:szCs w:val="15"/>
              </w:rPr>
              <w:t>专业（技能）课</w:t>
            </w:r>
          </w:p>
        </w:tc>
        <w:tc>
          <w:tcPr>
            <w:tcW w:w="2287" w:type="dxa"/>
            <w:vAlign w:val="center"/>
          </w:tcPr>
          <w:p w14:paraId="6F88A8A1"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专业基础课</w:t>
            </w:r>
          </w:p>
        </w:tc>
        <w:tc>
          <w:tcPr>
            <w:tcW w:w="877" w:type="dxa"/>
            <w:vAlign w:val="center"/>
          </w:tcPr>
          <w:p w14:paraId="68BA1B80" w14:textId="4BB80CFA" w:rsidR="00C835A9" w:rsidRDefault="009E1498">
            <w:pPr>
              <w:spacing w:line="360" w:lineRule="auto"/>
              <w:ind w:rightChars="-39" w:right="-82"/>
              <w:jc w:val="center"/>
              <w:rPr>
                <w:rFonts w:eastAsia="仿宋_GB2312"/>
                <w:kern w:val="0"/>
                <w:sz w:val="15"/>
                <w:szCs w:val="15"/>
              </w:rPr>
            </w:pPr>
            <w:r>
              <w:rPr>
                <w:rFonts w:eastAsia="仿宋_GB2312"/>
                <w:kern w:val="0"/>
                <w:sz w:val="15"/>
                <w:szCs w:val="15"/>
              </w:rPr>
              <w:t>160</w:t>
            </w:r>
          </w:p>
        </w:tc>
        <w:tc>
          <w:tcPr>
            <w:tcW w:w="895" w:type="dxa"/>
            <w:vAlign w:val="center"/>
          </w:tcPr>
          <w:p w14:paraId="46BDF6CF" w14:textId="0A40F0A9" w:rsidR="00C835A9" w:rsidRDefault="00AB22F9">
            <w:pPr>
              <w:spacing w:line="360" w:lineRule="auto"/>
              <w:ind w:rightChars="-39" w:right="-82"/>
              <w:jc w:val="center"/>
              <w:rPr>
                <w:rFonts w:eastAsia="仿宋_GB2312"/>
                <w:kern w:val="0"/>
                <w:sz w:val="15"/>
                <w:szCs w:val="15"/>
              </w:rPr>
            </w:pPr>
            <w:r>
              <w:rPr>
                <w:rFonts w:eastAsia="仿宋_GB2312"/>
                <w:kern w:val="0"/>
                <w:sz w:val="15"/>
                <w:szCs w:val="15"/>
              </w:rPr>
              <w:t>9</w:t>
            </w:r>
          </w:p>
        </w:tc>
        <w:tc>
          <w:tcPr>
            <w:tcW w:w="823" w:type="dxa"/>
            <w:vAlign w:val="center"/>
          </w:tcPr>
          <w:p w14:paraId="00B23FF7" w14:textId="77777777" w:rsidR="00C835A9" w:rsidRDefault="00C835A9">
            <w:pPr>
              <w:rPr>
                <w:rFonts w:eastAsia="仿宋_GB2312" w:cs="仿宋"/>
                <w:sz w:val="24"/>
              </w:rPr>
            </w:pPr>
          </w:p>
        </w:tc>
      </w:tr>
      <w:tr w:rsidR="00C835A9" w14:paraId="3282F8B9" w14:textId="77777777">
        <w:trPr>
          <w:trHeight w:val="284"/>
        </w:trPr>
        <w:tc>
          <w:tcPr>
            <w:tcW w:w="1041" w:type="dxa"/>
            <w:vMerge/>
            <w:vAlign w:val="center"/>
          </w:tcPr>
          <w:p w14:paraId="0206FD77" w14:textId="77777777" w:rsidR="00C835A9" w:rsidRDefault="00C835A9">
            <w:pPr>
              <w:spacing w:line="360" w:lineRule="auto"/>
              <w:ind w:rightChars="-39" w:right="-82" w:firstLine="480"/>
              <w:jc w:val="center"/>
              <w:rPr>
                <w:rFonts w:eastAsia="仿宋_GB2312"/>
                <w:kern w:val="0"/>
                <w:sz w:val="15"/>
                <w:szCs w:val="15"/>
              </w:rPr>
            </w:pPr>
          </w:p>
        </w:tc>
        <w:tc>
          <w:tcPr>
            <w:tcW w:w="893" w:type="dxa"/>
            <w:vMerge/>
            <w:vAlign w:val="center"/>
          </w:tcPr>
          <w:p w14:paraId="6136802A" w14:textId="77777777" w:rsidR="00C835A9" w:rsidRDefault="00C835A9">
            <w:pPr>
              <w:spacing w:line="360" w:lineRule="auto"/>
              <w:ind w:rightChars="-39" w:right="-82" w:firstLine="480"/>
              <w:jc w:val="center"/>
              <w:rPr>
                <w:rFonts w:eastAsia="仿宋_GB2312"/>
                <w:kern w:val="0"/>
                <w:sz w:val="15"/>
                <w:szCs w:val="15"/>
              </w:rPr>
            </w:pPr>
          </w:p>
        </w:tc>
        <w:tc>
          <w:tcPr>
            <w:tcW w:w="958" w:type="dxa"/>
            <w:vMerge/>
            <w:vAlign w:val="center"/>
          </w:tcPr>
          <w:p w14:paraId="02DFC579" w14:textId="77777777" w:rsidR="00C835A9" w:rsidRDefault="00C835A9">
            <w:pPr>
              <w:spacing w:line="360" w:lineRule="auto"/>
              <w:ind w:rightChars="-39" w:right="-82" w:firstLine="480"/>
              <w:jc w:val="center"/>
              <w:rPr>
                <w:rFonts w:eastAsia="仿宋_GB2312"/>
                <w:kern w:val="0"/>
                <w:sz w:val="15"/>
                <w:szCs w:val="15"/>
              </w:rPr>
            </w:pPr>
          </w:p>
        </w:tc>
        <w:tc>
          <w:tcPr>
            <w:tcW w:w="748" w:type="dxa"/>
            <w:gridSpan w:val="2"/>
            <w:vMerge/>
            <w:vAlign w:val="center"/>
          </w:tcPr>
          <w:p w14:paraId="5DA760E3" w14:textId="77777777" w:rsidR="00C835A9" w:rsidRDefault="00C835A9">
            <w:pPr>
              <w:spacing w:line="360" w:lineRule="auto"/>
              <w:ind w:rightChars="-39" w:right="-82" w:firstLine="480"/>
              <w:jc w:val="center"/>
              <w:rPr>
                <w:rFonts w:eastAsia="仿宋_GB2312"/>
                <w:kern w:val="0"/>
                <w:sz w:val="15"/>
                <w:szCs w:val="15"/>
              </w:rPr>
            </w:pPr>
          </w:p>
        </w:tc>
        <w:tc>
          <w:tcPr>
            <w:tcW w:w="2287" w:type="dxa"/>
            <w:vAlign w:val="center"/>
          </w:tcPr>
          <w:p w14:paraId="793CCB91"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专业核心课</w:t>
            </w:r>
          </w:p>
        </w:tc>
        <w:tc>
          <w:tcPr>
            <w:tcW w:w="877" w:type="dxa"/>
            <w:vAlign w:val="center"/>
          </w:tcPr>
          <w:p w14:paraId="2C5A681F"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464</w:t>
            </w:r>
          </w:p>
        </w:tc>
        <w:tc>
          <w:tcPr>
            <w:tcW w:w="895" w:type="dxa"/>
            <w:vAlign w:val="center"/>
          </w:tcPr>
          <w:p w14:paraId="23593D36" w14:textId="371FF275" w:rsidR="00C835A9" w:rsidRDefault="00AB22F9">
            <w:pPr>
              <w:spacing w:line="360" w:lineRule="auto"/>
              <w:ind w:rightChars="-39" w:right="-82"/>
              <w:jc w:val="center"/>
              <w:rPr>
                <w:rFonts w:eastAsia="仿宋_GB2312"/>
                <w:kern w:val="0"/>
                <w:sz w:val="15"/>
                <w:szCs w:val="15"/>
              </w:rPr>
            </w:pPr>
            <w:r>
              <w:rPr>
                <w:rFonts w:eastAsia="仿宋_GB2312"/>
                <w:kern w:val="0"/>
                <w:sz w:val="15"/>
                <w:szCs w:val="15"/>
              </w:rPr>
              <w:t>26</w:t>
            </w:r>
          </w:p>
        </w:tc>
        <w:tc>
          <w:tcPr>
            <w:tcW w:w="823" w:type="dxa"/>
            <w:vAlign w:val="center"/>
          </w:tcPr>
          <w:p w14:paraId="318E1330" w14:textId="77777777" w:rsidR="00C835A9" w:rsidRDefault="00C835A9">
            <w:pPr>
              <w:rPr>
                <w:rFonts w:eastAsia="仿宋_GB2312" w:cs="仿宋"/>
                <w:sz w:val="24"/>
              </w:rPr>
            </w:pPr>
          </w:p>
        </w:tc>
      </w:tr>
      <w:tr w:rsidR="00C835A9" w14:paraId="110C7A3B" w14:textId="77777777">
        <w:trPr>
          <w:trHeight w:val="284"/>
        </w:trPr>
        <w:tc>
          <w:tcPr>
            <w:tcW w:w="1041" w:type="dxa"/>
            <w:vMerge/>
            <w:vAlign w:val="center"/>
          </w:tcPr>
          <w:p w14:paraId="658C9457" w14:textId="77777777" w:rsidR="00C835A9" w:rsidRDefault="00C835A9">
            <w:pPr>
              <w:spacing w:line="360" w:lineRule="auto"/>
              <w:ind w:rightChars="-39" w:right="-82" w:firstLine="480"/>
              <w:jc w:val="center"/>
              <w:rPr>
                <w:rFonts w:eastAsia="仿宋_GB2312"/>
                <w:kern w:val="0"/>
                <w:sz w:val="15"/>
                <w:szCs w:val="15"/>
              </w:rPr>
            </w:pPr>
          </w:p>
        </w:tc>
        <w:tc>
          <w:tcPr>
            <w:tcW w:w="893" w:type="dxa"/>
            <w:vMerge/>
            <w:vAlign w:val="center"/>
          </w:tcPr>
          <w:p w14:paraId="5D23C437" w14:textId="77777777" w:rsidR="00C835A9" w:rsidRDefault="00C835A9">
            <w:pPr>
              <w:spacing w:line="360" w:lineRule="auto"/>
              <w:ind w:rightChars="-39" w:right="-82" w:firstLine="480"/>
              <w:jc w:val="center"/>
              <w:rPr>
                <w:rFonts w:eastAsia="仿宋_GB2312"/>
                <w:kern w:val="0"/>
                <w:sz w:val="15"/>
                <w:szCs w:val="15"/>
              </w:rPr>
            </w:pPr>
          </w:p>
        </w:tc>
        <w:tc>
          <w:tcPr>
            <w:tcW w:w="958" w:type="dxa"/>
            <w:vMerge/>
            <w:vAlign w:val="center"/>
          </w:tcPr>
          <w:p w14:paraId="402B606D" w14:textId="77777777" w:rsidR="00C835A9" w:rsidRDefault="00C835A9">
            <w:pPr>
              <w:spacing w:line="360" w:lineRule="auto"/>
              <w:ind w:rightChars="-39" w:right="-82" w:firstLine="480"/>
              <w:jc w:val="center"/>
              <w:rPr>
                <w:rFonts w:eastAsia="仿宋_GB2312"/>
                <w:kern w:val="0"/>
                <w:sz w:val="15"/>
                <w:szCs w:val="15"/>
              </w:rPr>
            </w:pPr>
          </w:p>
        </w:tc>
        <w:tc>
          <w:tcPr>
            <w:tcW w:w="748" w:type="dxa"/>
            <w:gridSpan w:val="2"/>
            <w:vMerge/>
            <w:vAlign w:val="center"/>
          </w:tcPr>
          <w:p w14:paraId="5B1F0565" w14:textId="77777777" w:rsidR="00C835A9" w:rsidRDefault="00C835A9">
            <w:pPr>
              <w:spacing w:line="360" w:lineRule="auto"/>
              <w:ind w:rightChars="-39" w:right="-82" w:firstLine="480"/>
              <w:jc w:val="center"/>
              <w:rPr>
                <w:rFonts w:eastAsia="仿宋_GB2312"/>
                <w:kern w:val="0"/>
                <w:sz w:val="15"/>
                <w:szCs w:val="15"/>
              </w:rPr>
            </w:pPr>
          </w:p>
        </w:tc>
        <w:tc>
          <w:tcPr>
            <w:tcW w:w="2287" w:type="dxa"/>
            <w:vAlign w:val="center"/>
          </w:tcPr>
          <w:p w14:paraId="501EDEB0"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专业选修课</w:t>
            </w:r>
          </w:p>
        </w:tc>
        <w:tc>
          <w:tcPr>
            <w:tcW w:w="877" w:type="dxa"/>
            <w:vAlign w:val="center"/>
          </w:tcPr>
          <w:p w14:paraId="4B51EE76"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166</w:t>
            </w:r>
          </w:p>
        </w:tc>
        <w:tc>
          <w:tcPr>
            <w:tcW w:w="895" w:type="dxa"/>
            <w:vAlign w:val="center"/>
          </w:tcPr>
          <w:p w14:paraId="21360D9F" w14:textId="702C8C0D" w:rsidR="00C835A9" w:rsidRDefault="00AB22F9">
            <w:pPr>
              <w:spacing w:line="360" w:lineRule="auto"/>
              <w:ind w:rightChars="-39" w:right="-82"/>
              <w:jc w:val="center"/>
              <w:rPr>
                <w:rFonts w:eastAsia="仿宋_GB2312"/>
                <w:kern w:val="0"/>
                <w:sz w:val="15"/>
                <w:szCs w:val="15"/>
              </w:rPr>
            </w:pPr>
            <w:r>
              <w:rPr>
                <w:rFonts w:eastAsia="仿宋_GB2312"/>
                <w:kern w:val="0"/>
                <w:sz w:val="15"/>
                <w:szCs w:val="15"/>
              </w:rPr>
              <w:t>9</w:t>
            </w:r>
          </w:p>
        </w:tc>
        <w:tc>
          <w:tcPr>
            <w:tcW w:w="823" w:type="dxa"/>
            <w:vAlign w:val="center"/>
          </w:tcPr>
          <w:p w14:paraId="31B53DB1" w14:textId="77777777" w:rsidR="00C835A9" w:rsidRDefault="00C835A9">
            <w:pPr>
              <w:rPr>
                <w:rFonts w:eastAsia="仿宋_GB2312" w:cs="仿宋"/>
                <w:sz w:val="24"/>
              </w:rPr>
            </w:pPr>
          </w:p>
        </w:tc>
      </w:tr>
      <w:tr w:rsidR="00C835A9" w14:paraId="53F6820A" w14:textId="77777777">
        <w:trPr>
          <w:trHeight w:val="284"/>
        </w:trPr>
        <w:tc>
          <w:tcPr>
            <w:tcW w:w="1041" w:type="dxa"/>
            <w:vMerge/>
            <w:vAlign w:val="center"/>
          </w:tcPr>
          <w:p w14:paraId="26B9F57D" w14:textId="77777777" w:rsidR="00C835A9" w:rsidRDefault="00C835A9">
            <w:pPr>
              <w:spacing w:line="360" w:lineRule="auto"/>
              <w:ind w:rightChars="-39" w:right="-82" w:firstLine="480"/>
              <w:jc w:val="center"/>
              <w:rPr>
                <w:rFonts w:eastAsia="仿宋_GB2312"/>
                <w:kern w:val="0"/>
                <w:sz w:val="15"/>
                <w:szCs w:val="15"/>
              </w:rPr>
            </w:pPr>
          </w:p>
        </w:tc>
        <w:tc>
          <w:tcPr>
            <w:tcW w:w="893" w:type="dxa"/>
            <w:vMerge/>
            <w:vAlign w:val="center"/>
          </w:tcPr>
          <w:p w14:paraId="470B7DE6" w14:textId="77777777" w:rsidR="00C835A9" w:rsidRDefault="00C835A9">
            <w:pPr>
              <w:spacing w:line="360" w:lineRule="auto"/>
              <w:ind w:rightChars="-39" w:right="-82" w:firstLine="480"/>
              <w:jc w:val="center"/>
              <w:rPr>
                <w:rFonts w:eastAsia="仿宋_GB2312"/>
                <w:kern w:val="0"/>
                <w:sz w:val="15"/>
                <w:szCs w:val="15"/>
              </w:rPr>
            </w:pPr>
          </w:p>
        </w:tc>
        <w:tc>
          <w:tcPr>
            <w:tcW w:w="958" w:type="dxa"/>
            <w:vMerge/>
            <w:vAlign w:val="center"/>
          </w:tcPr>
          <w:p w14:paraId="1EE9B0F5" w14:textId="77777777" w:rsidR="00C835A9" w:rsidRDefault="00C835A9">
            <w:pPr>
              <w:spacing w:line="360" w:lineRule="auto"/>
              <w:ind w:rightChars="-39" w:right="-82" w:firstLine="480"/>
              <w:jc w:val="center"/>
              <w:rPr>
                <w:rFonts w:eastAsia="仿宋_GB2312"/>
                <w:kern w:val="0"/>
                <w:sz w:val="15"/>
                <w:szCs w:val="15"/>
              </w:rPr>
            </w:pPr>
          </w:p>
        </w:tc>
        <w:tc>
          <w:tcPr>
            <w:tcW w:w="3035" w:type="dxa"/>
            <w:gridSpan w:val="3"/>
            <w:vAlign w:val="center"/>
          </w:tcPr>
          <w:p w14:paraId="063656AA"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认知实习</w:t>
            </w:r>
          </w:p>
        </w:tc>
        <w:tc>
          <w:tcPr>
            <w:tcW w:w="877" w:type="dxa"/>
            <w:vAlign w:val="center"/>
          </w:tcPr>
          <w:p w14:paraId="6DA758F3"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26</w:t>
            </w:r>
          </w:p>
        </w:tc>
        <w:tc>
          <w:tcPr>
            <w:tcW w:w="895" w:type="dxa"/>
            <w:vAlign w:val="center"/>
          </w:tcPr>
          <w:p w14:paraId="480C4E06" w14:textId="6B679D54"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1.</w:t>
            </w:r>
            <w:r w:rsidR="00AB22F9">
              <w:rPr>
                <w:rFonts w:eastAsia="仿宋_GB2312"/>
                <w:kern w:val="0"/>
                <w:sz w:val="15"/>
                <w:szCs w:val="15"/>
              </w:rPr>
              <w:t>5</w:t>
            </w:r>
          </w:p>
        </w:tc>
        <w:tc>
          <w:tcPr>
            <w:tcW w:w="823" w:type="dxa"/>
            <w:vAlign w:val="center"/>
          </w:tcPr>
          <w:p w14:paraId="1B1A1DD0" w14:textId="77777777" w:rsidR="00C835A9" w:rsidRDefault="00C835A9">
            <w:pPr>
              <w:spacing w:line="360" w:lineRule="auto"/>
              <w:ind w:rightChars="-39" w:right="-82"/>
              <w:jc w:val="center"/>
              <w:rPr>
                <w:rFonts w:eastAsia="仿宋_GB2312" w:cs="仿宋"/>
                <w:sz w:val="24"/>
              </w:rPr>
            </w:pPr>
          </w:p>
        </w:tc>
      </w:tr>
      <w:tr w:rsidR="00C835A9" w14:paraId="11D3D5CD" w14:textId="77777777">
        <w:trPr>
          <w:trHeight w:val="284"/>
        </w:trPr>
        <w:tc>
          <w:tcPr>
            <w:tcW w:w="1041" w:type="dxa"/>
            <w:vMerge/>
            <w:vAlign w:val="center"/>
          </w:tcPr>
          <w:p w14:paraId="32E78C6E" w14:textId="77777777" w:rsidR="00C835A9" w:rsidRDefault="00C835A9">
            <w:pPr>
              <w:spacing w:line="360" w:lineRule="auto"/>
              <w:ind w:rightChars="-39" w:right="-82" w:firstLine="480"/>
              <w:jc w:val="center"/>
              <w:rPr>
                <w:rFonts w:eastAsia="仿宋_GB2312"/>
                <w:kern w:val="0"/>
                <w:sz w:val="15"/>
                <w:szCs w:val="15"/>
              </w:rPr>
            </w:pPr>
          </w:p>
        </w:tc>
        <w:tc>
          <w:tcPr>
            <w:tcW w:w="893" w:type="dxa"/>
            <w:vMerge/>
            <w:vAlign w:val="center"/>
          </w:tcPr>
          <w:p w14:paraId="780326C8" w14:textId="77777777" w:rsidR="00C835A9" w:rsidRDefault="00C835A9">
            <w:pPr>
              <w:spacing w:line="360" w:lineRule="auto"/>
              <w:ind w:rightChars="-39" w:right="-82" w:firstLine="480"/>
              <w:jc w:val="center"/>
              <w:rPr>
                <w:rFonts w:eastAsia="仿宋_GB2312"/>
                <w:kern w:val="0"/>
                <w:sz w:val="15"/>
                <w:szCs w:val="15"/>
              </w:rPr>
            </w:pPr>
          </w:p>
        </w:tc>
        <w:tc>
          <w:tcPr>
            <w:tcW w:w="958" w:type="dxa"/>
            <w:vMerge/>
            <w:vAlign w:val="center"/>
          </w:tcPr>
          <w:p w14:paraId="2BF3CA28" w14:textId="77777777" w:rsidR="00C835A9" w:rsidRDefault="00C835A9">
            <w:pPr>
              <w:spacing w:line="360" w:lineRule="auto"/>
              <w:ind w:rightChars="-39" w:right="-82" w:firstLine="480"/>
              <w:jc w:val="center"/>
              <w:rPr>
                <w:rFonts w:eastAsia="仿宋_GB2312"/>
                <w:kern w:val="0"/>
                <w:sz w:val="15"/>
                <w:szCs w:val="15"/>
              </w:rPr>
            </w:pPr>
          </w:p>
        </w:tc>
        <w:tc>
          <w:tcPr>
            <w:tcW w:w="3035" w:type="dxa"/>
            <w:gridSpan w:val="3"/>
            <w:vAlign w:val="center"/>
          </w:tcPr>
          <w:p w14:paraId="429F31FA"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顶岗实习</w:t>
            </w:r>
          </w:p>
        </w:tc>
        <w:tc>
          <w:tcPr>
            <w:tcW w:w="877" w:type="dxa"/>
            <w:vAlign w:val="center"/>
          </w:tcPr>
          <w:p w14:paraId="704D2EAA" w14:textId="77777777" w:rsidR="00C835A9" w:rsidRDefault="00C154A7">
            <w:pPr>
              <w:spacing w:line="360" w:lineRule="auto"/>
              <w:ind w:rightChars="-39" w:right="-82"/>
              <w:jc w:val="center"/>
              <w:rPr>
                <w:rFonts w:eastAsia="仿宋_GB2312"/>
                <w:kern w:val="0"/>
                <w:sz w:val="15"/>
                <w:szCs w:val="15"/>
              </w:rPr>
            </w:pPr>
            <w:r>
              <w:rPr>
                <w:rFonts w:eastAsia="仿宋_GB2312"/>
                <w:kern w:val="0"/>
                <w:sz w:val="15"/>
                <w:szCs w:val="15"/>
              </w:rPr>
              <w:t>480</w:t>
            </w:r>
          </w:p>
        </w:tc>
        <w:tc>
          <w:tcPr>
            <w:tcW w:w="895" w:type="dxa"/>
            <w:vAlign w:val="center"/>
          </w:tcPr>
          <w:p w14:paraId="5C0430B5" w14:textId="7B7EE110" w:rsidR="00C835A9" w:rsidRDefault="00AB22F9">
            <w:pPr>
              <w:spacing w:line="360" w:lineRule="auto"/>
              <w:ind w:rightChars="-39" w:right="-82"/>
              <w:jc w:val="center"/>
              <w:rPr>
                <w:rFonts w:eastAsia="仿宋_GB2312"/>
                <w:kern w:val="0"/>
                <w:sz w:val="15"/>
                <w:szCs w:val="15"/>
              </w:rPr>
            </w:pPr>
            <w:r>
              <w:rPr>
                <w:rFonts w:eastAsia="仿宋_GB2312"/>
                <w:kern w:val="0"/>
                <w:sz w:val="15"/>
                <w:szCs w:val="15"/>
              </w:rPr>
              <w:t>27</w:t>
            </w:r>
          </w:p>
        </w:tc>
        <w:tc>
          <w:tcPr>
            <w:tcW w:w="823" w:type="dxa"/>
            <w:vAlign w:val="center"/>
          </w:tcPr>
          <w:p w14:paraId="27CD80D3" w14:textId="77777777" w:rsidR="00C835A9" w:rsidRDefault="00C835A9">
            <w:pPr>
              <w:spacing w:line="360" w:lineRule="auto"/>
              <w:ind w:rightChars="-39" w:right="-82"/>
              <w:jc w:val="center"/>
              <w:rPr>
                <w:rFonts w:eastAsia="仿宋_GB2312" w:cs="仿宋"/>
                <w:sz w:val="24"/>
              </w:rPr>
            </w:pPr>
          </w:p>
        </w:tc>
      </w:tr>
      <w:tr w:rsidR="00C835A9" w14:paraId="13D47F04" w14:textId="77777777">
        <w:trPr>
          <w:trHeight w:val="284"/>
        </w:trPr>
        <w:tc>
          <w:tcPr>
            <w:tcW w:w="1041" w:type="dxa"/>
            <w:vMerge/>
            <w:vAlign w:val="center"/>
          </w:tcPr>
          <w:p w14:paraId="06BDE754" w14:textId="77777777" w:rsidR="00C835A9" w:rsidRDefault="00C835A9">
            <w:pPr>
              <w:spacing w:line="360" w:lineRule="auto"/>
              <w:ind w:rightChars="-39" w:right="-82" w:firstLine="480"/>
              <w:jc w:val="center"/>
              <w:rPr>
                <w:rFonts w:eastAsia="仿宋_GB2312"/>
                <w:kern w:val="0"/>
                <w:sz w:val="15"/>
                <w:szCs w:val="15"/>
              </w:rPr>
            </w:pPr>
          </w:p>
        </w:tc>
        <w:tc>
          <w:tcPr>
            <w:tcW w:w="893" w:type="dxa"/>
            <w:vMerge/>
            <w:vAlign w:val="center"/>
          </w:tcPr>
          <w:p w14:paraId="3E602A6D" w14:textId="77777777" w:rsidR="00C835A9" w:rsidRDefault="00C835A9">
            <w:pPr>
              <w:spacing w:line="360" w:lineRule="auto"/>
              <w:ind w:rightChars="-39" w:right="-82" w:firstLine="480"/>
              <w:jc w:val="center"/>
              <w:rPr>
                <w:rFonts w:eastAsia="仿宋_GB2312"/>
                <w:kern w:val="0"/>
                <w:sz w:val="15"/>
                <w:szCs w:val="15"/>
              </w:rPr>
            </w:pPr>
          </w:p>
        </w:tc>
        <w:tc>
          <w:tcPr>
            <w:tcW w:w="958" w:type="dxa"/>
            <w:vMerge/>
            <w:vAlign w:val="center"/>
          </w:tcPr>
          <w:p w14:paraId="0A48782F" w14:textId="77777777" w:rsidR="00C835A9" w:rsidRDefault="00C835A9">
            <w:pPr>
              <w:spacing w:line="360" w:lineRule="auto"/>
              <w:ind w:rightChars="-39" w:right="-82" w:firstLine="480"/>
              <w:jc w:val="center"/>
              <w:rPr>
                <w:rFonts w:eastAsia="仿宋_GB2312"/>
                <w:kern w:val="0"/>
                <w:sz w:val="15"/>
                <w:szCs w:val="15"/>
              </w:rPr>
            </w:pPr>
          </w:p>
        </w:tc>
        <w:tc>
          <w:tcPr>
            <w:tcW w:w="3035" w:type="dxa"/>
            <w:gridSpan w:val="3"/>
            <w:vAlign w:val="center"/>
          </w:tcPr>
          <w:p w14:paraId="19375BB9"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军训、入学教育、</w:t>
            </w:r>
            <w:proofErr w:type="gramStart"/>
            <w:r>
              <w:rPr>
                <w:rFonts w:eastAsia="仿宋_GB2312" w:hint="eastAsia"/>
                <w:kern w:val="0"/>
                <w:sz w:val="15"/>
                <w:szCs w:val="15"/>
              </w:rPr>
              <w:t>思政课实践</w:t>
            </w:r>
            <w:proofErr w:type="gramEnd"/>
            <w:r>
              <w:rPr>
                <w:rFonts w:eastAsia="仿宋_GB2312" w:hint="eastAsia"/>
                <w:kern w:val="0"/>
                <w:sz w:val="15"/>
                <w:szCs w:val="15"/>
              </w:rPr>
              <w:t>教学、毕业教育、公益劳动</w:t>
            </w:r>
          </w:p>
        </w:tc>
        <w:tc>
          <w:tcPr>
            <w:tcW w:w="877" w:type="dxa"/>
            <w:vAlign w:val="center"/>
          </w:tcPr>
          <w:p w14:paraId="7BC687F8" w14:textId="77777777" w:rsidR="00C835A9" w:rsidRDefault="00C154A7">
            <w:pPr>
              <w:spacing w:line="360" w:lineRule="auto"/>
              <w:ind w:rightChars="-39" w:right="-82"/>
              <w:jc w:val="center"/>
              <w:rPr>
                <w:rFonts w:eastAsia="仿宋_GB2312"/>
                <w:kern w:val="0"/>
                <w:sz w:val="15"/>
                <w:szCs w:val="15"/>
              </w:rPr>
            </w:pPr>
            <w:r>
              <w:rPr>
                <w:rFonts w:eastAsia="仿宋_GB2312"/>
                <w:kern w:val="0"/>
                <w:sz w:val="15"/>
                <w:szCs w:val="15"/>
              </w:rPr>
              <w:t>263</w:t>
            </w:r>
          </w:p>
        </w:tc>
        <w:tc>
          <w:tcPr>
            <w:tcW w:w="895" w:type="dxa"/>
            <w:vAlign w:val="center"/>
          </w:tcPr>
          <w:p w14:paraId="0A5B250A" w14:textId="4D2B7F1F"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14.</w:t>
            </w:r>
            <w:r w:rsidR="00A22040">
              <w:rPr>
                <w:rFonts w:eastAsia="仿宋_GB2312"/>
                <w:kern w:val="0"/>
                <w:sz w:val="15"/>
                <w:szCs w:val="15"/>
              </w:rPr>
              <w:t>8</w:t>
            </w:r>
          </w:p>
        </w:tc>
        <w:tc>
          <w:tcPr>
            <w:tcW w:w="823" w:type="dxa"/>
            <w:vAlign w:val="center"/>
          </w:tcPr>
          <w:p w14:paraId="65A8B27E" w14:textId="77777777" w:rsidR="00C835A9" w:rsidRDefault="00C835A9">
            <w:pPr>
              <w:spacing w:line="360" w:lineRule="auto"/>
              <w:ind w:rightChars="-39" w:right="-82"/>
              <w:jc w:val="center"/>
              <w:rPr>
                <w:rFonts w:eastAsia="仿宋_GB2312" w:cs="仿宋"/>
                <w:sz w:val="24"/>
              </w:rPr>
            </w:pPr>
          </w:p>
        </w:tc>
      </w:tr>
      <w:tr w:rsidR="00C835A9" w14:paraId="35F47D21" w14:textId="77777777">
        <w:trPr>
          <w:trHeight w:val="284"/>
        </w:trPr>
        <w:tc>
          <w:tcPr>
            <w:tcW w:w="1041" w:type="dxa"/>
            <w:vMerge/>
            <w:vAlign w:val="center"/>
          </w:tcPr>
          <w:p w14:paraId="5A197DDD" w14:textId="77777777" w:rsidR="00C835A9" w:rsidRDefault="00C835A9">
            <w:pPr>
              <w:spacing w:line="360" w:lineRule="auto"/>
              <w:ind w:rightChars="-39" w:right="-82" w:firstLine="480"/>
              <w:jc w:val="center"/>
              <w:rPr>
                <w:rFonts w:eastAsia="仿宋_GB2312"/>
                <w:kern w:val="0"/>
                <w:sz w:val="15"/>
                <w:szCs w:val="15"/>
              </w:rPr>
            </w:pPr>
          </w:p>
        </w:tc>
        <w:tc>
          <w:tcPr>
            <w:tcW w:w="893" w:type="dxa"/>
            <w:vMerge/>
            <w:vAlign w:val="center"/>
          </w:tcPr>
          <w:p w14:paraId="1EFE7715" w14:textId="77777777" w:rsidR="00C835A9" w:rsidRDefault="00C835A9">
            <w:pPr>
              <w:spacing w:line="360" w:lineRule="auto"/>
              <w:ind w:rightChars="-39" w:right="-82" w:firstLine="480"/>
              <w:jc w:val="center"/>
              <w:rPr>
                <w:rFonts w:eastAsia="仿宋_GB2312"/>
                <w:kern w:val="0"/>
                <w:sz w:val="15"/>
                <w:szCs w:val="15"/>
              </w:rPr>
            </w:pPr>
          </w:p>
        </w:tc>
        <w:tc>
          <w:tcPr>
            <w:tcW w:w="958" w:type="dxa"/>
            <w:vMerge/>
            <w:vAlign w:val="center"/>
          </w:tcPr>
          <w:p w14:paraId="232B1468" w14:textId="77777777" w:rsidR="00C835A9" w:rsidRDefault="00C835A9">
            <w:pPr>
              <w:spacing w:line="360" w:lineRule="auto"/>
              <w:ind w:rightChars="-39" w:right="-82" w:firstLine="480"/>
              <w:jc w:val="center"/>
              <w:rPr>
                <w:rFonts w:eastAsia="仿宋_GB2312"/>
                <w:kern w:val="0"/>
                <w:sz w:val="15"/>
                <w:szCs w:val="15"/>
              </w:rPr>
            </w:pPr>
          </w:p>
        </w:tc>
        <w:tc>
          <w:tcPr>
            <w:tcW w:w="3035" w:type="dxa"/>
            <w:gridSpan w:val="3"/>
            <w:vAlign w:val="center"/>
          </w:tcPr>
          <w:p w14:paraId="46BAA0F7"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小计</w:t>
            </w:r>
          </w:p>
        </w:tc>
        <w:tc>
          <w:tcPr>
            <w:tcW w:w="877" w:type="dxa"/>
            <w:vAlign w:val="center"/>
          </w:tcPr>
          <w:p w14:paraId="00BDECA4" w14:textId="351CD183" w:rsidR="00C835A9" w:rsidRDefault="009E1498">
            <w:pPr>
              <w:spacing w:line="360" w:lineRule="auto"/>
              <w:ind w:rightChars="-39" w:right="-82"/>
              <w:jc w:val="center"/>
              <w:rPr>
                <w:rFonts w:eastAsia="仿宋_GB2312"/>
                <w:kern w:val="0"/>
                <w:sz w:val="15"/>
                <w:szCs w:val="15"/>
              </w:rPr>
            </w:pPr>
            <w:r>
              <w:rPr>
                <w:rFonts w:eastAsia="仿宋_GB2312"/>
                <w:kern w:val="0"/>
                <w:sz w:val="15"/>
                <w:szCs w:val="15"/>
              </w:rPr>
              <w:t>1784</w:t>
            </w:r>
          </w:p>
        </w:tc>
        <w:tc>
          <w:tcPr>
            <w:tcW w:w="895" w:type="dxa"/>
            <w:vAlign w:val="center"/>
          </w:tcPr>
          <w:p w14:paraId="112BF8F1"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100</w:t>
            </w:r>
          </w:p>
        </w:tc>
        <w:tc>
          <w:tcPr>
            <w:tcW w:w="823" w:type="dxa"/>
            <w:vAlign w:val="center"/>
          </w:tcPr>
          <w:p w14:paraId="5EF9F337" w14:textId="77777777" w:rsidR="00C835A9" w:rsidRDefault="00C835A9">
            <w:pPr>
              <w:spacing w:line="360" w:lineRule="auto"/>
              <w:ind w:rightChars="-39" w:right="-82"/>
              <w:jc w:val="center"/>
              <w:rPr>
                <w:rFonts w:eastAsia="仿宋_GB2312" w:cs="仿宋"/>
                <w:sz w:val="24"/>
              </w:rPr>
            </w:pPr>
          </w:p>
        </w:tc>
      </w:tr>
      <w:tr w:rsidR="00C835A9" w14:paraId="53651C3C" w14:textId="77777777">
        <w:trPr>
          <w:trHeight w:val="284"/>
        </w:trPr>
        <w:tc>
          <w:tcPr>
            <w:tcW w:w="1041" w:type="dxa"/>
            <w:vAlign w:val="center"/>
          </w:tcPr>
          <w:p w14:paraId="7F712B9C"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合计</w:t>
            </w:r>
          </w:p>
        </w:tc>
        <w:tc>
          <w:tcPr>
            <w:tcW w:w="893" w:type="dxa"/>
            <w:vAlign w:val="center"/>
          </w:tcPr>
          <w:p w14:paraId="33A2EA98" w14:textId="3BCF3869" w:rsidR="00C835A9" w:rsidRDefault="009E1498">
            <w:pPr>
              <w:spacing w:line="360" w:lineRule="auto"/>
              <w:ind w:rightChars="-39" w:right="-82"/>
              <w:jc w:val="center"/>
              <w:rPr>
                <w:rFonts w:eastAsia="仿宋_GB2312"/>
                <w:kern w:val="0"/>
                <w:sz w:val="15"/>
                <w:szCs w:val="15"/>
              </w:rPr>
            </w:pPr>
            <w:r>
              <w:rPr>
                <w:rFonts w:eastAsia="仿宋_GB2312"/>
                <w:kern w:val="0"/>
                <w:sz w:val="15"/>
                <w:szCs w:val="15"/>
              </w:rPr>
              <w:t>2883</w:t>
            </w:r>
          </w:p>
        </w:tc>
        <w:tc>
          <w:tcPr>
            <w:tcW w:w="958" w:type="dxa"/>
            <w:vAlign w:val="center"/>
          </w:tcPr>
          <w:p w14:paraId="0C0EAADB" w14:textId="77777777" w:rsidR="00C835A9" w:rsidRDefault="00C154A7">
            <w:pPr>
              <w:spacing w:line="360" w:lineRule="auto"/>
              <w:ind w:rightChars="-39" w:right="-82"/>
              <w:jc w:val="center"/>
              <w:rPr>
                <w:rFonts w:eastAsia="仿宋_GB2312"/>
                <w:kern w:val="0"/>
                <w:sz w:val="15"/>
                <w:szCs w:val="15"/>
              </w:rPr>
            </w:pPr>
            <w:r>
              <w:rPr>
                <w:rFonts w:eastAsia="仿宋_GB2312" w:hint="eastAsia"/>
                <w:kern w:val="0"/>
                <w:sz w:val="15"/>
                <w:szCs w:val="15"/>
              </w:rPr>
              <w:t>100</w:t>
            </w:r>
          </w:p>
        </w:tc>
        <w:tc>
          <w:tcPr>
            <w:tcW w:w="3035" w:type="dxa"/>
            <w:gridSpan w:val="3"/>
            <w:vAlign w:val="center"/>
          </w:tcPr>
          <w:p w14:paraId="29BD3AAC" w14:textId="77777777" w:rsidR="00C835A9" w:rsidRDefault="00C835A9">
            <w:pPr>
              <w:spacing w:line="360" w:lineRule="auto"/>
              <w:ind w:rightChars="-39" w:right="-82"/>
              <w:jc w:val="center"/>
              <w:rPr>
                <w:rFonts w:eastAsia="仿宋_GB2312"/>
                <w:kern w:val="0"/>
                <w:sz w:val="15"/>
                <w:szCs w:val="15"/>
              </w:rPr>
            </w:pPr>
          </w:p>
        </w:tc>
        <w:tc>
          <w:tcPr>
            <w:tcW w:w="877" w:type="dxa"/>
            <w:vAlign w:val="center"/>
          </w:tcPr>
          <w:p w14:paraId="5B80AB47" w14:textId="26B5EAD8" w:rsidR="00C835A9" w:rsidRDefault="00B030C5">
            <w:pPr>
              <w:spacing w:line="360" w:lineRule="auto"/>
              <w:ind w:rightChars="-39" w:right="-82"/>
              <w:jc w:val="center"/>
              <w:rPr>
                <w:rFonts w:eastAsia="仿宋_GB2312"/>
                <w:kern w:val="0"/>
                <w:sz w:val="15"/>
                <w:szCs w:val="15"/>
              </w:rPr>
            </w:pPr>
            <w:r>
              <w:rPr>
                <w:rFonts w:eastAsia="仿宋_GB2312"/>
                <w:kern w:val="0"/>
                <w:sz w:val="15"/>
                <w:szCs w:val="15"/>
              </w:rPr>
              <w:t>2883</w:t>
            </w:r>
          </w:p>
        </w:tc>
        <w:tc>
          <w:tcPr>
            <w:tcW w:w="895" w:type="dxa"/>
            <w:vAlign w:val="center"/>
          </w:tcPr>
          <w:p w14:paraId="7237B7FA" w14:textId="77777777" w:rsidR="00C835A9" w:rsidRDefault="00C835A9">
            <w:pPr>
              <w:spacing w:line="360" w:lineRule="auto"/>
              <w:ind w:rightChars="-39" w:right="-82"/>
              <w:jc w:val="center"/>
              <w:rPr>
                <w:rFonts w:eastAsia="仿宋_GB2312"/>
                <w:kern w:val="0"/>
                <w:sz w:val="15"/>
                <w:szCs w:val="15"/>
              </w:rPr>
            </w:pPr>
          </w:p>
        </w:tc>
        <w:tc>
          <w:tcPr>
            <w:tcW w:w="823" w:type="dxa"/>
            <w:vAlign w:val="center"/>
          </w:tcPr>
          <w:p w14:paraId="5E99F551" w14:textId="77777777" w:rsidR="00C835A9" w:rsidRDefault="00C835A9">
            <w:pPr>
              <w:spacing w:line="360" w:lineRule="auto"/>
              <w:ind w:rightChars="-39" w:right="-82"/>
              <w:jc w:val="center"/>
              <w:rPr>
                <w:rFonts w:eastAsia="仿宋_GB2312" w:cs="仿宋"/>
                <w:sz w:val="24"/>
              </w:rPr>
            </w:pPr>
          </w:p>
        </w:tc>
      </w:tr>
      <w:tr w:rsidR="00C835A9" w14:paraId="3699D888" w14:textId="77777777">
        <w:trPr>
          <w:trHeight w:val="284"/>
        </w:trPr>
        <w:tc>
          <w:tcPr>
            <w:tcW w:w="8522" w:type="dxa"/>
            <w:gridSpan w:val="9"/>
            <w:vAlign w:val="center"/>
          </w:tcPr>
          <w:p w14:paraId="68F914A4" w14:textId="77777777" w:rsidR="00C835A9" w:rsidRDefault="00C154A7" w:rsidP="00B030C5">
            <w:pPr>
              <w:spacing w:line="360" w:lineRule="auto"/>
              <w:ind w:rightChars="-39" w:right="-82"/>
              <w:rPr>
                <w:rFonts w:eastAsia="仿宋_GB2312" w:cs="仿宋"/>
                <w:sz w:val="24"/>
              </w:rPr>
            </w:pPr>
            <w:r>
              <w:rPr>
                <w:rFonts w:eastAsia="仿宋_GB2312" w:hint="eastAsia"/>
                <w:kern w:val="0"/>
                <w:sz w:val="18"/>
                <w:szCs w:val="18"/>
              </w:rPr>
              <w:t>说明：表中总学时数为表</w:t>
            </w:r>
            <w:r>
              <w:rPr>
                <w:rFonts w:eastAsia="仿宋_GB2312" w:hint="eastAsia"/>
                <w:kern w:val="0"/>
                <w:sz w:val="18"/>
                <w:szCs w:val="18"/>
              </w:rPr>
              <w:t>11</w:t>
            </w:r>
            <w:r>
              <w:rPr>
                <w:rFonts w:eastAsia="仿宋_GB2312" w:hint="eastAsia"/>
                <w:kern w:val="0"/>
                <w:sz w:val="18"/>
                <w:szCs w:val="18"/>
              </w:rPr>
              <w:t>中的总学时数与军训、</w:t>
            </w:r>
            <w:proofErr w:type="gramStart"/>
            <w:r>
              <w:rPr>
                <w:rFonts w:eastAsia="仿宋_GB2312" w:hint="eastAsia"/>
                <w:kern w:val="0"/>
                <w:sz w:val="18"/>
                <w:szCs w:val="18"/>
              </w:rPr>
              <w:t>思政课实践</w:t>
            </w:r>
            <w:proofErr w:type="gramEnd"/>
            <w:r>
              <w:rPr>
                <w:rFonts w:eastAsia="仿宋_GB2312" w:hint="eastAsia"/>
                <w:kern w:val="0"/>
                <w:sz w:val="18"/>
                <w:szCs w:val="18"/>
              </w:rPr>
              <w:t>教学、社会实践、入学教育、毕业教育、公益劳动学时数之</w:t>
            </w:r>
            <w:proofErr w:type="gramStart"/>
            <w:r>
              <w:rPr>
                <w:rFonts w:eastAsia="仿宋_GB2312" w:hint="eastAsia"/>
                <w:kern w:val="0"/>
                <w:sz w:val="18"/>
                <w:szCs w:val="18"/>
              </w:rPr>
              <w:t>和</w:t>
            </w:r>
            <w:proofErr w:type="gramEnd"/>
            <w:r>
              <w:rPr>
                <w:rFonts w:eastAsia="仿宋_GB2312" w:hint="eastAsia"/>
                <w:kern w:val="0"/>
                <w:sz w:val="18"/>
                <w:szCs w:val="18"/>
              </w:rPr>
              <w:t>。</w:t>
            </w:r>
          </w:p>
        </w:tc>
      </w:tr>
    </w:tbl>
    <w:p w14:paraId="4714A409" w14:textId="77777777" w:rsidR="00C835A9" w:rsidRDefault="00C154A7">
      <w:pPr>
        <w:pStyle w:val="123"/>
        <w:spacing w:line="650" w:lineRule="exact"/>
        <w:ind w:firstLineChars="225" w:firstLine="720"/>
        <w:outlineLvl w:val="1"/>
        <w:rPr>
          <w:rFonts w:ascii="Times New Roman" w:eastAsia="仿宋_GB2312" w:hAnsi="Times New Roman" w:cs="黑体"/>
          <w:kern w:val="0"/>
        </w:rPr>
      </w:pPr>
      <w:bookmarkStart w:id="71" w:name="_Toc14217"/>
      <w:bookmarkStart w:id="72" w:name="_Toc19637"/>
      <w:bookmarkStart w:id="73" w:name="_Toc8417"/>
      <w:bookmarkStart w:id="74" w:name="_Toc108342459"/>
      <w:r>
        <w:rPr>
          <w:rFonts w:ascii="楷体" w:eastAsia="楷体" w:hAnsi="楷体" w:cs="楷体" w:hint="eastAsia"/>
          <w:kern w:val="0"/>
          <w:sz w:val="32"/>
          <w:szCs w:val="32"/>
        </w:rPr>
        <w:t>（四）本专业学时实际安排说明</w:t>
      </w:r>
      <w:bookmarkEnd w:id="71"/>
      <w:bookmarkEnd w:id="72"/>
      <w:bookmarkEnd w:id="73"/>
      <w:bookmarkEnd w:id="74"/>
    </w:p>
    <w:p w14:paraId="7DE5C3CF" w14:textId="1B60D307" w:rsidR="00C835A9" w:rsidRDefault="00C154A7">
      <w:pPr>
        <w:pStyle w:val="ab"/>
        <w:spacing w:before="0" w:beforeAutospacing="0" w:after="0" w:afterAutospacing="0" w:line="65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学年教学时间实际安排，第一学期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sz w:val="32"/>
          <w:szCs w:val="32"/>
        </w:rPr>
        <w:t>24</w:t>
      </w:r>
      <w:r>
        <w:rPr>
          <w:rFonts w:ascii="Times New Roman" w:eastAsia="仿宋_GB2312" w:hAnsi="Times New Roman" w:hint="eastAsia"/>
          <w:sz w:val="32"/>
          <w:szCs w:val="32"/>
        </w:rPr>
        <w:t>学时共</w:t>
      </w:r>
      <w:r>
        <w:rPr>
          <w:rFonts w:ascii="Times New Roman" w:eastAsia="仿宋_GB2312" w:hAnsi="Times New Roman" w:hint="eastAsia"/>
          <w:sz w:val="32"/>
          <w:szCs w:val="32"/>
        </w:rPr>
        <w:t>384</w:t>
      </w:r>
      <w:r>
        <w:rPr>
          <w:rFonts w:ascii="Times New Roman" w:eastAsia="仿宋_GB2312" w:hAnsi="Times New Roman" w:hint="eastAsia"/>
          <w:sz w:val="32"/>
          <w:szCs w:val="32"/>
        </w:rPr>
        <w:t>学时；第二学期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sidR="00A22040">
        <w:rPr>
          <w:rFonts w:ascii="Times New Roman" w:eastAsia="仿宋_GB2312" w:hAnsi="Times New Roman"/>
          <w:sz w:val="32"/>
          <w:szCs w:val="32"/>
        </w:rPr>
        <w:t>24</w:t>
      </w:r>
      <w:r>
        <w:rPr>
          <w:rFonts w:ascii="Times New Roman" w:eastAsia="仿宋_GB2312" w:hAnsi="Times New Roman" w:hint="eastAsia"/>
          <w:sz w:val="32"/>
          <w:szCs w:val="32"/>
        </w:rPr>
        <w:t>学时共</w:t>
      </w:r>
      <w:r w:rsidR="00A22040">
        <w:rPr>
          <w:rFonts w:ascii="Times New Roman" w:eastAsia="仿宋_GB2312" w:hAnsi="Times New Roman"/>
          <w:sz w:val="32"/>
          <w:szCs w:val="32"/>
        </w:rPr>
        <w:t>384</w:t>
      </w:r>
      <w:r>
        <w:rPr>
          <w:rFonts w:ascii="Times New Roman" w:eastAsia="仿宋_GB2312" w:hAnsi="Times New Roman" w:hint="eastAsia"/>
          <w:sz w:val="32"/>
          <w:szCs w:val="32"/>
        </w:rPr>
        <w:t>学时，认知实习</w:t>
      </w:r>
      <w:r>
        <w:rPr>
          <w:rFonts w:ascii="Times New Roman" w:eastAsia="仿宋_GB2312" w:hAnsi="Times New Roman" w:hint="eastAsia"/>
          <w:sz w:val="32"/>
          <w:szCs w:val="32"/>
        </w:rPr>
        <w:t>26</w:t>
      </w:r>
      <w:r>
        <w:rPr>
          <w:rFonts w:ascii="Times New Roman" w:eastAsia="仿宋_GB2312" w:hAnsi="Times New Roman" w:hint="eastAsia"/>
          <w:sz w:val="32"/>
          <w:szCs w:val="32"/>
        </w:rPr>
        <w:t>学时；第三学期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sidR="00A22040">
        <w:rPr>
          <w:rFonts w:ascii="Times New Roman" w:eastAsia="仿宋_GB2312" w:hAnsi="Times New Roman"/>
          <w:sz w:val="32"/>
          <w:szCs w:val="32"/>
        </w:rPr>
        <w:t>26</w:t>
      </w:r>
      <w:r>
        <w:rPr>
          <w:rFonts w:ascii="Times New Roman" w:eastAsia="仿宋_GB2312" w:hAnsi="Times New Roman" w:hint="eastAsia"/>
          <w:sz w:val="32"/>
          <w:szCs w:val="32"/>
        </w:rPr>
        <w:t>学时共</w:t>
      </w:r>
      <w:r w:rsidR="00A22040">
        <w:rPr>
          <w:rFonts w:ascii="Times New Roman" w:eastAsia="仿宋_GB2312" w:hAnsi="Times New Roman"/>
          <w:sz w:val="32"/>
          <w:szCs w:val="32"/>
        </w:rPr>
        <w:t>416</w:t>
      </w:r>
      <w:r>
        <w:rPr>
          <w:rFonts w:ascii="Times New Roman" w:eastAsia="仿宋_GB2312" w:hAnsi="Times New Roman" w:hint="eastAsia"/>
          <w:sz w:val="32"/>
          <w:szCs w:val="32"/>
        </w:rPr>
        <w:t>学时；第四学期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sz w:val="32"/>
          <w:szCs w:val="32"/>
        </w:rPr>
        <w:t>24</w:t>
      </w:r>
      <w:r>
        <w:rPr>
          <w:rFonts w:ascii="Times New Roman" w:eastAsia="仿宋_GB2312" w:hAnsi="Times New Roman" w:hint="eastAsia"/>
          <w:sz w:val="32"/>
          <w:szCs w:val="32"/>
        </w:rPr>
        <w:t>学时共</w:t>
      </w:r>
      <w:r>
        <w:rPr>
          <w:rFonts w:ascii="Times New Roman" w:eastAsia="仿宋_GB2312" w:hAnsi="Times New Roman" w:hint="eastAsia"/>
          <w:sz w:val="32"/>
          <w:szCs w:val="32"/>
        </w:rPr>
        <w:t>384</w:t>
      </w:r>
      <w:r>
        <w:rPr>
          <w:rFonts w:ascii="Times New Roman" w:eastAsia="仿宋_GB2312" w:hAnsi="Times New Roman" w:hint="eastAsia"/>
          <w:sz w:val="32"/>
          <w:szCs w:val="32"/>
        </w:rPr>
        <w:t>学时；第五学期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w:t>
      </w:r>
      <w:r>
        <w:rPr>
          <w:rFonts w:ascii="Times New Roman" w:eastAsia="仿宋_GB2312" w:hAnsi="Times New Roman" w:hint="eastAsia"/>
          <w:sz w:val="32"/>
          <w:szCs w:val="32"/>
        </w:rPr>
        <w:lastRenderedPageBreak/>
        <w:t>周</w:t>
      </w:r>
      <w:r>
        <w:rPr>
          <w:rFonts w:ascii="Times New Roman" w:eastAsia="仿宋_GB2312" w:hAnsi="Times New Roman" w:hint="eastAsia"/>
          <w:sz w:val="32"/>
          <w:szCs w:val="32"/>
        </w:rPr>
        <w:t>24</w:t>
      </w:r>
      <w:r>
        <w:rPr>
          <w:rFonts w:ascii="Times New Roman" w:eastAsia="仿宋_GB2312" w:hAnsi="Times New Roman" w:hint="eastAsia"/>
          <w:sz w:val="32"/>
          <w:szCs w:val="32"/>
        </w:rPr>
        <w:t>学时共</w:t>
      </w:r>
      <w:r>
        <w:rPr>
          <w:rFonts w:ascii="Times New Roman" w:eastAsia="仿宋_GB2312" w:hAnsi="Times New Roman" w:hint="eastAsia"/>
          <w:sz w:val="32"/>
          <w:szCs w:val="32"/>
        </w:rPr>
        <w:t>384</w:t>
      </w:r>
      <w:r>
        <w:rPr>
          <w:rFonts w:ascii="Times New Roman" w:eastAsia="仿宋_GB2312" w:hAnsi="Times New Roman" w:hint="eastAsia"/>
          <w:sz w:val="32"/>
          <w:szCs w:val="32"/>
        </w:rPr>
        <w:t>学时；第六学期顶岗实习</w:t>
      </w:r>
      <w:r>
        <w:rPr>
          <w:rFonts w:ascii="Times New Roman" w:eastAsia="仿宋_GB2312" w:hAnsi="Times New Roman" w:hint="eastAsia"/>
          <w:sz w:val="32"/>
          <w:szCs w:val="32"/>
        </w:rPr>
        <w:t>16</w:t>
      </w:r>
      <w:r>
        <w:rPr>
          <w:rFonts w:ascii="Times New Roman" w:eastAsia="仿宋_GB2312" w:hAnsi="Times New Roman" w:hint="eastAsia"/>
          <w:sz w:val="32"/>
          <w:szCs w:val="32"/>
        </w:rPr>
        <w:t>周</w:t>
      </w:r>
      <w:r>
        <w:rPr>
          <w:rFonts w:ascii="Times New Roman" w:eastAsia="仿宋_GB2312" w:hAnsi="Times New Roman" w:hint="eastAsia"/>
          <w:sz w:val="32"/>
          <w:szCs w:val="32"/>
        </w:rPr>
        <w:t>480</w:t>
      </w:r>
      <w:r>
        <w:rPr>
          <w:rFonts w:ascii="Times New Roman" w:eastAsia="仿宋_GB2312" w:hAnsi="Times New Roman" w:hint="eastAsia"/>
          <w:sz w:val="32"/>
          <w:szCs w:val="32"/>
        </w:rPr>
        <w:t>学时。军训、</w:t>
      </w:r>
      <w:proofErr w:type="gramStart"/>
      <w:r w:rsidR="00134F75" w:rsidRPr="00134F75">
        <w:rPr>
          <w:rFonts w:ascii="Times New Roman" w:eastAsia="仿宋_GB2312" w:hAnsi="Times New Roman" w:hint="eastAsia"/>
          <w:sz w:val="32"/>
          <w:szCs w:val="32"/>
        </w:rPr>
        <w:t>思政课实践</w:t>
      </w:r>
      <w:proofErr w:type="gramEnd"/>
      <w:r w:rsidR="00134F75" w:rsidRPr="00134F75">
        <w:rPr>
          <w:rFonts w:ascii="Times New Roman" w:eastAsia="仿宋_GB2312" w:hAnsi="Times New Roman" w:hint="eastAsia"/>
          <w:sz w:val="32"/>
          <w:szCs w:val="32"/>
        </w:rPr>
        <w:t>教学、</w:t>
      </w:r>
      <w:r>
        <w:rPr>
          <w:rFonts w:ascii="Times New Roman" w:eastAsia="仿宋_GB2312" w:hAnsi="Times New Roman" w:hint="eastAsia"/>
          <w:sz w:val="32"/>
          <w:szCs w:val="32"/>
        </w:rPr>
        <w:t>社会实践、入学教育、毕业教育、公益劳动学时数</w:t>
      </w:r>
      <w:r>
        <w:rPr>
          <w:rFonts w:ascii="Times New Roman" w:eastAsia="仿宋_GB2312" w:hAnsi="Times New Roman" w:hint="eastAsia"/>
          <w:sz w:val="32"/>
          <w:szCs w:val="32"/>
        </w:rPr>
        <w:t>263</w:t>
      </w:r>
      <w:r>
        <w:rPr>
          <w:rFonts w:ascii="Times New Roman" w:eastAsia="仿宋_GB2312" w:hAnsi="Times New Roman" w:hint="eastAsia"/>
          <w:sz w:val="32"/>
          <w:szCs w:val="32"/>
        </w:rPr>
        <w:t>学时。三年总共为</w:t>
      </w:r>
      <w:r w:rsidR="006E03A6">
        <w:rPr>
          <w:rFonts w:ascii="Times New Roman" w:eastAsia="仿宋_GB2312" w:hAnsi="Times New Roman"/>
          <w:sz w:val="32"/>
          <w:szCs w:val="32"/>
        </w:rPr>
        <w:t>2883</w:t>
      </w:r>
      <w:r>
        <w:rPr>
          <w:rFonts w:ascii="Times New Roman" w:eastAsia="仿宋_GB2312" w:hAnsi="Times New Roman" w:hint="eastAsia"/>
          <w:sz w:val="32"/>
          <w:szCs w:val="32"/>
        </w:rPr>
        <w:t>学时。</w:t>
      </w:r>
    </w:p>
    <w:p w14:paraId="7295D488" w14:textId="77777777" w:rsidR="00C835A9" w:rsidRDefault="00C154A7">
      <w:pPr>
        <w:pStyle w:val="ab"/>
        <w:spacing w:before="0" w:beforeAutospacing="0" w:after="0" w:afterAutospacing="0" w:line="650" w:lineRule="exact"/>
        <w:ind w:firstLine="567"/>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学分与学时的换算。</w:t>
      </w:r>
      <w:r>
        <w:rPr>
          <w:rFonts w:ascii="Times New Roman" w:eastAsia="仿宋_GB2312" w:hAnsi="Times New Roman" w:hint="eastAsia"/>
          <w:sz w:val="32"/>
          <w:szCs w:val="32"/>
        </w:rPr>
        <w:t>16</w:t>
      </w:r>
      <w:r>
        <w:rPr>
          <w:rFonts w:ascii="Times New Roman" w:eastAsia="仿宋_GB2312" w:hAnsi="Times New Roman" w:hint="eastAsia"/>
          <w:sz w:val="32"/>
          <w:szCs w:val="32"/>
        </w:rPr>
        <w:t>学时计为</w:t>
      </w:r>
      <w:r>
        <w:rPr>
          <w:rFonts w:ascii="Times New Roman" w:eastAsia="仿宋_GB2312" w:hAnsi="Times New Roman" w:hint="eastAsia"/>
          <w:sz w:val="32"/>
          <w:szCs w:val="32"/>
        </w:rPr>
        <w:t>1</w:t>
      </w:r>
      <w:r>
        <w:rPr>
          <w:rFonts w:ascii="Times New Roman" w:eastAsia="仿宋_GB2312" w:hAnsi="Times New Roman" w:hint="eastAsia"/>
          <w:sz w:val="32"/>
          <w:szCs w:val="32"/>
        </w:rPr>
        <w:t>个学分，总学分</w:t>
      </w:r>
      <w:r>
        <w:rPr>
          <w:rFonts w:ascii="Times New Roman" w:eastAsia="仿宋_GB2312" w:hAnsi="Times New Roman" w:hint="eastAsia"/>
          <w:sz w:val="32"/>
          <w:szCs w:val="32"/>
        </w:rPr>
        <w:t>147</w:t>
      </w:r>
      <w:r>
        <w:rPr>
          <w:rFonts w:ascii="Times New Roman" w:eastAsia="仿宋_GB2312" w:hAnsi="Times New Roman" w:hint="eastAsia"/>
          <w:sz w:val="32"/>
          <w:szCs w:val="32"/>
        </w:rPr>
        <w:t>学分。军训、入学教育、社会实践、毕业设计（或毕业论文、毕业教育）等，以</w:t>
      </w:r>
      <w:r>
        <w:rPr>
          <w:rFonts w:ascii="Times New Roman" w:eastAsia="仿宋_GB2312" w:hAnsi="Times New Roman" w:hint="eastAsia"/>
          <w:sz w:val="32"/>
          <w:szCs w:val="32"/>
        </w:rPr>
        <w:t>1</w:t>
      </w:r>
      <w:r>
        <w:rPr>
          <w:rFonts w:ascii="Times New Roman" w:eastAsia="仿宋_GB2312" w:hAnsi="Times New Roman" w:hint="eastAsia"/>
          <w:sz w:val="32"/>
          <w:szCs w:val="32"/>
        </w:rPr>
        <w:t>周为</w:t>
      </w:r>
      <w:r>
        <w:rPr>
          <w:rFonts w:ascii="Times New Roman" w:eastAsia="仿宋_GB2312" w:hAnsi="Times New Roman" w:hint="eastAsia"/>
          <w:sz w:val="32"/>
          <w:szCs w:val="32"/>
        </w:rPr>
        <w:t>1</w:t>
      </w:r>
      <w:r>
        <w:rPr>
          <w:rFonts w:ascii="Times New Roman" w:eastAsia="仿宋_GB2312" w:hAnsi="Times New Roman" w:hint="eastAsia"/>
          <w:sz w:val="32"/>
          <w:szCs w:val="32"/>
        </w:rPr>
        <w:t>学分。</w:t>
      </w:r>
    </w:p>
    <w:p w14:paraId="79075AD1" w14:textId="205A9D02" w:rsidR="00C835A9" w:rsidRDefault="00C154A7">
      <w:pPr>
        <w:pStyle w:val="ab"/>
        <w:spacing w:before="0" w:beforeAutospacing="0" w:after="0" w:afterAutospacing="0" w:line="650" w:lineRule="exact"/>
        <w:ind w:firstLine="567"/>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公共必修课程</w:t>
      </w:r>
      <w:r>
        <w:rPr>
          <w:rFonts w:ascii="Times New Roman" w:eastAsia="仿宋_GB2312" w:hAnsi="Times New Roman" w:hint="eastAsia"/>
          <w:sz w:val="32"/>
          <w:szCs w:val="32"/>
        </w:rPr>
        <w:t>674</w:t>
      </w:r>
      <w:r>
        <w:rPr>
          <w:rFonts w:ascii="Times New Roman" w:eastAsia="仿宋_GB2312" w:hAnsi="Times New Roman" w:hint="eastAsia"/>
          <w:sz w:val="32"/>
          <w:szCs w:val="32"/>
        </w:rPr>
        <w:t>学时，占总学时的</w:t>
      </w:r>
      <w:r>
        <w:rPr>
          <w:rFonts w:ascii="Times New Roman" w:eastAsia="仿宋_GB2312" w:hAnsi="Times New Roman" w:hint="eastAsia"/>
          <w:sz w:val="32"/>
          <w:szCs w:val="32"/>
        </w:rPr>
        <w:t>23.</w:t>
      </w:r>
      <w:r w:rsidR="001A5C8F">
        <w:rPr>
          <w:rFonts w:ascii="Times New Roman" w:eastAsia="仿宋_GB2312" w:hAnsi="Times New Roman"/>
          <w:sz w:val="32"/>
          <w:szCs w:val="32"/>
        </w:rPr>
        <w:t>4</w:t>
      </w:r>
      <w:r>
        <w:rPr>
          <w:rFonts w:ascii="Times New Roman" w:eastAsia="仿宋_GB2312" w:hAnsi="Times New Roman" w:hint="eastAsia"/>
          <w:sz w:val="32"/>
          <w:szCs w:val="32"/>
        </w:rPr>
        <w:t>%</w:t>
      </w:r>
      <w:r>
        <w:rPr>
          <w:rFonts w:ascii="Times New Roman" w:eastAsia="仿宋_GB2312" w:hAnsi="Times New Roman" w:hint="eastAsia"/>
          <w:sz w:val="32"/>
          <w:szCs w:val="32"/>
        </w:rPr>
        <w:t>；公共选修课</w:t>
      </w:r>
      <w:r>
        <w:rPr>
          <w:rFonts w:ascii="Times New Roman" w:eastAsia="仿宋_GB2312" w:hAnsi="Times New Roman" w:hint="eastAsia"/>
          <w:sz w:val="32"/>
          <w:szCs w:val="32"/>
        </w:rPr>
        <w:t>96</w:t>
      </w:r>
      <w:r>
        <w:rPr>
          <w:rFonts w:ascii="Times New Roman" w:eastAsia="仿宋_GB2312" w:hAnsi="Times New Roman" w:hint="eastAsia"/>
          <w:sz w:val="32"/>
          <w:szCs w:val="32"/>
        </w:rPr>
        <w:t>学时，占总学时的</w:t>
      </w:r>
      <w:r>
        <w:rPr>
          <w:rFonts w:ascii="Times New Roman" w:eastAsia="仿宋_GB2312" w:hAnsi="Times New Roman" w:hint="eastAsia"/>
          <w:sz w:val="32"/>
          <w:szCs w:val="32"/>
        </w:rPr>
        <w:t>3.3%</w:t>
      </w:r>
      <w:r>
        <w:rPr>
          <w:rFonts w:ascii="Times New Roman" w:eastAsia="仿宋_GB2312" w:hAnsi="Times New Roman" w:hint="eastAsia"/>
          <w:sz w:val="32"/>
          <w:szCs w:val="32"/>
        </w:rPr>
        <w:t>。选修课共计</w:t>
      </w:r>
      <w:r>
        <w:rPr>
          <w:rFonts w:ascii="Times New Roman" w:eastAsia="仿宋_GB2312" w:hAnsi="Times New Roman" w:hint="eastAsia"/>
          <w:sz w:val="32"/>
          <w:szCs w:val="32"/>
        </w:rPr>
        <w:t>384</w:t>
      </w:r>
      <w:r>
        <w:rPr>
          <w:rFonts w:ascii="Times New Roman" w:eastAsia="仿宋_GB2312" w:hAnsi="Times New Roman" w:hint="eastAsia"/>
          <w:sz w:val="32"/>
          <w:szCs w:val="32"/>
        </w:rPr>
        <w:t>学时，占总学时的</w:t>
      </w:r>
      <w:r>
        <w:rPr>
          <w:rFonts w:ascii="Times New Roman" w:eastAsia="仿宋_GB2312" w:hAnsi="Times New Roman" w:hint="eastAsia"/>
          <w:sz w:val="32"/>
          <w:szCs w:val="32"/>
        </w:rPr>
        <w:t>13.</w:t>
      </w:r>
      <w:r w:rsidR="001A5C8F">
        <w:rPr>
          <w:rFonts w:ascii="Times New Roman" w:eastAsia="仿宋_GB2312" w:hAnsi="Times New Roman"/>
          <w:sz w:val="32"/>
          <w:szCs w:val="32"/>
        </w:rPr>
        <w:t>3</w:t>
      </w:r>
      <w:r>
        <w:rPr>
          <w:rFonts w:ascii="Times New Roman" w:eastAsia="仿宋_GB2312" w:hAnsi="Times New Roman" w:hint="eastAsia"/>
          <w:sz w:val="32"/>
          <w:szCs w:val="32"/>
        </w:rPr>
        <w:t>%</w:t>
      </w:r>
      <w:r>
        <w:rPr>
          <w:rFonts w:ascii="Times New Roman" w:eastAsia="仿宋_GB2312" w:hAnsi="Times New Roman" w:hint="eastAsia"/>
          <w:sz w:val="32"/>
          <w:szCs w:val="32"/>
        </w:rPr>
        <w:t>。</w:t>
      </w:r>
    </w:p>
    <w:p w14:paraId="2A33F60B" w14:textId="77777777" w:rsidR="00C835A9" w:rsidRDefault="00C154A7">
      <w:pPr>
        <w:pStyle w:val="123"/>
        <w:spacing w:line="650" w:lineRule="exact"/>
        <w:ind w:firstLineChars="236" w:firstLine="755"/>
        <w:rPr>
          <w:rFonts w:ascii="Times New Roman" w:eastAsia="仿宋_GB2312" w:hAnsi="Times New Roman"/>
          <w:kern w:val="0"/>
        </w:rPr>
      </w:pPr>
      <w:r>
        <w:rPr>
          <w:rFonts w:ascii="Times New Roman" w:eastAsia="仿宋_GB2312" w:hAnsi="Times New Roman" w:hint="eastAsia"/>
          <w:kern w:val="0"/>
          <w:sz w:val="32"/>
          <w:szCs w:val="32"/>
        </w:rPr>
        <w:t>4.</w:t>
      </w:r>
      <w:r>
        <w:rPr>
          <w:rFonts w:ascii="Times New Roman" w:eastAsia="仿宋_GB2312" w:hAnsi="Times New Roman" w:hint="eastAsia"/>
          <w:kern w:val="0"/>
          <w:sz w:val="32"/>
          <w:szCs w:val="32"/>
        </w:rPr>
        <w:t>顶岗实习时间为半年。</w:t>
      </w:r>
    </w:p>
    <w:p w14:paraId="2672D00D" w14:textId="77777777" w:rsidR="00C835A9" w:rsidRDefault="00C154A7">
      <w:pPr>
        <w:spacing w:line="650" w:lineRule="exact"/>
        <w:jc w:val="left"/>
        <w:outlineLvl w:val="0"/>
        <w:rPr>
          <w:rFonts w:eastAsia="仿宋_GB2312" w:cs="黑体"/>
          <w:kern w:val="0"/>
          <w:sz w:val="28"/>
          <w:szCs w:val="28"/>
        </w:rPr>
      </w:pPr>
      <w:bookmarkStart w:id="75" w:name="_Toc357"/>
      <w:bookmarkStart w:id="76" w:name="_Toc108342460"/>
      <w:r>
        <w:rPr>
          <w:rFonts w:ascii="黑体" w:eastAsia="黑体" w:hAnsi="黑体" w:cs="黑体" w:hint="eastAsia"/>
          <w:kern w:val="0"/>
          <w:sz w:val="28"/>
          <w:szCs w:val="28"/>
        </w:rPr>
        <w:t>九、实施保障</w:t>
      </w:r>
      <w:bookmarkEnd w:id="75"/>
      <w:bookmarkEnd w:id="76"/>
    </w:p>
    <w:p w14:paraId="1DA44436" w14:textId="77777777" w:rsidR="00C835A9" w:rsidRDefault="00C154A7">
      <w:pPr>
        <w:pStyle w:val="123"/>
        <w:spacing w:line="650" w:lineRule="exact"/>
        <w:ind w:firstLineChars="225" w:firstLine="720"/>
        <w:outlineLvl w:val="1"/>
        <w:rPr>
          <w:rFonts w:ascii="Times New Roman" w:eastAsia="仿宋_GB2312" w:hAnsi="Times New Roman" w:cs="黑体"/>
          <w:kern w:val="0"/>
        </w:rPr>
      </w:pPr>
      <w:bookmarkStart w:id="77" w:name="_Toc4951"/>
      <w:bookmarkStart w:id="78" w:name="_Toc108342461"/>
      <w:r>
        <w:rPr>
          <w:rFonts w:ascii="楷体" w:eastAsia="楷体" w:hAnsi="楷体" w:cs="楷体" w:hint="eastAsia"/>
          <w:kern w:val="0"/>
          <w:sz w:val="32"/>
          <w:szCs w:val="32"/>
        </w:rPr>
        <w:t>（一）师资队伍</w:t>
      </w:r>
      <w:bookmarkEnd w:id="77"/>
      <w:bookmarkEnd w:id="78"/>
    </w:p>
    <w:p w14:paraId="41D99C04" w14:textId="77777777" w:rsidR="00C835A9" w:rsidRDefault="00C154A7">
      <w:pPr>
        <w:pStyle w:val="123"/>
        <w:spacing w:line="650" w:lineRule="exact"/>
        <w:ind w:firstLine="640"/>
        <w:outlineLvl w:val="2"/>
        <w:rPr>
          <w:rFonts w:ascii="Times New Roman" w:eastAsia="仿宋_GB2312" w:hAnsi="Times New Roman"/>
          <w:kern w:val="0"/>
          <w:sz w:val="32"/>
          <w:szCs w:val="32"/>
        </w:rPr>
      </w:pPr>
      <w:bookmarkStart w:id="79" w:name="_Toc42020160"/>
      <w:bookmarkStart w:id="80" w:name="_Toc15210"/>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校内专任教师</w:t>
      </w:r>
      <w:bookmarkEnd w:id="79"/>
      <w:bookmarkEnd w:id="80"/>
    </w:p>
    <w:p w14:paraId="5A42DF9B" w14:textId="39FC3A17" w:rsidR="001A5C8F" w:rsidRDefault="001A5C8F" w:rsidP="001A5C8F">
      <w:pPr>
        <w:spacing w:line="650" w:lineRule="exact"/>
        <w:ind w:firstLineChars="200" w:firstLine="640"/>
        <w:rPr>
          <w:rFonts w:eastAsia="仿宋_GB2312"/>
          <w:color w:val="000000" w:themeColor="text1"/>
          <w:kern w:val="0"/>
          <w:sz w:val="32"/>
          <w:szCs w:val="32"/>
        </w:rPr>
      </w:pPr>
      <w:r>
        <w:rPr>
          <w:rFonts w:eastAsia="仿宋_GB2312" w:hint="eastAsia"/>
          <w:color w:val="000000" w:themeColor="text1"/>
          <w:kern w:val="0"/>
          <w:sz w:val="32"/>
          <w:szCs w:val="32"/>
        </w:rPr>
        <w:t>本专业现有专业教师</w:t>
      </w:r>
      <w:r>
        <w:rPr>
          <w:rFonts w:eastAsia="仿宋_GB2312" w:hint="eastAsia"/>
          <w:color w:val="000000" w:themeColor="text1"/>
          <w:kern w:val="0"/>
          <w:sz w:val="32"/>
          <w:szCs w:val="32"/>
        </w:rPr>
        <w:t>8</w:t>
      </w:r>
      <w:r>
        <w:rPr>
          <w:rFonts w:eastAsia="仿宋_GB2312" w:hint="eastAsia"/>
          <w:color w:val="000000" w:themeColor="text1"/>
          <w:kern w:val="0"/>
          <w:sz w:val="32"/>
          <w:szCs w:val="32"/>
        </w:rPr>
        <w:t>名</w:t>
      </w:r>
      <w:r>
        <w:rPr>
          <w:rFonts w:eastAsia="仿宋_GB2312" w:hint="eastAsia"/>
          <w:color w:val="000000" w:themeColor="text1"/>
          <w:kern w:val="0"/>
          <w:sz w:val="32"/>
          <w:szCs w:val="32"/>
        </w:rPr>
        <w:t>(</w:t>
      </w:r>
      <w:r>
        <w:rPr>
          <w:rFonts w:eastAsia="仿宋_GB2312" w:hint="eastAsia"/>
          <w:color w:val="000000" w:themeColor="text1"/>
          <w:kern w:val="0"/>
          <w:sz w:val="32"/>
          <w:szCs w:val="32"/>
        </w:rPr>
        <w:t>生师比为</w:t>
      </w:r>
      <w:r>
        <w:rPr>
          <w:rFonts w:eastAsia="仿宋_GB2312" w:hint="eastAsia"/>
          <w:color w:val="000000" w:themeColor="text1"/>
          <w:kern w:val="0"/>
          <w:sz w:val="32"/>
          <w:szCs w:val="32"/>
        </w:rPr>
        <w:t>25</w:t>
      </w:r>
      <w:r>
        <w:rPr>
          <w:rFonts w:eastAsia="仿宋_GB2312" w:hint="eastAsia"/>
          <w:color w:val="000000" w:themeColor="text1"/>
          <w:kern w:val="0"/>
          <w:sz w:val="32"/>
          <w:szCs w:val="32"/>
        </w:rPr>
        <w:t>∶</w:t>
      </w:r>
      <w:r>
        <w:rPr>
          <w:rFonts w:eastAsia="仿宋_GB2312" w:hint="eastAsia"/>
          <w:color w:val="000000" w:themeColor="text1"/>
          <w:kern w:val="0"/>
          <w:sz w:val="32"/>
          <w:szCs w:val="32"/>
        </w:rPr>
        <w:t>1)</w:t>
      </w:r>
      <w:r>
        <w:rPr>
          <w:rFonts w:eastAsia="仿宋_GB2312" w:hint="eastAsia"/>
          <w:color w:val="000000" w:themeColor="text1"/>
          <w:kern w:val="0"/>
          <w:sz w:val="32"/>
          <w:szCs w:val="32"/>
        </w:rPr>
        <w:t>，其中副教授</w:t>
      </w:r>
      <w:r>
        <w:rPr>
          <w:rFonts w:eastAsia="仿宋_GB2312" w:hint="eastAsia"/>
          <w:color w:val="000000" w:themeColor="text1"/>
          <w:kern w:val="0"/>
          <w:sz w:val="32"/>
          <w:szCs w:val="32"/>
        </w:rPr>
        <w:t>2</w:t>
      </w:r>
      <w:r>
        <w:rPr>
          <w:rFonts w:eastAsia="仿宋_GB2312" w:hint="eastAsia"/>
          <w:color w:val="000000" w:themeColor="text1"/>
          <w:kern w:val="0"/>
          <w:sz w:val="32"/>
          <w:szCs w:val="32"/>
        </w:rPr>
        <w:t>人，讲师</w:t>
      </w:r>
      <w:r w:rsidR="00E5513C">
        <w:rPr>
          <w:rFonts w:eastAsia="仿宋_GB2312"/>
          <w:color w:val="000000" w:themeColor="text1"/>
          <w:kern w:val="0"/>
          <w:sz w:val="32"/>
          <w:szCs w:val="32"/>
        </w:rPr>
        <w:t>3</w:t>
      </w:r>
      <w:r>
        <w:rPr>
          <w:rFonts w:eastAsia="仿宋_GB2312" w:hint="eastAsia"/>
          <w:color w:val="000000" w:themeColor="text1"/>
          <w:kern w:val="0"/>
          <w:sz w:val="32"/>
          <w:szCs w:val="32"/>
        </w:rPr>
        <w:t>人</w:t>
      </w:r>
      <w:r>
        <w:rPr>
          <w:rFonts w:eastAsia="仿宋_GB2312" w:hint="eastAsia"/>
          <w:color w:val="000000" w:themeColor="text1"/>
          <w:kern w:val="0"/>
          <w:sz w:val="32"/>
          <w:szCs w:val="32"/>
        </w:rPr>
        <w:t xml:space="preserve">, </w:t>
      </w:r>
      <w:r>
        <w:rPr>
          <w:rFonts w:eastAsia="仿宋_GB2312" w:hint="eastAsia"/>
          <w:color w:val="000000" w:themeColor="text1"/>
          <w:kern w:val="0"/>
          <w:sz w:val="32"/>
          <w:szCs w:val="32"/>
        </w:rPr>
        <w:t>助教</w:t>
      </w:r>
      <w:r w:rsidR="00E5513C">
        <w:rPr>
          <w:rFonts w:eastAsia="仿宋_GB2312"/>
          <w:color w:val="000000" w:themeColor="text1"/>
          <w:kern w:val="0"/>
          <w:sz w:val="32"/>
          <w:szCs w:val="32"/>
        </w:rPr>
        <w:t>3</w:t>
      </w:r>
      <w:r>
        <w:rPr>
          <w:rFonts w:eastAsia="仿宋_GB2312" w:hint="eastAsia"/>
          <w:color w:val="000000" w:themeColor="text1"/>
          <w:kern w:val="0"/>
          <w:sz w:val="32"/>
          <w:szCs w:val="32"/>
        </w:rPr>
        <w:t>人。学历结构为硕士生</w:t>
      </w:r>
      <w:r w:rsidR="00E5513C">
        <w:rPr>
          <w:rFonts w:eastAsia="仿宋_GB2312" w:hint="eastAsia"/>
          <w:color w:val="000000" w:themeColor="text1"/>
          <w:kern w:val="0"/>
          <w:sz w:val="32"/>
          <w:szCs w:val="32"/>
        </w:rPr>
        <w:t>6</w:t>
      </w:r>
      <w:r>
        <w:rPr>
          <w:rFonts w:eastAsia="仿宋_GB2312" w:hint="eastAsia"/>
          <w:color w:val="000000" w:themeColor="text1"/>
          <w:kern w:val="0"/>
          <w:sz w:val="32"/>
          <w:szCs w:val="32"/>
        </w:rPr>
        <w:t>人，占</w:t>
      </w:r>
      <w:r w:rsidR="00E5513C">
        <w:rPr>
          <w:rFonts w:eastAsia="仿宋_GB2312"/>
          <w:color w:val="000000" w:themeColor="text1"/>
          <w:kern w:val="0"/>
          <w:sz w:val="32"/>
          <w:szCs w:val="32"/>
        </w:rPr>
        <w:t>75</w:t>
      </w:r>
      <w:r>
        <w:rPr>
          <w:rFonts w:eastAsia="仿宋_GB2312" w:hint="eastAsia"/>
          <w:color w:val="000000" w:themeColor="text1"/>
          <w:kern w:val="0"/>
          <w:sz w:val="32"/>
          <w:szCs w:val="32"/>
        </w:rPr>
        <w:t>%</w:t>
      </w:r>
      <w:r>
        <w:rPr>
          <w:rFonts w:eastAsia="仿宋_GB2312" w:hint="eastAsia"/>
          <w:color w:val="000000" w:themeColor="text1"/>
          <w:kern w:val="0"/>
          <w:sz w:val="32"/>
          <w:szCs w:val="32"/>
        </w:rPr>
        <w:t>，大学本科</w:t>
      </w:r>
      <w:r w:rsidR="00E5513C">
        <w:rPr>
          <w:rFonts w:eastAsia="仿宋_GB2312"/>
          <w:color w:val="000000" w:themeColor="text1"/>
          <w:kern w:val="0"/>
          <w:sz w:val="32"/>
          <w:szCs w:val="32"/>
        </w:rPr>
        <w:t>2</w:t>
      </w:r>
      <w:r>
        <w:rPr>
          <w:rFonts w:eastAsia="仿宋_GB2312" w:hint="eastAsia"/>
          <w:color w:val="000000" w:themeColor="text1"/>
          <w:kern w:val="0"/>
          <w:sz w:val="32"/>
          <w:szCs w:val="32"/>
        </w:rPr>
        <w:t>名，占</w:t>
      </w:r>
      <w:r w:rsidR="00E5513C">
        <w:rPr>
          <w:rFonts w:eastAsia="仿宋_GB2312"/>
          <w:color w:val="000000" w:themeColor="text1"/>
          <w:kern w:val="0"/>
          <w:sz w:val="32"/>
          <w:szCs w:val="32"/>
        </w:rPr>
        <w:t>25</w:t>
      </w:r>
      <w:r>
        <w:rPr>
          <w:rFonts w:eastAsia="仿宋_GB2312" w:hint="eastAsia"/>
          <w:color w:val="000000" w:themeColor="text1"/>
          <w:kern w:val="0"/>
          <w:sz w:val="32"/>
          <w:szCs w:val="32"/>
        </w:rPr>
        <w:t>%</w:t>
      </w:r>
      <w:r>
        <w:rPr>
          <w:rFonts w:eastAsia="仿宋_GB2312" w:hint="eastAsia"/>
          <w:color w:val="000000" w:themeColor="text1"/>
          <w:kern w:val="0"/>
          <w:sz w:val="32"/>
          <w:szCs w:val="32"/>
        </w:rPr>
        <w:t>，是一支团结进取，年龄、职称和学历结构合理、师德高尚、教学水平高、实践能力强、勇于创新、善于改革的教师队伍。专任教师基本情况见表</w:t>
      </w:r>
      <w:r>
        <w:rPr>
          <w:rFonts w:eastAsia="仿宋_GB2312" w:hint="eastAsia"/>
          <w:color w:val="000000" w:themeColor="text1"/>
          <w:kern w:val="0"/>
          <w:sz w:val="32"/>
          <w:szCs w:val="32"/>
        </w:rPr>
        <w:t>13</w:t>
      </w:r>
      <w:r>
        <w:rPr>
          <w:rFonts w:eastAsia="仿宋_GB2312" w:hint="eastAsia"/>
          <w:color w:val="000000" w:themeColor="text1"/>
          <w:kern w:val="0"/>
          <w:sz w:val="32"/>
          <w:szCs w:val="32"/>
        </w:rPr>
        <w:t>。</w:t>
      </w:r>
    </w:p>
    <w:p w14:paraId="2D81B884" w14:textId="5B01E3A5" w:rsidR="00C835A9" w:rsidRDefault="00C835A9">
      <w:pPr>
        <w:pStyle w:val="123"/>
        <w:spacing w:line="650" w:lineRule="exact"/>
        <w:ind w:firstLine="640"/>
        <w:rPr>
          <w:rFonts w:ascii="Times New Roman" w:eastAsia="仿宋_GB2312" w:hAnsi="Times New Roman"/>
          <w:kern w:val="0"/>
          <w:sz w:val="32"/>
          <w:szCs w:val="32"/>
        </w:rPr>
      </w:pPr>
    </w:p>
    <w:p w14:paraId="7287181D" w14:textId="77777777" w:rsidR="001A5C8F" w:rsidRDefault="001A5C8F">
      <w:pPr>
        <w:pStyle w:val="123"/>
        <w:spacing w:line="650" w:lineRule="exact"/>
        <w:ind w:firstLine="640"/>
        <w:rPr>
          <w:rFonts w:ascii="Times New Roman" w:eastAsia="仿宋_GB2312" w:hAnsi="Times New Roman"/>
          <w:kern w:val="0"/>
          <w:sz w:val="32"/>
          <w:szCs w:val="32"/>
        </w:rPr>
      </w:pPr>
    </w:p>
    <w:p w14:paraId="64906556" w14:textId="77777777" w:rsidR="00C835A9" w:rsidRDefault="00C835A9">
      <w:pPr>
        <w:pStyle w:val="123"/>
        <w:spacing w:line="650" w:lineRule="exact"/>
        <w:ind w:firstLine="640"/>
        <w:rPr>
          <w:rFonts w:ascii="Times New Roman" w:eastAsia="仿宋_GB2312" w:hAnsi="Times New Roman"/>
          <w:kern w:val="0"/>
          <w:sz w:val="32"/>
          <w:szCs w:val="32"/>
        </w:rPr>
      </w:pPr>
    </w:p>
    <w:p w14:paraId="128C75BA" w14:textId="77777777" w:rsidR="00C835A9" w:rsidRDefault="00C154A7">
      <w:pPr>
        <w:spacing w:line="420" w:lineRule="exact"/>
        <w:jc w:val="center"/>
        <w:rPr>
          <w:rFonts w:eastAsia="仿宋_GB2312"/>
          <w:kern w:val="0"/>
          <w:sz w:val="32"/>
          <w:szCs w:val="32"/>
        </w:rPr>
      </w:pPr>
      <w:r>
        <w:rPr>
          <w:rFonts w:eastAsia="仿宋_GB2312" w:hint="eastAsia"/>
          <w:szCs w:val="21"/>
        </w:rPr>
        <w:lastRenderedPageBreak/>
        <w:t>表</w:t>
      </w:r>
      <w:r>
        <w:rPr>
          <w:rFonts w:eastAsia="仿宋_GB2312" w:hint="eastAsia"/>
          <w:szCs w:val="21"/>
        </w:rPr>
        <w:t xml:space="preserve">13 </w:t>
      </w:r>
      <w:proofErr w:type="gramStart"/>
      <w:r>
        <w:rPr>
          <w:rFonts w:eastAsia="仿宋_GB2312" w:hint="eastAsia"/>
          <w:szCs w:val="21"/>
        </w:rPr>
        <w:t>融媒体</w:t>
      </w:r>
      <w:proofErr w:type="gramEnd"/>
      <w:r>
        <w:rPr>
          <w:rFonts w:eastAsia="仿宋_GB2312" w:hint="eastAsia"/>
          <w:szCs w:val="21"/>
        </w:rPr>
        <w:t>技术与运营专业校内主要专任教师基本情况</w:t>
      </w:r>
    </w:p>
    <w:tbl>
      <w:tblPr>
        <w:tblW w:w="8617" w:type="dxa"/>
        <w:jc w:val="center"/>
        <w:tblLayout w:type="fixed"/>
        <w:tblLook w:val="04A0" w:firstRow="1" w:lastRow="0" w:firstColumn="1" w:lastColumn="0" w:noHBand="0" w:noVBand="1"/>
      </w:tblPr>
      <w:tblGrid>
        <w:gridCol w:w="696"/>
        <w:gridCol w:w="878"/>
        <w:gridCol w:w="915"/>
        <w:gridCol w:w="901"/>
        <w:gridCol w:w="1205"/>
        <w:gridCol w:w="2945"/>
        <w:gridCol w:w="1077"/>
      </w:tblGrid>
      <w:tr w:rsidR="00C835A9" w14:paraId="65E7DCF0" w14:textId="77777777">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14:paraId="318D201C" w14:textId="77777777" w:rsidR="00C835A9" w:rsidRDefault="00C154A7">
            <w:pPr>
              <w:pStyle w:val="1"/>
              <w:spacing w:line="240" w:lineRule="atLeast"/>
              <w:ind w:firstLineChars="0" w:firstLine="0"/>
              <w:jc w:val="center"/>
              <w:rPr>
                <w:rFonts w:eastAsia="仿宋_GB2312" w:cs="Times New Roman"/>
              </w:rPr>
            </w:pPr>
            <w:r>
              <w:rPr>
                <w:rFonts w:eastAsia="仿宋_GB2312" w:cs="Times New Roman" w:hint="eastAsia"/>
              </w:rPr>
              <w:t>序号</w:t>
            </w:r>
          </w:p>
        </w:tc>
        <w:tc>
          <w:tcPr>
            <w:tcW w:w="878" w:type="dxa"/>
            <w:tcBorders>
              <w:top w:val="single" w:sz="4" w:space="0" w:color="000000"/>
              <w:left w:val="nil"/>
              <w:bottom w:val="single" w:sz="4" w:space="0" w:color="000000"/>
              <w:right w:val="single" w:sz="4" w:space="0" w:color="000000"/>
            </w:tcBorders>
            <w:vAlign w:val="center"/>
          </w:tcPr>
          <w:p w14:paraId="0E15AD37" w14:textId="77777777" w:rsidR="00C835A9" w:rsidRDefault="00C154A7">
            <w:pPr>
              <w:pStyle w:val="1"/>
              <w:spacing w:line="240" w:lineRule="atLeast"/>
              <w:ind w:firstLineChars="0" w:firstLine="0"/>
              <w:jc w:val="center"/>
              <w:rPr>
                <w:rFonts w:eastAsia="仿宋_GB2312" w:cs="Times New Roman"/>
              </w:rPr>
            </w:pPr>
            <w:r>
              <w:rPr>
                <w:rFonts w:eastAsia="仿宋_GB2312" w:cs="Times New Roman" w:hint="eastAsia"/>
              </w:rPr>
              <w:t>姓名</w:t>
            </w:r>
          </w:p>
        </w:tc>
        <w:tc>
          <w:tcPr>
            <w:tcW w:w="915" w:type="dxa"/>
            <w:tcBorders>
              <w:top w:val="single" w:sz="4" w:space="0" w:color="000000"/>
              <w:left w:val="nil"/>
              <w:bottom w:val="single" w:sz="4" w:space="0" w:color="000000"/>
              <w:right w:val="single" w:sz="4" w:space="0" w:color="000000"/>
            </w:tcBorders>
            <w:vAlign w:val="center"/>
          </w:tcPr>
          <w:p w14:paraId="70A2BEB1" w14:textId="77777777" w:rsidR="00C835A9" w:rsidRDefault="00C154A7">
            <w:pPr>
              <w:pStyle w:val="1"/>
              <w:spacing w:line="240" w:lineRule="atLeast"/>
              <w:ind w:firstLineChars="0" w:firstLine="0"/>
              <w:jc w:val="center"/>
              <w:rPr>
                <w:rFonts w:eastAsia="仿宋_GB2312" w:cs="Times New Roman"/>
              </w:rPr>
            </w:pPr>
            <w:r>
              <w:rPr>
                <w:rFonts w:eastAsia="仿宋_GB2312" w:cs="Times New Roman" w:hint="eastAsia"/>
              </w:rPr>
              <w:t>学历</w:t>
            </w:r>
            <w:r>
              <w:rPr>
                <w:rFonts w:eastAsia="仿宋_GB2312" w:cs="Times New Roman" w:hint="eastAsia"/>
              </w:rPr>
              <w:t>/</w:t>
            </w:r>
          </w:p>
          <w:p w14:paraId="2E7A707B" w14:textId="77777777" w:rsidR="00C835A9" w:rsidRDefault="00C154A7">
            <w:pPr>
              <w:pStyle w:val="1"/>
              <w:spacing w:line="240" w:lineRule="atLeast"/>
              <w:ind w:firstLineChars="0" w:firstLine="0"/>
              <w:jc w:val="center"/>
              <w:rPr>
                <w:rFonts w:eastAsia="仿宋_GB2312" w:cs="Times New Roman"/>
              </w:rPr>
            </w:pPr>
            <w:r>
              <w:rPr>
                <w:rFonts w:eastAsia="仿宋_GB2312" w:cs="Times New Roman" w:hint="eastAsia"/>
              </w:rPr>
              <w:t>学位</w:t>
            </w:r>
          </w:p>
        </w:tc>
        <w:tc>
          <w:tcPr>
            <w:tcW w:w="901" w:type="dxa"/>
            <w:tcBorders>
              <w:top w:val="single" w:sz="4" w:space="0" w:color="000000"/>
              <w:left w:val="nil"/>
              <w:bottom w:val="single" w:sz="4" w:space="0" w:color="000000"/>
              <w:right w:val="single" w:sz="4" w:space="0" w:color="000000"/>
            </w:tcBorders>
            <w:vAlign w:val="center"/>
          </w:tcPr>
          <w:p w14:paraId="2A39F2FB" w14:textId="77777777" w:rsidR="00C835A9" w:rsidRDefault="00C154A7">
            <w:pPr>
              <w:pStyle w:val="1"/>
              <w:spacing w:line="240" w:lineRule="atLeast"/>
              <w:ind w:firstLineChars="0" w:firstLine="0"/>
              <w:jc w:val="center"/>
              <w:rPr>
                <w:rFonts w:eastAsia="仿宋_GB2312" w:cs="Times New Roman"/>
              </w:rPr>
            </w:pPr>
            <w:r>
              <w:rPr>
                <w:rFonts w:eastAsia="仿宋_GB2312" w:cs="Times New Roman" w:hint="eastAsia"/>
              </w:rPr>
              <w:t>职称</w:t>
            </w:r>
          </w:p>
        </w:tc>
        <w:tc>
          <w:tcPr>
            <w:tcW w:w="1205" w:type="dxa"/>
            <w:tcBorders>
              <w:top w:val="single" w:sz="4" w:space="0" w:color="000000"/>
              <w:left w:val="nil"/>
              <w:bottom w:val="single" w:sz="4" w:space="0" w:color="000000"/>
              <w:right w:val="single" w:sz="4" w:space="0" w:color="000000"/>
            </w:tcBorders>
            <w:vAlign w:val="center"/>
          </w:tcPr>
          <w:p w14:paraId="0C2B47ED" w14:textId="77777777" w:rsidR="00C835A9" w:rsidRDefault="00C154A7">
            <w:pPr>
              <w:pStyle w:val="1"/>
              <w:spacing w:line="240" w:lineRule="atLeast"/>
              <w:ind w:firstLineChars="0" w:firstLine="0"/>
              <w:jc w:val="center"/>
              <w:rPr>
                <w:rFonts w:eastAsia="仿宋_GB2312" w:cs="Times New Roman"/>
              </w:rPr>
            </w:pPr>
            <w:r>
              <w:rPr>
                <w:rFonts w:eastAsia="仿宋_GB2312" w:cs="Times New Roman" w:hint="eastAsia"/>
              </w:rPr>
              <w:t>专业方向</w:t>
            </w:r>
          </w:p>
        </w:tc>
        <w:tc>
          <w:tcPr>
            <w:tcW w:w="2945" w:type="dxa"/>
            <w:tcBorders>
              <w:top w:val="single" w:sz="4" w:space="0" w:color="000000"/>
              <w:left w:val="nil"/>
              <w:bottom w:val="single" w:sz="4" w:space="0" w:color="000000"/>
              <w:right w:val="single" w:sz="4" w:space="0" w:color="000000"/>
            </w:tcBorders>
            <w:vAlign w:val="center"/>
          </w:tcPr>
          <w:p w14:paraId="7373002C" w14:textId="77777777" w:rsidR="00C835A9" w:rsidRDefault="00C154A7">
            <w:pPr>
              <w:pStyle w:val="1"/>
              <w:spacing w:line="240" w:lineRule="atLeast"/>
              <w:ind w:firstLineChars="0" w:firstLine="0"/>
              <w:jc w:val="center"/>
              <w:rPr>
                <w:rFonts w:eastAsia="仿宋_GB2312" w:cs="Times New Roman"/>
              </w:rPr>
            </w:pPr>
            <w:r>
              <w:rPr>
                <w:rFonts w:eastAsia="仿宋_GB2312" w:cs="Times New Roman" w:hint="eastAsia"/>
              </w:rPr>
              <w:t>承担教学任务</w:t>
            </w:r>
          </w:p>
        </w:tc>
        <w:tc>
          <w:tcPr>
            <w:tcW w:w="1077" w:type="dxa"/>
            <w:tcBorders>
              <w:top w:val="single" w:sz="4" w:space="0" w:color="000000"/>
              <w:left w:val="nil"/>
              <w:bottom w:val="single" w:sz="4" w:space="0" w:color="000000"/>
              <w:right w:val="single" w:sz="4" w:space="0" w:color="000000"/>
            </w:tcBorders>
            <w:vAlign w:val="center"/>
          </w:tcPr>
          <w:p w14:paraId="1DDA9737" w14:textId="77777777" w:rsidR="00C835A9" w:rsidRDefault="00C154A7">
            <w:pPr>
              <w:pStyle w:val="1"/>
              <w:spacing w:line="240" w:lineRule="atLeast"/>
              <w:ind w:firstLineChars="0" w:firstLine="0"/>
              <w:jc w:val="center"/>
              <w:rPr>
                <w:rFonts w:eastAsia="仿宋_GB2312" w:cs="Times New Roman"/>
              </w:rPr>
            </w:pPr>
            <w:r>
              <w:rPr>
                <w:rFonts w:eastAsia="仿宋_GB2312" w:cs="Times New Roman" w:hint="eastAsia"/>
              </w:rPr>
              <w:t>备注</w:t>
            </w:r>
          </w:p>
        </w:tc>
      </w:tr>
      <w:tr w:rsidR="00C835A9" w14:paraId="48D78D87" w14:textId="77777777">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14:paraId="0B13D9BA" w14:textId="77777777" w:rsidR="00C835A9" w:rsidRDefault="00C154A7">
            <w:pPr>
              <w:widowControl/>
              <w:spacing w:line="360" w:lineRule="auto"/>
              <w:jc w:val="center"/>
              <w:textAlignment w:val="baseline"/>
              <w:rPr>
                <w:rFonts w:eastAsia="仿宋_GB2312"/>
                <w:szCs w:val="21"/>
              </w:rPr>
            </w:pPr>
            <w:r>
              <w:rPr>
                <w:rFonts w:eastAsia="仿宋_GB2312" w:hint="eastAsia"/>
                <w:szCs w:val="21"/>
              </w:rPr>
              <w:t>1</w:t>
            </w:r>
          </w:p>
        </w:tc>
        <w:tc>
          <w:tcPr>
            <w:tcW w:w="878" w:type="dxa"/>
            <w:tcBorders>
              <w:top w:val="single" w:sz="4" w:space="0" w:color="000000"/>
              <w:left w:val="nil"/>
              <w:bottom w:val="single" w:sz="4" w:space="0" w:color="000000"/>
              <w:right w:val="single" w:sz="4" w:space="0" w:color="000000"/>
            </w:tcBorders>
            <w:vAlign w:val="center"/>
          </w:tcPr>
          <w:p w14:paraId="139475B0" w14:textId="77777777" w:rsidR="00C835A9" w:rsidRDefault="00C154A7">
            <w:pPr>
              <w:widowControl/>
              <w:spacing w:line="360" w:lineRule="auto"/>
              <w:jc w:val="center"/>
              <w:rPr>
                <w:rFonts w:eastAsia="仿宋_GB2312"/>
                <w:szCs w:val="21"/>
              </w:rPr>
            </w:pPr>
            <w:r>
              <w:rPr>
                <w:rFonts w:eastAsia="仿宋_GB2312" w:hint="eastAsia"/>
                <w:szCs w:val="21"/>
              </w:rPr>
              <w:t>王迪华</w:t>
            </w:r>
          </w:p>
        </w:tc>
        <w:tc>
          <w:tcPr>
            <w:tcW w:w="915" w:type="dxa"/>
            <w:tcBorders>
              <w:top w:val="single" w:sz="4" w:space="0" w:color="000000"/>
              <w:left w:val="nil"/>
              <w:bottom w:val="single" w:sz="4" w:space="0" w:color="000000"/>
              <w:right w:val="single" w:sz="4" w:space="0" w:color="000000"/>
            </w:tcBorders>
            <w:vAlign w:val="center"/>
          </w:tcPr>
          <w:p w14:paraId="41738E7F" w14:textId="77777777" w:rsidR="00C835A9" w:rsidRDefault="00C154A7">
            <w:pPr>
              <w:widowControl/>
              <w:spacing w:line="360" w:lineRule="auto"/>
              <w:jc w:val="center"/>
              <w:rPr>
                <w:rFonts w:eastAsia="仿宋_GB2312"/>
                <w:szCs w:val="21"/>
              </w:rPr>
            </w:pPr>
            <w:r>
              <w:rPr>
                <w:rFonts w:eastAsia="仿宋_GB2312" w:hint="eastAsia"/>
                <w:szCs w:val="21"/>
              </w:rPr>
              <w:t>硕士</w:t>
            </w:r>
          </w:p>
        </w:tc>
        <w:tc>
          <w:tcPr>
            <w:tcW w:w="901" w:type="dxa"/>
            <w:tcBorders>
              <w:top w:val="single" w:sz="4" w:space="0" w:color="000000"/>
              <w:left w:val="nil"/>
              <w:bottom w:val="single" w:sz="4" w:space="0" w:color="000000"/>
              <w:right w:val="single" w:sz="4" w:space="0" w:color="000000"/>
            </w:tcBorders>
            <w:vAlign w:val="center"/>
          </w:tcPr>
          <w:p w14:paraId="092E6266" w14:textId="77777777" w:rsidR="00C835A9" w:rsidRDefault="00C154A7">
            <w:pPr>
              <w:widowControl/>
              <w:spacing w:line="360" w:lineRule="auto"/>
              <w:jc w:val="center"/>
              <w:rPr>
                <w:rFonts w:eastAsia="仿宋_GB2312"/>
                <w:szCs w:val="21"/>
              </w:rPr>
            </w:pPr>
            <w:r>
              <w:rPr>
                <w:rFonts w:eastAsia="仿宋_GB2312" w:hint="eastAsia"/>
                <w:szCs w:val="21"/>
              </w:rPr>
              <w:t>讲</w:t>
            </w:r>
            <w:r>
              <w:rPr>
                <w:rFonts w:eastAsia="仿宋_GB2312" w:hint="eastAsia"/>
                <w:szCs w:val="21"/>
              </w:rPr>
              <w:t xml:space="preserve">  </w:t>
            </w:r>
            <w:r>
              <w:rPr>
                <w:rFonts w:eastAsia="仿宋_GB2312" w:hint="eastAsia"/>
                <w:szCs w:val="21"/>
              </w:rPr>
              <w:t>师</w:t>
            </w:r>
          </w:p>
        </w:tc>
        <w:tc>
          <w:tcPr>
            <w:tcW w:w="1205" w:type="dxa"/>
            <w:tcBorders>
              <w:top w:val="single" w:sz="4" w:space="0" w:color="000000"/>
              <w:left w:val="nil"/>
              <w:bottom w:val="single" w:sz="4" w:space="0" w:color="000000"/>
              <w:right w:val="single" w:sz="4" w:space="0" w:color="000000"/>
            </w:tcBorders>
            <w:vAlign w:val="center"/>
          </w:tcPr>
          <w:p w14:paraId="5381A8BD" w14:textId="77777777" w:rsidR="00C835A9" w:rsidRDefault="00C154A7">
            <w:pPr>
              <w:widowControl/>
              <w:spacing w:line="360" w:lineRule="auto"/>
              <w:jc w:val="center"/>
              <w:textAlignment w:val="baseline"/>
              <w:rPr>
                <w:rFonts w:eastAsia="仿宋_GB2312"/>
                <w:szCs w:val="21"/>
              </w:rPr>
            </w:pPr>
            <w:r>
              <w:rPr>
                <w:rFonts w:eastAsia="仿宋_GB2312" w:hint="eastAsia"/>
                <w:szCs w:val="21"/>
              </w:rPr>
              <w:t>计算机</w:t>
            </w:r>
          </w:p>
        </w:tc>
        <w:tc>
          <w:tcPr>
            <w:tcW w:w="2945" w:type="dxa"/>
            <w:tcBorders>
              <w:top w:val="single" w:sz="4" w:space="0" w:color="000000"/>
              <w:left w:val="nil"/>
              <w:bottom w:val="single" w:sz="4" w:space="0" w:color="000000"/>
              <w:right w:val="single" w:sz="4" w:space="0" w:color="000000"/>
            </w:tcBorders>
            <w:vAlign w:val="center"/>
          </w:tcPr>
          <w:p w14:paraId="303331A7" w14:textId="77777777" w:rsidR="00C835A9" w:rsidRDefault="00C154A7">
            <w:pPr>
              <w:widowControl/>
              <w:spacing w:line="360" w:lineRule="auto"/>
              <w:jc w:val="center"/>
              <w:textAlignment w:val="baseline"/>
              <w:rPr>
                <w:rFonts w:eastAsia="仿宋_GB2312"/>
                <w:szCs w:val="21"/>
              </w:rPr>
            </w:pPr>
            <w:r>
              <w:rPr>
                <w:rFonts w:eastAsia="仿宋_GB2312" w:hint="eastAsia"/>
                <w:szCs w:val="21"/>
              </w:rPr>
              <w:t>摄影摄像</w:t>
            </w:r>
          </w:p>
        </w:tc>
        <w:tc>
          <w:tcPr>
            <w:tcW w:w="1077" w:type="dxa"/>
            <w:tcBorders>
              <w:top w:val="single" w:sz="4" w:space="0" w:color="000000"/>
              <w:left w:val="nil"/>
              <w:bottom w:val="single" w:sz="4" w:space="0" w:color="000000"/>
              <w:right w:val="single" w:sz="4" w:space="0" w:color="000000"/>
            </w:tcBorders>
            <w:vAlign w:val="center"/>
          </w:tcPr>
          <w:p w14:paraId="3704A916" w14:textId="77777777" w:rsidR="00C835A9" w:rsidRDefault="00C154A7">
            <w:pPr>
              <w:pStyle w:val="1"/>
              <w:ind w:firstLineChars="0" w:firstLine="0"/>
              <w:jc w:val="center"/>
              <w:rPr>
                <w:rFonts w:eastAsia="仿宋_GB2312" w:cs="Times New Roman"/>
              </w:rPr>
            </w:pPr>
            <w:r>
              <w:rPr>
                <w:rFonts w:eastAsia="仿宋_GB2312" w:cs="Times New Roman" w:hint="eastAsia"/>
              </w:rPr>
              <w:t>系主任</w:t>
            </w:r>
          </w:p>
        </w:tc>
      </w:tr>
      <w:tr w:rsidR="00C835A9" w14:paraId="7366F0E2" w14:textId="77777777">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14:paraId="105D5A66" w14:textId="77777777" w:rsidR="00C835A9" w:rsidRDefault="00C154A7">
            <w:pPr>
              <w:widowControl/>
              <w:spacing w:line="360" w:lineRule="auto"/>
              <w:jc w:val="center"/>
              <w:textAlignment w:val="baseline"/>
              <w:rPr>
                <w:rFonts w:eastAsia="仿宋_GB2312"/>
                <w:szCs w:val="21"/>
              </w:rPr>
            </w:pPr>
            <w:r>
              <w:rPr>
                <w:rFonts w:eastAsia="仿宋_GB2312" w:hint="eastAsia"/>
                <w:szCs w:val="21"/>
              </w:rPr>
              <w:t>2</w:t>
            </w:r>
          </w:p>
        </w:tc>
        <w:tc>
          <w:tcPr>
            <w:tcW w:w="878" w:type="dxa"/>
            <w:tcBorders>
              <w:top w:val="single" w:sz="4" w:space="0" w:color="000000"/>
              <w:left w:val="nil"/>
              <w:bottom w:val="single" w:sz="4" w:space="0" w:color="000000"/>
              <w:right w:val="single" w:sz="4" w:space="0" w:color="000000"/>
            </w:tcBorders>
            <w:vAlign w:val="center"/>
          </w:tcPr>
          <w:p w14:paraId="6861B32D" w14:textId="77777777" w:rsidR="00C835A9" w:rsidRDefault="00C154A7">
            <w:pPr>
              <w:widowControl/>
              <w:spacing w:line="360" w:lineRule="auto"/>
              <w:jc w:val="center"/>
              <w:rPr>
                <w:rFonts w:eastAsia="仿宋_GB2312"/>
                <w:szCs w:val="21"/>
              </w:rPr>
            </w:pPr>
            <w:r>
              <w:rPr>
                <w:rFonts w:eastAsia="仿宋_GB2312" w:hint="eastAsia"/>
                <w:szCs w:val="21"/>
              </w:rPr>
              <w:t>王英师</w:t>
            </w:r>
          </w:p>
        </w:tc>
        <w:tc>
          <w:tcPr>
            <w:tcW w:w="915" w:type="dxa"/>
            <w:tcBorders>
              <w:top w:val="single" w:sz="4" w:space="0" w:color="000000"/>
              <w:left w:val="nil"/>
              <w:bottom w:val="single" w:sz="4" w:space="0" w:color="000000"/>
              <w:right w:val="single" w:sz="4" w:space="0" w:color="000000"/>
            </w:tcBorders>
            <w:vAlign w:val="center"/>
          </w:tcPr>
          <w:p w14:paraId="0723A110" w14:textId="77777777" w:rsidR="00C835A9" w:rsidRDefault="00C154A7">
            <w:pPr>
              <w:widowControl/>
              <w:spacing w:line="360" w:lineRule="auto"/>
              <w:jc w:val="center"/>
              <w:rPr>
                <w:rFonts w:eastAsia="仿宋_GB2312"/>
                <w:szCs w:val="21"/>
              </w:rPr>
            </w:pPr>
            <w:r>
              <w:rPr>
                <w:rFonts w:eastAsia="仿宋_GB2312" w:hint="eastAsia"/>
                <w:szCs w:val="21"/>
              </w:rPr>
              <w:t>本科</w:t>
            </w:r>
          </w:p>
        </w:tc>
        <w:tc>
          <w:tcPr>
            <w:tcW w:w="901" w:type="dxa"/>
            <w:tcBorders>
              <w:top w:val="single" w:sz="4" w:space="0" w:color="000000"/>
              <w:left w:val="nil"/>
              <w:bottom w:val="single" w:sz="4" w:space="0" w:color="000000"/>
              <w:right w:val="single" w:sz="4" w:space="0" w:color="000000"/>
            </w:tcBorders>
            <w:vAlign w:val="center"/>
          </w:tcPr>
          <w:p w14:paraId="7CE6A2DF" w14:textId="77777777" w:rsidR="00C835A9" w:rsidRDefault="00C154A7">
            <w:pPr>
              <w:widowControl/>
              <w:spacing w:line="360" w:lineRule="auto"/>
              <w:jc w:val="center"/>
              <w:rPr>
                <w:rFonts w:eastAsia="仿宋_GB2312"/>
                <w:szCs w:val="21"/>
              </w:rPr>
            </w:pPr>
            <w:r>
              <w:rPr>
                <w:rFonts w:eastAsia="仿宋_GB2312" w:hint="eastAsia"/>
                <w:szCs w:val="21"/>
              </w:rPr>
              <w:t>副教授</w:t>
            </w:r>
          </w:p>
        </w:tc>
        <w:tc>
          <w:tcPr>
            <w:tcW w:w="1205" w:type="dxa"/>
            <w:tcBorders>
              <w:top w:val="single" w:sz="4" w:space="0" w:color="000000"/>
              <w:left w:val="nil"/>
              <w:bottom w:val="single" w:sz="4" w:space="0" w:color="000000"/>
              <w:right w:val="single" w:sz="4" w:space="0" w:color="000000"/>
            </w:tcBorders>
            <w:vAlign w:val="center"/>
          </w:tcPr>
          <w:p w14:paraId="370350D4" w14:textId="77777777" w:rsidR="00C835A9" w:rsidRDefault="00C154A7">
            <w:pPr>
              <w:widowControl/>
              <w:spacing w:line="360" w:lineRule="auto"/>
              <w:jc w:val="center"/>
              <w:textAlignment w:val="baseline"/>
              <w:rPr>
                <w:rFonts w:eastAsia="仿宋_GB2312"/>
                <w:szCs w:val="21"/>
              </w:rPr>
            </w:pPr>
            <w:r>
              <w:rPr>
                <w:rFonts w:eastAsia="仿宋_GB2312" w:hint="eastAsia"/>
                <w:szCs w:val="21"/>
              </w:rPr>
              <w:t>计算机</w:t>
            </w:r>
          </w:p>
        </w:tc>
        <w:tc>
          <w:tcPr>
            <w:tcW w:w="2945" w:type="dxa"/>
            <w:tcBorders>
              <w:top w:val="single" w:sz="4" w:space="0" w:color="000000"/>
              <w:left w:val="nil"/>
              <w:bottom w:val="single" w:sz="4" w:space="0" w:color="000000"/>
              <w:right w:val="single" w:sz="4" w:space="0" w:color="000000"/>
            </w:tcBorders>
            <w:vAlign w:val="center"/>
          </w:tcPr>
          <w:p w14:paraId="1540ACC2" w14:textId="77777777" w:rsidR="00C835A9" w:rsidRDefault="00C154A7">
            <w:pPr>
              <w:widowControl/>
              <w:spacing w:line="360" w:lineRule="auto"/>
              <w:jc w:val="center"/>
              <w:textAlignment w:val="baseline"/>
              <w:rPr>
                <w:rFonts w:eastAsia="仿宋_GB2312"/>
                <w:szCs w:val="21"/>
              </w:rPr>
            </w:pPr>
            <w:r>
              <w:rPr>
                <w:rFonts w:eastAsia="仿宋_GB2312"/>
                <w:szCs w:val="21"/>
              </w:rPr>
              <w:t>P</w:t>
            </w:r>
            <w:r>
              <w:rPr>
                <w:rFonts w:eastAsia="仿宋_GB2312" w:hint="eastAsia"/>
                <w:szCs w:val="21"/>
              </w:rPr>
              <w:t>hotoshop</w:t>
            </w:r>
            <w:r>
              <w:rPr>
                <w:rFonts w:eastAsia="仿宋_GB2312" w:hint="eastAsia"/>
                <w:szCs w:val="21"/>
              </w:rPr>
              <w:t>图像处理</w:t>
            </w:r>
          </w:p>
        </w:tc>
        <w:tc>
          <w:tcPr>
            <w:tcW w:w="1077" w:type="dxa"/>
            <w:tcBorders>
              <w:top w:val="single" w:sz="4" w:space="0" w:color="000000"/>
              <w:left w:val="nil"/>
              <w:bottom w:val="single" w:sz="4" w:space="0" w:color="000000"/>
              <w:right w:val="single" w:sz="4" w:space="0" w:color="000000"/>
            </w:tcBorders>
            <w:vAlign w:val="center"/>
          </w:tcPr>
          <w:p w14:paraId="6D305CD9" w14:textId="77777777" w:rsidR="00C835A9" w:rsidRDefault="00C154A7">
            <w:pPr>
              <w:pStyle w:val="1"/>
              <w:ind w:firstLineChars="0" w:firstLine="0"/>
              <w:jc w:val="center"/>
              <w:rPr>
                <w:rFonts w:eastAsia="仿宋_GB2312" w:cs="Times New Roman"/>
              </w:rPr>
            </w:pPr>
            <w:r>
              <w:rPr>
                <w:rFonts w:eastAsia="仿宋_GB2312" w:cs="Times New Roman" w:hint="eastAsia"/>
              </w:rPr>
              <w:t>骨干教师</w:t>
            </w:r>
          </w:p>
        </w:tc>
      </w:tr>
      <w:tr w:rsidR="00C835A9" w14:paraId="74ED82B7" w14:textId="77777777">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14:paraId="4F33F846" w14:textId="77777777" w:rsidR="00C835A9" w:rsidRDefault="00C154A7">
            <w:pPr>
              <w:widowControl/>
              <w:spacing w:line="360" w:lineRule="auto"/>
              <w:jc w:val="center"/>
              <w:textAlignment w:val="baseline"/>
              <w:rPr>
                <w:rFonts w:eastAsia="仿宋_GB2312"/>
                <w:szCs w:val="21"/>
              </w:rPr>
            </w:pPr>
            <w:r>
              <w:rPr>
                <w:rFonts w:eastAsia="仿宋_GB2312" w:hint="eastAsia"/>
                <w:szCs w:val="21"/>
              </w:rPr>
              <w:t>3</w:t>
            </w:r>
          </w:p>
        </w:tc>
        <w:tc>
          <w:tcPr>
            <w:tcW w:w="878" w:type="dxa"/>
            <w:tcBorders>
              <w:top w:val="single" w:sz="4" w:space="0" w:color="000000"/>
              <w:left w:val="nil"/>
              <w:bottom w:val="single" w:sz="4" w:space="0" w:color="000000"/>
              <w:right w:val="single" w:sz="4" w:space="0" w:color="000000"/>
            </w:tcBorders>
            <w:vAlign w:val="center"/>
          </w:tcPr>
          <w:p w14:paraId="17C87E1B" w14:textId="77777777" w:rsidR="00C835A9" w:rsidRDefault="00C154A7">
            <w:pPr>
              <w:widowControl/>
              <w:spacing w:line="360" w:lineRule="auto"/>
              <w:jc w:val="center"/>
              <w:rPr>
                <w:rFonts w:eastAsia="仿宋_GB2312"/>
                <w:szCs w:val="21"/>
              </w:rPr>
            </w:pPr>
            <w:r>
              <w:rPr>
                <w:rFonts w:eastAsia="仿宋_GB2312" w:hint="eastAsia"/>
                <w:szCs w:val="21"/>
              </w:rPr>
              <w:t>杨金</w:t>
            </w:r>
            <w:proofErr w:type="gramStart"/>
            <w:r>
              <w:rPr>
                <w:rFonts w:eastAsia="仿宋_GB2312" w:hint="eastAsia"/>
                <w:szCs w:val="21"/>
              </w:rPr>
              <w:t>劳</w:t>
            </w:r>
            <w:proofErr w:type="gramEnd"/>
          </w:p>
        </w:tc>
        <w:tc>
          <w:tcPr>
            <w:tcW w:w="915" w:type="dxa"/>
            <w:tcBorders>
              <w:top w:val="single" w:sz="4" w:space="0" w:color="000000"/>
              <w:left w:val="nil"/>
              <w:bottom w:val="single" w:sz="4" w:space="0" w:color="000000"/>
              <w:right w:val="single" w:sz="4" w:space="0" w:color="000000"/>
            </w:tcBorders>
            <w:vAlign w:val="center"/>
          </w:tcPr>
          <w:p w14:paraId="019AA223" w14:textId="77777777" w:rsidR="00C835A9" w:rsidRDefault="00C154A7">
            <w:pPr>
              <w:widowControl/>
              <w:spacing w:line="360" w:lineRule="auto"/>
              <w:jc w:val="center"/>
              <w:rPr>
                <w:rFonts w:eastAsia="仿宋_GB2312"/>
                <w:szCs w:val="21"/>
              </w:rPr>
            </w:pPr>
            <w:r>
              <w:rPr>
                <w:rFonts w:eastAsia="仿宋_GB2312" w:hint="eastAsia"/>
                <w:szCs w:val="21"/>
              </w:rPr>
              <w:t>硕士</w:t>
            </w:r>
          </w:p>
        </w:tc>
        <w:tc>
          <w:tcPr>
            <w:tcW w:w="901" w:type="dxa"/>
            <w:tcBorders>
              <w:top w:val="single" w:sz="4" w:space="0" w:color="000000"/>
              <w:left w:val="nil"/>
              <w:bottom w:val="single" w:sz="4" w:space="0" w:color="000000"/>
              <w:right w:val="single" w:sz="4" w:space="0" w:color="000000"/>
            </w:tcBorders>
            <w:vAlign w:val="center"/>
          </w:tcPr>
          <w:p w14:paraId="244AC167" w14:textId="77777777" w:rsidR="00C835A9" w:rsidRDefault="00C154A7">
            <w:pPr>
              <w:widowControl/>
              <w:spacing w:line="360" w:lineRule="auto"/>
              <w:jc w:val="center"/>
              <w:rPr>
                <w:rFonts w:eastAsia="仿宋_GB2312"/>
                <w:szCs w:val="21"/>
              </w:rPr>
            </w:pPr>
            <w:r>
              <w:rPr>
                <w:rFonts w:eastAsia="仿宋_GB2312" w:hint="eastAsia"/>
                <w:szCs w:val="21"/>
              </w:rPr>
              <w:t>副教授</w:t>
            </w:r>
          </w:p>
        </w:tc>
        <w:tc>
          <w:tcPr>
            <w:tcW w:w="1205" w:type="dxa"/>
            <w:tcBorders>
              <w:top w:val="single" w:sz="4" w:space="0" w:color="000000"/>
              <w:left w:val="nil"/>
              <w:bottom w:val="single" w:sz="4" w:space="0" w:color="000000"/>
              <w:right w:val="single" w:sz="4" w:space="0" w:color="000000"/>
            </w:tcBorders>
            <w:vAlign w:val="center"/>
          </w:tcPr>
          <w:p w14:paraId="62EA5818" w14:textId="77777777" w:rsidR="00C835A9" w:rsidRDefault="00C154A7">
            <w:pPr>
              <w:widowControl/>
              <w:spacing w:line="360" w:lineRule="auto"/>
              <w:jc w:val="center"/>
              <w:textAlignment w:val="baseline"/>
              <w:rPr>
                <w:rFonts w:eastAsia="仿宋_GB2312"/>
                <w:szCs w:val="21"/>
              </w:rPr>
            </w:pPr>
            <w:r>
              <w:rPr>
                <w:rFonts w:eastAsia="仿宋_GB2312" w:hint="eastAsia"/>
                <w:szCs w:val="21"/>
              </w:rPr>
              <w:t>计算机</w:t>
            </w:r>
          </w:p>
        </w:tc>
        <w:tc>
          <w:tcPr>
            <w:tcW w:w="2945" w:type="dxa"/>
            <w:tcBorders>
              <w:top w:val="single" w:sz="4" w:space="0" w:color="000000"/>
              <w:left w:val="nil"/>
              <w:bottom w:val="single" w:sz="4" w:space="0" w:color="000000"/>
              <w:right w:val="single" w:sz="4" w:space="0" w:color="000000"/>
            </w:tcBorders>
            <w:vAlign w:val="center"/>
          </w:tcPr>
          <w:p w14:paraId="53428797" w14:textId="77777777" w:rsidR="00C835A9" w:rsidRDefault="00C154A7">
            <w:pPr>
              <w:widowControl/>
              <w:spacing w:line="360" w:lineRule="auto"/>
              <w:jc w:val="center"/>
              <w:textAlignment w:val="baseline"/>
              <w:rPr>
                <w:rFonts w:eastAsia="仿宋_GB2312"/>
                <w:szCs w:val="21"/>
              </w:rPr>
            </w:pPr>
            <w:r>
              <w:rPr>
                <w:rFonts w:eastAsia="仿宋_GB2312" w:hint="eastAsia"/>
                <w:szCs w:val="21"/>
              </w:rPr>
              <w:t>AI</w:t>
            </w:r>
            <w:r>
              <w:rPr>
                <w:rFonts w:eastAsia="仿宋_GB2312" w:hint="eastAsia"/>
                <w:szCs w:val="21"/>
              </w:rPr>
              <w:t>设计、影楼后期制作</w:t>
            </w:r>
          </w:p>
        </w:tc>
        <w:tc>
          <w:tcPr>
            <w:tcW w:w="1077" w:type="dxa"/>
            <w:tcBorders>
              <w:top w:val="single" w:sz="4" w:space="0" w:color="000000"/>
              <w:left w:val="nil"/>
              <w:bottom w:val="single" w:sz="4" w:space="0" w:color="000000"/>
              <w:right w:val="single" w:sz="4" w:space="0" w:color="000000"/>
            </w:tcBorders>
            <w:vAlign w:val="center"/>
          </w:tcPr>
          <w:p w14:paraId="3A589F8C" w14:textId="77777777" w:rsidR="00C835A9" w:rsidRDefault="00C154A7">
            <w:pPr>
              <w:widowControl/>
              <w:spacing w:line="360" w:lineRule="auto"/>
              <w:jc w:val="center"/>
              <w:rPr>
                <w:rFonts w:eastAsia="仿宋_GB2312"/>
                <w:szCs w:val="21"/>
              </w:rPr>
            </w:pPr>
            <w:r>
              <w:rPr>
                <w:rFonts w:eastAsia="仿宋_GB2312" w:hint="eastAsia"/>
                <w:szCs w:val="21"/>
              </w:rPr>
              <w:t>骨干教师</w:t>
            </w:r>
          </w:p>
        </w:tc>
      </w:tr>
      <w:tr w:rsidR="00C835A9" w14:paraId="2A423CCA" w14:textId="77777777">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14:paraId="56BCA3E9" w14:textId="77777777" w:rsidR="00C835A9" w:rsidRDefault="00C154A7">
            <w:pPr>
              <w:widowControl/>
              <w:spacing w:line="360" w:lineRule="auto"/>
              <w:jc w:val="center"/>
              <w:textAlignment w:val="baseline"/>
              <w:rPr>
                <w:rFonts w:eastAsia="仿宋_GB2312"/>
                <w:szCs w:val="21"/>
              </w:rPr>
            </w:pPr>
            <w:r>
              <w:rPr>
                <w:rFonts w:eastAsia="仿宋_GB2312" w:hint="eastAsia"/>
                <w:szCs w:val="21"/>
              </w:rPr>
              <w:t>4</w:t>
            </w:r>
          </w:p>
        </w:tc>
        <w:tc>
          <w:tcPr>
            <w:tcW w:w="878" w:type="dxa"/>
            <w:tcBorders>
              <w:top w:val="single" w:sz="4" w:space="0" w:color="000000"/>
              <w:left w:val="nil"/>
              <w:bottom w:val="single" w:sz="4" w:space="0" w:color="000000"/>
              <w:right w:val="single" w:sz="4" w:space="0" w:color="000000"/>
            </w:tcBorders>
            <w:vAlign w:val="center"/>
          </w:tcPr>
          <w:p w14:paraId="1DE8FE2F" w14:textId="77777777" w:rsidR="00C835A9" w:rsidRDefault="00C154A7">
            <w:pPr>
              <w:widowControl/>
              <w:spacing w:line="360" w:lineRule="auto"/>
              <w:jc w:val="center"/>
              <w:rPr>
                <w:rFonts w:eastAsia="仿宋_GB2312"/>
                <w:szCs w:val="21"/>
              </w:rPr>
            </w:pPr>
            <w:r>
              <w:rPr>
                <w:rFonts w:eastAsia="仿宋_GB2312" w:hint="eastAsia"/>
                <w:szCs w:val="21"/>
              </w:rPr>
              <w:t>郝学娟</w:t>
            </w:r>
          </w:p>
        </w:tc>
        <w:tc>
          <w:tcPr>
            <w:tcW w:w="915" w:type="dxa"/>
            <w:tcBorders>
              <w:top w:val="single" w:sz="4" w:space="0" w:color="000000"/>
              <w:left w:val="nil"/>
              <w:bottom w:val="single" w:sz="4" w:space="0" w:color="000000"/>
              <w:right w:val="single" w:sz="4" w:space="0" w:color="000000"/>
            </w:tcBorders>
            <w:vAlign w:val="center"/>
          </w:tcPr>
          <w:p w14:paraId="0E6C1111" w14:textId="77777777" w:rsidR="00C835A9" w:rsidRDefault="00C154A7">
            <w:pPr>
              <w:widowControl/>
              <w:spacing w:line="360" w:lineRule="auto"/>
              <w:jc w:val="center"/>
              <w:rPr>
                <w:rFonts w:eastAsia="仿宋_GB2312"/>
                <w:szCs w:val="21"/>
              </w:rPr>
            </w:pPr>
            <w:r>
              <w:rPr>
                <w:rFonts w:eastAsia="仿宋_GB2312" w:hint="eastAsia"/>
                <w:szCs w:val="21"/>
              </w:rPr>
              <w:t>硕士</w:t>
            </w:r>
          </w:p>
        </w:tc>
        <w:tc>
          <w:tcPr>
            <w:tcW w:w="901" w:type="dxa"/>
            <w:tcBorders>
              <w:top w:val="single" w:sz="4" w:space="0" w:color="000000"/>
              <w:left w:val="nil"/>
              <w:bottom w:val="single" w:sz="4" w:space="0" w:color="000000"/>
              <w:right w:val="single" w:sz="4" w:space="0" w:color="000000"/>
            </w:tcBorders>
            <w:vAlign w:val="center"/>
          </w:tcPr>
          <w:p w14:paraId="62D7714C" w14:textId="77777777" w:rsidR="00C835A9" w:rsidRDefault="00C154A7">
            <w:pPr>
              <w:widowControl/>
              <w:spacing w:line="360" w:lineRule="auto"/>
              <w:jc w:val="center"/>
              <w:rPr>
                <w:rFonts w:eastAsia="仿宋_GB2312"/>
                <w:szCs w:val="21"/>
              </w:rPr>
            </w:pPr>
            <w:r>
              <w:rPr>
                <w:rFonts w:eastAsia="仿宋_GB2312" w:hint="eastAsia"/>
                <w:szCs w:val="21"/>
              </w:rPr>
              <w:t>讲</w:t>
            </w:r>
            <w:r>
              <w:rPr>
                <w:rFonts w:eastAsia="仿宋_GB2312" w:hint="eastAsia"/>
                <w:szCs w:val="21"/>
              </w:rPr>
              <w:t xml:space="preserve">  </w:t>
            </w:r>
            <w:r>
              <w:rPr>
                <w:rFonts w:eastAsia="仿宋_GB2312" w:hint="eastAsia"/>
                <w:szCs w:val="21"/>
              </w:rPr>
              <w:t>师</w:t>
            </w:r>
          </w:p>
        </w:tc>
        <w:tc>
          <w:tcPr>
            <w:tcW w:w="1205" w:type="dxa"/>
            <w:tcBorders>
              <w:top w:val="single" w:sz="4" w:space="0" w:color="000000"/>
              <w:left w:val="nil"/>
              <w:bottom w:val="single" w:sz="4" w:space="0" w:color="000000"/>
              <w:right w:val="single" w:sz="4" w:space="0" w:color="000000"/>
            </w:tcBorders>
            <w:vAlign w:val="center"/>
          </w:tcPr>
          <w:p w14:paraId="7E224C51" w14:textId="77777777" w:rsidR="00C835A9" w:rsidRDefault="00C154A7">
            <w:pPr>
              <w:widowControl/>
              <w:spacing w:line="360" w:lineRule="auto"/>
              <w:jc w:val="center"/>
              <w:textAlignment w:val="baseline"/>
              <w:rPr>
                <w:rFonts w:eastAsia="仿宋_GB2312"/>
                <w:szCs w:val="21"/>
              </w:rPr>
            </w:pPr>
            <w:r>
              <w:rPr>
                <w:rFonts w:eastAsia="仿宋_GB2312" w:hint="eastAsia"/>
                <w:szCs w:val="21"/>
              </w:rPr>
              <w:t>计算机</w:t>
            </w:r>
          </w:p>
        </w:tc>
        <w:tc>
          <w:tcPr>
            <w:tcW w:w="2945" w:type="dxa"/>
            <w:tcBorders>
              <w:top w:val="single" w:sz="4" w:space="0" w:color="000000"/>
              <w:left w:val="nil"/>
              <w:bottom w:val="single" w:sz="4" w:space="0" w:color="000000"/>
              <w:right w:val="single" w:sz="4" w:space="0" w:color="000000"/>
            </w:tcBorders>
            <w:vAlign w:val="center"/>
          </w:tcPr>
          <w:p w14:paraId="04D6CC38" w14:textId="77777777" w:rsidR="00C835A9" w:rsidRDefault="00C154A7">
            <w:pPr>
              <w:widowControl/>
              <w:spacing w:line="360" w:lineRule="auto"/>
              <w:jc w:val="center"/>
              <w:textAlignment w:val="baseline"/>
              <w:rPr>
                <w:rFonts w:eastAsia="仿宋_GB2312"/>
                <w:szCs w:val="21"/>
              </w:rPr>
            </w:pPr>
            <w:r>
              <w:rPr>
                <w:rFonts w:eastAsia="仿宋_GB2312" w:hint="eastAsia"/>
                <w:szCs w:val="21"/>
              </w:rPr>
              <w:t>广告设计、</w:t>
            </w:r>
            <w:r>
              <w:rPr>
                <w:rFonts w:eastAsia="仿宋_GB2312" w:hint="eastAsia"/>
                <w:szCs w:val="21"/>
              </w:rPr>
              <w:t>AI</w:t>
            </w:r>
            <w:r>
              <w:rPr>
                <w:rFonts w:eastAsia="仿宋_GB2312" w:hint="eastAsia"/>
                <w:szCs w:val="21"/>
              </w:rPr>
              <w:t>设计</w:t>
            </w:r>
          </w:p>
        </w:tc>
        <w:tc>
          <w:tcPr>
            <w:tcW w:w="1077" w:type="dxa"/>
            <w:tcBorders>
              <w:top w:val="single" w:sz="4" w:space="0" w:color="000000"/>
              <w:left w:val="nil"/>
              <w:bottom w:val="single" w:sz="4" w:space="0" w:color="000000"/>
              <w:right w:val="single" w:sz="4" w:space="0" w:color="000000"/>
            </w:tcBorders>
            <w:vAlign w:val="center"/>
          </w:tcPr>
          <w:p w14:paraId="3F653F82" w14:textId="77777777" w:rsidR="00C835A9" w:rsidRDefault="00C154A7">
            <w:pPr>
              <w:spacing w:line="360" w:lineRule="auto"/>
              <w:jc w:val="center"/>
              <w:rPr>
                <w:rFonts w:eastAsia="仿宋_GB2312"/>
                <w:szCs w:val="21"/>
              </w:rPr>
            </w:pPr>
            <w:r>
              <w:rPr>
                <w:rFonts w:eastAsia="仿宋_GB2312" w:hint="eastAsia"/>
                <w:szCs w:val="21"/>
              </w:rPr>
              <w:t>骨干教师</w:t>
            </w:r>
          </w:p>
        </w:tc>
      </w:tr>
      <w:tr w:rsidR="00C835A9" w14:paraId="6CC3EC60" w14:textId="77777777">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14:paraId="4A22CDB3" w14:textId="77777777" w:rsidR="00C835A9" w:rsidRDefault="00C154A7">
            <w:pPr>
              <w:widowControl/>
              <w:spacing w:line="360" w:lineRule="auto"/>
              <w:jc w:val="center"/>
              <w:textAlignment w:val="baseline"/>
              <w:rPr>
                <w:rFonts w:eastAsia="仿宋_GB2312"/>
                <w:szCs w:val="21"/>
              </w:rPr>
            </w:pPr>
            <w:r>
              <w:rPr>
                <w:rFonts w:eastAsia="仿宋_GB2312" w:hint="eastAsia"/>
                <w:szCs w:val="21"/>
              </w:rPr>
              <w:t>5</w:t>
            </w:r>
          </w:p>
        </w:tc>
        <w:tc>
          <w:tcPr>
            <w:tcW w:w="878" w:type="dxa"/>
            <w:tcBorders>
              <w:top w:val="single" w:sz="4" w:space="0" w:color="000000"/>
              <w:left w:val="nil"/>
              <w:bottom w:val="single" w:sz="4" w:space="0" w:color="000000"/>
              <w:right w:val="single" w:sz="4" w:space="0" w:color="000000"/>
            </w:tcBorders>
            <w:vAlign w:val="center"/>
          </w:tcPr>
          <w:p w14:paraId="343A2E56" w14:textId="77777777" w:rsidR="00C835A9" w:rsidRDefault="00C154A7">
            <w:pPr>
              <w:widowControl/>
              <w:spacing w:line="360" w:lineRule="auto"/>
              <w:jc w:val="center"/>
              <w:rPr>
                <w:rFonts w:eastAsia="仿宋_GB2312"/>
                <w:szCs w:val="21"/>
              </w:rPr>
            </w:pPr>
            <w:proofErr w:type="gramStart"/>
            <w:r>
              <w:rPr>
                <w:rFonts w:eastAsia="仿宋_GB2312" w:hint="eastAsia"/>
                <w:szCs w:val="21"/>
              </w:rPr>
              <w:t>乔琴艳</w:t>
            </w:r>
            <w:proofErr w:type="gramEnd"/>
          </w:p>
        </w:tc>
        <w:tc>
          <w:tcPr>
            <w:tcW w:w="915" w:type="dxa"/>
            <w:tcBorders>
              <w:top w:val="single" w:sz="4" w:space="0" w:color="000000"/>
              <w:left w:val="nil"/>
              <w:bottom w:val="single" w:sz="4" w:space="0" w:color="000000"/>
              <w:right w:val="single" w:sz="4" w:space="0" w:color="000000"/>
            </w:tcBorders>
            <w:vAlign w:val="center"/>
          </w:tcPr>
          <w:p w14:paraId="371058B5" w14:textId="77777777" w:rsidR="00C835A9" w:rsidRDefault="00C154A7">
            <w:pPr>
              <w:widowControl/>
              <w:spacing w:line="360" w:lineRule="auto"/>
              <w:jc w:val="center"/>
              <w:rPr>
                <w:rFonts w:eastAsia="仿宋_GB2312"/>
                <w:szCs w:val="21"/>
              </w:rPr>
            </w:pPr>
            <w:r>
              <w:rPr>
                <w:rFonts w:eastAsia="仿宋_GB2312" w:hint="eastAsia"/>
                <w:szCs w:val="21"/>
              </w:rPr>
              <w:t>硕士</w:t>
            </w:r>
          </w:p>
        </w:tc>
        <w:tc>
          <w:tcPr>
            <w:tcW w:w="901" w:type="dxa"/>
            <w:tcBorders>
              <w:top w:val="single" w:sz="4" w:space="0" w:color="000000"/>
              <w:left w:val="nil"/>
              <w:bottom w:val="single" w:sz="4" w:space="0" w:color="000000"/>
              <w:right w:val="single" w:sz="4" w:space="0" w:color="000000"/>
            </w:tcBorders>
            <w:vAlign w:val="center"/>
          </w:tcPr>
          <w:p w14:paraId="0927EBD4" w14:textId="77777777" w:rsidR="00C835A9" w:rsidRDefault="00C154A7">
            <w:pPr>
              <w:widowControl/>
              <w:spacing w:line="360" w:lineRule="auto"/>
              <w:jc w:val="center"/>
              <w:rPr>
                <w:rFonts w:eastAsia="仿宋_GB2312"/>
                <w:szCs w:val="21"/>
              </w:rPr>
            </w:pPr>
            <w:r>
              <w:rPr>
                <w:rFonts w:eastAsia="仿宋_GB2312" w:hint="eastAsia"/>
                <w:szCs w:val="21"/>
              </w:rPr>
              <w:t>讲</w:t>
            </w:r>
            <w:r>
              <w:rPr>
                <w:rFonts w:eastAsia="仿宋_GB2312" w:hint="eastAsia"/>
                <w:szCs w:val="21"/>
              </w:rPr>
              <w:t xml:space="preserve">  </w:t>
            </w:r>
            <w:r>
              <w:rPr>
                <w:rFonts w:eastAsia="仿宋_GB2312" w:hint="eastAsia"/>
                <w:szCs w:val="21"/>
              </w:rPr>
              <w:t>师</w:t>
            </w:r>
          </w:p>
        </w:tc>
        <w:tc>
          <w:tcPr>
            <w:tcW w:w="1205" w:type="dxa"/>
            <w:tcBorders>
              <w:top w:val="single" w:sz="4" w:space="0" w:color="000000"/>
              <w:left w:val="nil"/>
              <w:bottom w:val="single" w:sz="4" w:space="0" w:color="000000"/>
              <w:right w:val="single" w:sz="4" w:space="0" w:color="000000"/>
            </w:tcBorders>
            <w:vAlign w:val="center"/>
          </w:tcPr>
          <w:p w14:paraId="5B8ECFD9" w14:textId="77777777" w:rsidR="00C835A9" w:rsidRDefault="00C154A7">
            <w:pPr>
              <w:widowControl/>
              <w:spacing w:line="360" w:lineRule="auto"/>
              <w:jc w:val="center"/>
              <w:textAlignment w:val="baseline"/>
              <w:rPr>
                <w:rFonts w:eastAsia="仿宋_GB2312"/>
                <w:szCs w:val="21"/>
              </w:rPr>
            </w:pPr>
            <w:r>
              <w:rPr>
                <w:rFonts w:eastAsia="仿宋_GB2312" w:hint="eastAsia"/>
                <w:szCs w:val="21"/>
              </w:rPr>
              <w:t>计算机</w:t>
            </w:r>
          </w:p>
        </w:tc>
        <w:tc>
          <w:tcPr>
            <w:tcW w:w="2945" w:type="dxa"/>
            <w:tcBorders>
              <w:top w:val="single" w:sz="4" w:space="0" w:color="000000"/>
              <w:left w:val="nil"/>
              <w:bottom w:val="single" w:sz="4" w:space="0" w:color="000000"/>
              <w:right w:val="single" w:sz="4" w:space="0" w:color="000000"/>
            </w:tcBorders>
            <w:vAlign w:val="center"/>
          </w:tcPr>
          <w:p w14:paraId="10C89BA4" w14:textId="77777777" w:rsidR="00C835A9" w:rsidRDefault="00C154A7">
            <w:pPr>
              <w:widowControl/>
              <w:spacing w:line="360" w:lineRule="auto"/>
              <w:jc w:val="center"/>
              <w:textAlignment w:val="baseline"/>
              <w:rPr>
                <w:rFonts w:eastAsia="仿宋_GB2312"/>
                <w:szCs w:val="21"/>
              </w:rPr>
            </w:pPr>
            <w:r>
              <w:rPr>
                <w:rFonts w:eastAsia="仿宋_GB2312"/>
                <w:szCs w:val="21"/>
              </w:rPr>
              <w:t>P</w:t>
            </w:r>
            <w:r>
              <w:rPr>
                <w:rFonts w:eastAsia="仿宋_GB2312" w:hint="eastAsia"/>
                <w:szCs w:val="21"/>
              </w:rPr>
              <w:t xml:space="preserve">remiere </w:t>
            </w:r>
            <w:r>
              <w:rPr>
                <w:rFonts w:eastAsia="仿宋_GB2312" w:hint="eastAsia"/>
                <w:szCs w:val="21"/>
              </w:rPr>
              <w:t>、</w:t>
            </w:r>
            <w:r>
              <w:rPr>
                <w:rFonts w:eastAsia="仿宋_GB2312" w:hint="eastAsia"/>
                <w:szCs w:val="21"/>
              </w:rPr>
              <w:t>AE</w:t>
            </w:r>
            <w:r>
              <w:rPr>
                <w:rFonts w:eastAsia="仿宋_GB2312" w:hint="eastAsia"/>
                <w:szCs w:val="21"/>
              </w:rPr>
              <w:t>视频处理</w:t>
            </w:r>
          </w:p>
        </w:tc>
        <w:tc>
          <w:tcPr>
            <w:tcW w:w="1077" w:type="dxa"/>
            <w:tcBorders>
              <w:top w:val="single" w:sz="4" w:space="0" w:color="000000"/>
              <w:left w:val="nil"/>
              <w:bottom w:val="single" w:sz="4" w:space="0" w:color="000000"/>
              <w:right w:val="single" w:sz="4" w:space="0" w:color="000000"/>
            </w:tcBorders>
            <w:vAlign w:val="center"/>
          </w:tcPr>
          <w:p w14:paraId="7B0793F4" w14:textId="77777777" w:rsidR="00C835A9" w:rsidRDefault="00C154A7">
            <w:pPr>
              <w:spacing w:line="360" w:lineRule="auto"/>
              <w:jc w:val="center"/>
              <w:rPr>
                <w:rFonts w:eastAsia="仿宋_GB2312"/>
                <w:szCs w:val="21"/>
              </w:rPr>
            </w:pPr>
            <w:r>
              <w:rPr>
                <w:rFonts w:eastAsia="仿宋_GB2312" w:hint="eastAsia"/>
                <w:szCs w:val="21"/>
              </w:rPr>
              <w:t>教研主任</w:t>
            </w:r>
          </w:p>
        </w:tc>
      </w:tr>
      <w:tr w:rsidR="00C835A9" w14:paraId="022EA65B" w14:textId="77777777">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14:paraId="33501F14" w14:textId="77777777" w:rsidR="00C835A9" w:rsidRDefault="00C154A7">
            <w:pPr>
              <w:widowControl/>
              <w:spacing w:line="360" w:lineRule="auto"/>
              <w:jc w:val="center"/>
              <w:textAlignment w:val="baseline"/>
              <w:rPr>
                <w:rFonts w:eastAsia="仿宋_GB2312"/>
                <w:szCs w:val="21"/>
              </w:rPr>
            </w:pPr>
            <w:r>
              <w:rPr>
                <w:rFonts w:eastAsia="仿宋_GB2312" w:hint="eastAsia"/>
                <w:szCs w:val="21"/>
              </w:rPr>
              <w:t>6</w:t>
            </w:r>
          </w:p>
        </w:tc>
        <w:tc>
          <w:tcPr>
            <w:tcW w:w="878" w:type="dxa"/>
            <w:tcBorders>
              <w:top w:val="single" w:sz="4" w:space="0" w:color="000000"/>
              <w:left w:val="nil"/>
              <w:bottom w:val="single" w:sz="4" w:space="0" w:color="000000"/>
              <w:right w:val="single" w:sz="4" w:space="0" w:color="000000"/>
            </w:tcBorders>
            <w:vAlign w:val="center"/>
          </w:tcPr>
          <w:p w14:paraId="23C51404" w14:textId="77777777" w:rsidR="00C835A9" w:rsidRDefault="00C154A7">
            <w:pPr>
              <w:widowControl/>
              <w:spacing w:line="360" w:lineRule="auto"/>
              <w:jc w:val="center"/>
              <w:rPr>
                <w:rFonts w:eastAsia="仿宋_GB2312"/>
                <w:szCs w:val="21"/>
              </w:rPr>
            </w:pPr>
            <w:r>
              <w:rPr>
                <w:rFonts w:eastAsia="仿宋_GB2312" w:hint="eastAsia"/>
                <w:szCs w:val="21"/>
              </w:rPr>
              <w:t>谢萌萌</w:t>
            </w:r>
          </w:p>
        </w:tc>
        <w:tc>
          <w:tcPr>
            <w:tcW w:w="915" w:type="dxa"/>
            <w:tcBorders>
              <w:top w:val="single" w:sz="4" w:space="0" w:color="000000"/>
              <w:left w:val="nil"/>
              <w:bottom w:val="single" w:sz="4" w:space="0" w:color="000000"/>
              <w:right w:val="single" w:sz="4" w:space="0" w:color="000000"/>
            </w:tcBorders>
            <w:vAlign w:val="center"/>
          </w:tcPr>
          <w:p w14:paraId="5A9D9772" w14:textId="0F76164B" w:rsidR="00C835A9" w:rsidRDefault="00E5513C">
            <w:pPr>
              <w:widowControl/>
              <w:spacing w:line="360" w:lineRule="auto"/>
              <w:jc w:val="center"/>
              <w:rPr>
                <w:rFonts w:eastAsia="仿宋_GB2312"/>
                <w:szCs w:val="21"/>
              </w:rPr>
            </w:pPr>
            <w:r>
              <w:rPr>
                <w:rFonts w:eastAsia="仿宋_GB2312" w:hint="eastAsia"/>
                <w:szCs w:val="21"/>
              </w:rPr>
              <w:t>本科</w:t>
            </w:r>
          </w:p>
        </w:tc>
        <w:tc>
          <w:tcPr>
            <w:tcW w:w="901" w:type="dxa"/>
            <w:tcBorders>
              <w:top w:val="single" w:sz="4" w:space="0" w:color="000000"/>
              <w:left w:val="nil"/>
              <w:bottom w:val="single" w:sz="4" w:space="0" w:color="000000"/>
              <w:right w:val="single" w:sz="4" w:space="0" w:color="000000"/>
            </w:tcBorders>
            <w:vAlign w:val="center"/>
          </w:tcPr>
          <w:p w14:paraId="6AC7E0E1" w14:textId="79354C03" w:rsidR="00C835A9" w:rsidRDefault="00E5513C">
            <w:pPr>
              <w:widowControl/>
              <w:spacing w:line="360" w:lineRule="auto"/>
              <w:jc w:val="center"/>
              <w:rPr>
                <w:rFonts w:eastAsia="仿宋_GB2312"/>
                <w:szCs w:val="21"/>
              </w:rPr>
            </w:pPr>
            <w:r>
              <w:rPr>
                <w:rFonts w:eastAsia="仿宋_GB2312" w:hint="eastAsia"/>
                <w:szCs w:val="21"/>
              </w:rPr>
              <w:t>助</w:t>
            </w:r>
            <w:r>
              <w:rPr>
                <w:rFonts w:eastAsia="仿宋_GB2312" w:hint="eastAsia"/>
                <w:szCs w:val="21"/>
              </w:rPr>
              <w:t xml:space="preserve"> </w:t>
            </w:r>
            <w:r>
              <w:rPr>
                <w:rFonts w:eastAsia="仿宋_GB2312"/>
                <w:szCs w:val="21"/>
              </w:rPr>
              <w:t xml:space="preserve"> </w:t>
            </w:r>
            <w:r>
              <w:rPr>
                <w:rFonts w:eastAsia="仿宋_GB2312" w:hint="eastAsia"/>
                <w:szCs w:val="21"/>
              </w:rPr>
              <w:t>教</w:t>
            </w:r>
          </w:p>
        </w:tc>
        <w:tc>
          <w:tcPr>
            <w:tcW w:w="1205" w:type="dxa"/>
            <w:tcBorders>
              <w:top w:val="single" w:sz="4" w:space="0" w:color="000000"/>
              <w:left w:val="nil"/>
              <w:bottom w:val="single" w:sz="4" w:space="0" w:color="000000"/>
              <w:right w:val="single" w:sz="4" w:space="0" w:color="000000"/>
            </w:tcBorders>
            <w:vAlign w:val="center"/>
          </w:tcPr>
          <w:p w14:paraId="110B0A3B" w14:textId="77777777" w:rsidR="00C835A9" w:rsidRDefault="00C154A7">
            <w:pPr>
              <w:widowControl/>
              <w:spacing w:line="360" w:lineRule="auto"/>
              <w:jc w:val="center"/>
              <w:textAlignment w:val="baseline"/>
              <w:rPr>
                <w:rFonts w:eastAsia="仿宋_GB2312"/>
                <w:szCs w:val="21"/>
              </w:rPr>
            </w:pPr>
            <w:r>
              <w:rPr>
                <w:rFonts w:eastAsia="仿宋_GB2312" w:hint="eastAsia"/>
                <w:szCs w:val="21"/>
              </w:rPr>
              <w:t>计算机</w:t>
            </w:r>
          </w:p>
        </w:tc>
        <w:tc>
          <w:tcPr>
            <w:tcW w:w="2945" w:type="dxa"/>
            <w:tcBorders>
              <w:top w:val="single" w:sz="4" w:space="0" w:color="000000"/>
              <w:left w:val="nil"/>
              <w:bottom w:val="single" w:sz="4" w:space="0" w:color="000000"/>
              <w:right w:val="single" w:sz="4" w:space="0" w:color="000000"/>
            </w:tcBorders>
            <w:vAlign w:val="center"/>
          </w:tcPr>
          <w:p w14:paraId="6F9441E3" w14:textId="77777777" w:rsidR="00C835A9" w:rsidRDefault="00C154A7">
            <w:pPr>
              <w:widowControl/>
              <w:spacing w:line="360" w:lineRule="auto"/>
              <w:jc w:val="center"/>
              <w:textAlignment w:val="baseline"/>
              <w:rPr>
                <w:rFonts w:eastAsia="仿宋_GB2312"/>
                <w:szCs w:val="21"/>
              </w:rPr>
            </w:pPr>
            <w:r>
              <w:rPr>
                <w:rFonts w:eastAsia="仿宋_GB2312" w:hint="eastAsia"/>
                <w:szCs w:val="21"/>
              </w:rPr>
              <w:t>编导</w:t>
            </w:r>
          </w:p>
        </w:tc>
        <w:tc>
          <w:tcPr>
            <w:tcW w:w="1077" w:type="dxa"/>
            <w:tcBorders>
              <w:top w:val="single" w:sz="4" w:space="0" w:color="000000"/>
              <w:left w:val="nil"/>
              <w:bottom w:val="single" w:sz="4" w:space="0" w:color="000000"/>
              <w:right w:val="single" w:sz="4" w:space="0" w:color="000000"/>
            </w:tcBorders>
            <w:vAlign w:val="center"/>
          </w:tcPr>
          <w:p w14:paraId="25B0941B" w14:textId="77777777" w:rsidR="00C835A9" w:rsidRDefault="00C154A7">
            <w:pPr>
              <w:spacing w:line="360" w:lineRule="auto"/>
              <w:jc w:val="center"/>
              <w:rPr>
                <w:rFonts w:eastAsia="仿宋_GB2312"/>
                <w:szCs w:val="21"/>
              </w:rPr>
            </w:pPr>
            <w:r>
              <w:rPr>
                <w:rFonts w:eastAsia="仿宋_GB2312" w:hint="eastAsia"/>
                <w:szCs w:val="21"/>
              </w:rPr>
              <w:t>骨干教师</w:t>
            </w:r>
          </w:p>
        </w:tc>
      </w:tr>
      <w:tr w:rsidR="00C835A9" w14:paraId="63E842FE" w14:textId="77777777">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14:paraId="52B09CAB" w14:textId="77777777" w:rsidR="00C835A9" w:rsidRDefault="00C154A7">
            <w:pPr>
              <w:widowControl/>
              <w:spacing w:line="360" w:lineRule="auto"/>
              <w:jc w:val="center"/>
              <w:textAlignment w:val="baseline"/>
              <w:rPr>
                <w:rFonts w:eastAsia="仿宋_GB2312"/>
                <w:szCs w:val="21"/>
              </w:rPr>
            </w:pPr>
            <w:r>
              <w:rPr>
                <w:rFonts w:eastAsia="仿宋_GB2312" w:hint="eastAsia"/>
                <w:szCs w:val="21"/>
              </w:rPr>
              <w:t>7</w:t>
            </w:r>
          </w:p>
        </w:tc>
        <w:tc>
          <w:tcPr>
            <w:tcW w:w="878" w:type="dxa"/>
            <w:tcBorders>
              <w:top w:val="single" w:sz="4" w:space="0" w:color="000000"/>
              <w:left w:val="nil"/>
              <w:bottom w:val="single" w:sz="4" w:space="0" w:color="000000"/>
              <w:right w:val="single" w:sz="4" w:space="0" w:color="000000"/>
            </w:tcBorders>
            <w:vAlign w:val="center"/>
          </w:tcPr>
          <w:p w14:paraId="5C771B06" w14:textId="77777777" w:rsidR="00C835A9" w:rsidRDefault="00C154A7">
            <w:pPr>
              <w:widowControl/>
              <w:spacing w:line="360" w:lineRule="auto"/>
              <w:jc w:val="center"/>
              <w:rPr>
                <w:rFonts w:eastAsia="仿宋_GB2312"/>
                <w:szCs w:val="21"/>
              </w:rPr>
            </w:pPr>
            <w:r>
              <w:rPr>
                <w:rFonts w:eastAsia="仿宋_GB2312" w:hint="eastAsia"/>
                <w:szCs w:val="21"/>
              </w:rPr>
              <w:t>董晓勇</w:t>
            </w:r>
          </w:p>
        </w:tc>
        <w:tc>
          <w:tcPr>
            <w:tcW w:w="915" w:type="dxa"/>
            <w:tcBorders>
              <w:top w:val="single" w:sz="4" w:space="0" w:color="000000"/>
              <w:left w:val="nil"/>
              <w:bottom w:val="single" w:sz="4" w:space="0" w:color="000000"/>
              <w:right w:val="single" w:sz="4" w:space="0" w:color="000000"/>
            </w:tcBorders>
            <w:vAlign w:val="center"/>
          </w:tcPr>
          <w:p w14:paraId="605489EC" w14:textId="77777777" w:rsidR="00C835A9" w:rsidRDefault="00C154A7">
            <w:pPr>
              <w:widowControl/>
              <w:spacing w:line="360" w:lineRule="auto"/>
              <w:jc w:val="center"/>
              <w:rPr>
                <w:rFonts w:eastAsia="仿宋_GB2312"/>
                <w:szCs w:val="21"/>
              </w:rPr>
            </w:pPr>
            <w:r>
              <w:rPr>
                <w:rFonts w:eastAsia="仿宋_GB2312" w:hint="eastAsia"/>
                <w:szCs w:val="21"/>
              </w:rPr>
              <w:t>硕士</w:t>
            </w:r>
          </w:p>
        </w:tc>
        <w:tc>
          <w:tcPr>
            <w:tcW w:w="901" w:type="dxa"/>
            <w:tcBorders>
              <w:top w:val="single" w:sz="4" w:space="0" w:color="000000"/>
              <w:left w:val="nil"/>
              <w:bottom w:val="single" w:sz="4" w:space="0" w:color="000000"/>
              <w:right w:val="single" w:sz="4" w:space="0" w:color="000000"/>
            </w:tcBorders>
            <w:vAlign w:val="center"/>
          </w:tcPr>
          <w:p w14:paraId="263C0D49" w14:textId="77777777" w:rsidR="00C835A9" w:rsidRDefault="00C154A7">
            <w:pPr>
              <w:widowControl/>
              <w:spacing w:line="360" w:lineRule="auto"/>
              <w:jc w:val="center"/>
              <w:rPr>
                <w:rFonts w:eastAsia="仿宋_GB2312"/>
                <w:szCs w:val="21"/>
              </w:rPr>
            </w:pPr>
            <w:r>
              <w:rPr>
                <w:rFonts w:eastAsia="仿宋_GB2312" w:hint="eastAsia"/>
                <w:szCs w:val="21"/>
              </w:rPr>
              <w:t>助</w:t>
            </w:r>
            <w:r>
              <w:rPr>
                <w:rFonts w:eastAsia="仿宋_GB2312" w:hint="eastAsia"/>
                <w:szCs w:val="21"/>
              </w:rPr>
              <w:t xml:space="preserve">  </w:t>
            </w:r>
            <w:r>
              <w:rPr>
                <w:rFonts w:eastAsia="仿宋_GB2312" w:hint="eastAsia"/>
                <w:szCs w:val="21"/>
              </w:rPr>
              <w:t>教</w:t>
            </w:r>
          </w:p>
        </w:tc>
        <w:tc>
          <w:tcPr>
            <w:tcW w:w="1205" w:type="dxa"/>
            <w:tcBorders>
              <w:top w:val="single" w:sz="4" w:space="0" w:color="000000"/>
              <w:left w:val="nil"/>
              <w:bottom w:val="single" w:sz="4" w:space="0" w:color="000000"/>
              <w:right w:val="single" w:sz="4" w:space="0" w:color="000000"/>
            </w:tcBorders>
            <w:vAlign w:val="center"/>
          </w:tcPr>
          <w:p w14:paraId="68D6683B" w14:textId="77777777" w:rsidR="00C835A9" w:rsidRDefault="00C154A7">
            <w:pPr>
              <w:widowControl/>
              <w:spacing w:line="360" w:lineRule="auto"/>
              <w:jc w:val="center"/>
              <w:textAlignment w:val="baseline"/>
              <w:rPr>
                <w:rFonts w:eastAsia="仿宋_GB2312"/>
                <w:szCs w:val="21"/>
              </w:rPr>
            </w:pPr>
            <w:r>
              <w:rPr>
                <w:rFonts w:eastAsia="仿宋_GB2312" w:hint="eastAsia"/>
                <w:szCs w:val="21"/>
              </w:rPr>
              <w:t>计算机</w:t>
            </w:r>
            <w:r>
              <w:rPr>
                <w:rFonts w:eastAsia="仿宋_GB2312" w:hint="eastAsia"/>
                <w:szCs w:val="21"/>
              </w:rPr>
              <w:t xml:space="preserve"> </w:t>
            </w:r>
          </w:p>
        </w:tc>
        <w:tc>
          <w:tcPr>
            <w:tcW w:w="2945" w:type="dxa"/>
            <w:tcBorders>
              <w:top w:val="single" w:sz="4" w:space="0" w:color="000000"/>
              <w:left w:val="nil"/>
              <w:bottom w:val="single" w:sz="4" w:space="0" w:color="000000"/>
              <w:right w:val="single" w:sz="4" w:space="0" w:color="000000"/>
            </w:tcBorders>
            <w:vAlign w:val="center"/>
          </w:tcPr>
          <w:p w14:paraId="0469A0EA" w14:textId="77777777" w:rsidR="00C835A9" w:rsidRDefault="00C154A7">
            <w:pPr>
              <w:widowControl/>
              <w:spacing w:line="360" w:lineRule="auto"/>
              <w:jc w:val="center"/>
              <w:textAlignment w:val="baseline"/>
              <w:rPr>
                <w:rFonts w:eastAsia="仿宋_GB2312"/>
                <w:szCs w:val="21"/>
              </w:rPr>
            </w:pPr>
            <w:r>
              <w:rPr>
                <w:rFonts w:eastAsia="仿宋_GB2312"/>
                <w:szCs w:val="21"/>
              </w:rPr>
              <w:t>P</w:t>
            </w:r>
            <w:r>
              <w:rPr>
                <w:rFonts w:eastAsia="仿宋_GB2312" w:hint="eastAsia"/>
                <w:szCs w:val="21"/>
              </w:rPr>
              <w:t>hotoshop</w:t>
            </w:r>
            <w:r>
              <w:rPr>
                <w:rFonts w:eastAsia="仿宋_GB2312" w:hint="eastAsia"/>
                <w:szCs w:val="21"/>
              </w:rPr>
              <w:t>图像处理</w:t>
            </w:r>
          </w:p>
        </w:tc>
        <w:tc>
          <w:tcPr>
            <w:tcW w:w="1077" w:type="dxa"/>
            <w:tcBorders>
              <w:top w:val="single" w:sz="4" w:space="0" w:color="000000"/>
              <w:left w:val="nil"/>
              <w:bottom w:val="single" w:sz="4" w:space="0" w:color="000000"/>
              <w:right w:val="single" w:sz="4" w:space="0" w:color="000000"/>
            </w:tcBorders>
            <w:vAlign w:val="center"/>
          </w:tcPr>
          <w:p w14:paraId="634EDFB0" w14:textId="77777777" w:rsidR="00C835A9" w:rsidRDefault="00C154A7">
            <w:pPr>
              <w:spacing w:line="360" w:lineRule="auto"/>
              <w:jc w:val="center"/>
              <w:rPr>
                <w:rFonts w:eastAsia="仿宋_GB2312"/>
                <w:szCs w:val="21"/>
              </w:rPr>
            </w:pPr>
            <w:r>
              <w:rPr>
                <w:rFonts w:eastAsia="仿宋_GB2312" w:hint="eastAsia"/>
                <w:szCs w:val="21"/>
              </w:rPr>
              <w:t>骨干教师</w:t>
            </w:r>
          </w:p>
        </w:tc>
      </w:tr>
      <w:tr w:rsidR="00C835A9" w14:paraId="44F4D0B0" w14:textId="77777777">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14:paraId="605F053B" w14:textId="77777777" w:rsidR="00C835A9" w:rsidRDefault="00C154A7">
            <w:pPr>
              <w:widowControl/>
              <w:spacing w:line="360" w:lineRule="auto"/>
              <w:jc w:val="center"/>
              <w:textAlignment w:val="baseline"/>
              <w:rPr>
                <w:rFonts w:eastAsia="仿宋_GB2312"/>
                <w:szCs w:val="21"/>
              </w:rPr>
            </w:pPr>
            <w:r>
              <w:rPr>
                <w:rFonts w:eastAsia="仿宋_GB2312" w:hint="eastAsia"/>
                <w:szCs w:val="21"/>
              </w:rPr>
              <w:t>8</w:t>
            </w:r>
          </w:p>
        </w:tc>
        <w:tc>
          <w:tcPr>
            <w:tcW w:w="878" w:type="dxa"/>
            <w:tcBorders>
              <w:top w:val="single" w:sz="4" w:space="0" w:color="000000"/>
              <w:left w:val="nil"/>
              <w:bottom w:val="single" w:sz="4" w:space="0" w:color="000000"/>
              <w:right w:val="single" w:sz="4" w:space="0" w:color="000000"/>
            </w:tcBorders>
            <w:vAlign w:val="center"/>
          </w:tcPr>
          <w:p w14:paraId="3858850C" w14:textId="77777777" w:rsidR="00C835A9" w:rsidRDefault="00C154A7">
            <w:pPr>
              <w:widowControl/>
              <w:spacing w:line="360" w:lineRule="auto"/>
              <w:jc w:val="center"/>
              <w:rPr>
                <w:rFonts w:eastAsia="仿宋_GB2312"/>
                <w:szCs w:val="21"/>
              </w:rPr>
            </w:pPr>
            <w:r>
              <w:rPr>
                <w:rFonts w:eastAsia="仿宋_GB2312" w:hint="eastAsia"/>
                <w:szCs w:val="21"/>
              </w:rPr>
              <w:t>刘鑫</w:t>
            </w:r>
          </w:p>
        </w:tc>
        <w:tc>
          <w:tcPr>
            <w:tcW w:w="915" w:type="dxa"/>
            <w:tcBorders>
              <w:top w:val="single" w:sz="4" w:space="0" w:color="000000"/>
              <w:left w:val="nil"/>
              <w:bottom w:val="single" w:sz="4" w:space="0" w:color="000000"/>
              <w:right w:val="single" w:sz="4" w:space="0" w:color="000000"/>
            </w:tcBorders>
            <w:vAlign w:val="center"/>
          </w:tcPr>
          <w:p w14:paraId="36F4E451" w14:textId="77777777" w:rsidR="00C835A9" w:rsidRDefault="00C154A7">
            <w:pPr>
              <w:widowControl/>
              <w:spacing w:line="360" w:lineRule="auto"/>
              <w:jc w:val="center"/>
              <w:rPr>
                <w:rFonts w:eastAsia="仿宋_GB2312"/>
                <w:szCs w:val="21"/>
              </w:rPr>
            </w:pPr>
            <w:r>
              <w:rPr>
                <w:rFonts w:eastAsia="仿宋_GB2312" w:hint="eastAsia"/>
                <w:szCs w:val="21"/>
              </w:rPr>
              <w:t>硕士</w:t>
            </w:r>
          </w:p>
        </w:tc>
        <w:tc>
          <w:tcPr>
            <w:tcW w:w="901" w:type="dxa"/>
            <w:tcBorders>
              <w:top w:val="single" w:sz="4" w:space="0" w:color="000000"/>
              <w:left w:val="nil"/>
              <w:bottom w:val="single" w:sz="4" w:space="0" w:color="000000"/>
              <w:right w:val="single" w:sz="4" w:space="0" w:color="000000"/>
            </w:tcBorders>
            <w:vAlign w:val="center"/>
          </w:tcPr>
          <w:p w14:paraId="6BE7D1C9" w14:textId="4911F0C0" w:rsidR="00C835A9" w:rsidRDefault="00C154A7">
            <w:pPr>
              <w:widowControl/>
              <w:spacing w:line="360" w:lineRule="auto"/>
              <w:jc w:val="center"/>
              <w:rPr>
                <w:rFonts w:eastAsia="仿宋_GB2312"/>
                <w:szCs w:val="21"/>
              </w:rPr>
            </w:pPr>
            <w:r>
              <w:rPr>
                <w:rFonts w:eastAsia="仿宋_GB2312" w:hint="eastAsia"/>
                <w:szCs w:val="21"/>
              </w:rPr>
              <w:t>助</w:t>
            </w:r>
            <w:r>
              <w:rPr>
                <w:rFonts w:eastAsia="仿宋_GB2312" w:hint="eastAsia"/>
                <w:szCs w:val="21"/>
              </w:rPr>
              <w:t xml:space="preserve">  </w:t>
            </w:r>
            <w:r w:rsidR="00F673E4">
              <w:rPr>
                <w:rFonts w:eastAsia="仿宋_GB2312" w:hint="eastAsia"/>
                <w:szCs w:val="21"/>
              </w:rPr>
              <w:t>教</w:t>
            </w:r>
          </w:p>
        </w:tc>
        <w:tc>
          <w:tcPr>
            <w:tcW w:w="1205" w:type="dxa"/>
            <w:tcBorders>
              <w:top w:val="single" w:sz="4" w:space="0" w:color="000000"/>
              <w:left w:val="nil"/>
              <w:bottom w:val="single" w:sz="4" w:space="0" w:color="000000"/>
              <w:right w:val="single" w:sz="4" w:space="0" w:color="000000"/>
            </w:tcBorders>
            <w:vAlign w:val="center"/>
          </w:tcPr>
          <w:p w14:paraId="37680E78" w14:textId="77777777" w:rsidR="00C835A9" w:rsidRDefault="00C154A7">
            <w:pPr>
              <w:widowControl/>
              <w:spacing w:line="360" w:lineRule="auto"/>
              <w:jc w:val="center"/>
              <w:textAlignment w:val="baseline"/>
              <w:rPr>
                <w:rFonts w:eastAsia="仿宋_GB2312"/>
                <w:szCs w:val="21"/>
              </w:rPr>
            </w:pPr>
            <w:r>
              <w:rPr>
                <w:rFonts w:eastAsia="仿宋_GB2312" w:hint="eastAsia"/>
                <w:szCs w:val="21"/>
              </w:rPr>
              <w:t>计算机</w:t>
            </w:r>
          </w:p>
        </w:tc>
        <w:tc>
          <w:tcPr>
            <w:tcW w:w="2945" w:type="dxa"/>
            <w:tcBorders>
              <w:top w:val="single" w:sz="4" w:space="0" w:color="000000"/>
              <w:left w:val="nil"/>
              <w:bottom w:val="single" w:sz="4" w:space="0" w:color="000000"/>
              <w:right w:val="single" w:sz="4" w:space="0" w:color="000000"/>
            </w:tcBorders>
            <w:vAlign w:val="center"/>
          </w:tcPr>
          <w:p w14:paraId="2DFFF493" w14:textId="77777777" w:rsidR="00C835A9" w:rsidRDefault="00C154A7">
            <w:pPr>
              <w:widowControl/>
              <w:spacing w:line="360" w:lineRule="auto"/>
              <w:jc w:val="center"/>
              <w:textAlignment w:val="baseline"/>
              <w:rPr>
                <w:rFonts w:eastAsia="仿宋_GB2312"/>
                <w:szCs w:val="21"/>
              </w:rPr>
            </w:pPr>
            <w:r>
              <w:rPr>
                <w:rFonts w:eastAsia="仿宋_GB2312" w:hint="eastAsia"/>
                <w:szCs w:val="21"/>
              </w:rPr>
              <w:t>视觉传达设计</w:t>
            </w:r>
          </w:p>
        </w:tc>
        <w:tc>
          <w:tcPr>
            <w:tcW w:w="1077" w:type="dxa"/>
            <w:tcBorders>
              <w:top w:val="single" w:sz="4" w:space="0" w:color="000000"/>
              <w:left w:val="nil"/>
              <w:bottom w:val="single" w:sz="4" w:space="0" w:color="000000"/>
              <w:right w:val="single" w:sz="4" w:space="0" w:color="000000"/>
            </w:tcBorders>
            <w:vAlign w:val="center"/>
          </w:tcPr>
          <w:p w14:paraId="4F568338" w14:textId="77777777" w:rsidR="00C835A9" w:rsidRDefault="00C154A7">
            <w:pPr>
              <w:spacing w:line="360" w:lineRule="auto"/>
              <w:jc w:val="center"/>
              <w:rPr>
                <w:rFonts w:eastAsia="仿宋_GB2312"/>
                <w:szCs w:val="21"/>
              </w:rPr>
            </w:pPr>
            <w:r>
              <w:rPr>
                <w:rFonts w:eastAsia="仿宋_GB2312" w:hint="eastAsia"/>
                <w:szCs w:val="21"/>
              </w:rPr>
              <w:t>骨干教师</w:t>
            </w:r>
          </w:p>
        </w:tc>
      </w:tr>
    </w:tbl>
    <w:p w14:paraId="7EF6C581" w14:textId="77777777" w:rsidR="00C835A9" w:rsidRDefault="00C835A9">
      <w:pPr>
        <w:pStyle w:val="123"/>
        <w:spacing w:line="650" w:lineRule="exact"/>
        <w:ind w:firstLineChars="0" w:firstLine="0"/>
        <w:rPr>
          <w:rFonts w:ascii="Times New Roman" w:eastAsia="仿宋_GB2312" w:hAnsi="Times New Roman"/>
          <w:kern w:val="0"/>
          <w:sz w:val="32"/>
          <w:szCs w:val="32"/>
        </w:rPr>
      </w:pPr>
    </w:p>
    <w:p w14:paraId="5C03D056" w14:textId="77777777" w:rsidR="00C835A9" w:rsidRDefault="00C154A7">
      <w:pPr>
        <w:pStyle w:val="123"/>
        <w:spacing w:line="650" w:lineRule="exact"/>
        <w:ind w:firstLine="640"/>
        <w:rPr>
          <w:rFonts w:ascii="Times New Roman" w:eastAsia="仿宋_GB2312" w:hAnsi="Times New Roman"/>
          <w:kern w:val="0"/>
        </w:rPr>
      </w:pPr>
      <w:proofErr w:type="gramStart"/>
      <w:r>
        <w:rPr>
          <w:rFonts w:ascii="Times New Roman" w:eastAsia="仿宋_GB2312" w:hAnsi="Times New Roman" w:hint="eastAsia"/>
          <w:kern w:val="0"/>
          <w:sz w:val="32"/>
          <w:szCs w:val="32"/>
        </w:rPr>
        <w:t>融媒体</w:t>
      </w:r>
      <w:proofErr w:type="gramEnd"/>
      <w:r>
        <w:rPr>
          <w:rFonts w:ascii="Times New Roman" w:eastAsia="仿宋_GB2312" w:hAnsi="Times New Roman" w:hint="eastAsia"/>
          <w:kern w:val="0"/>
          <w:sz w:val="32"/>
          <w:szCs w:val="32"/>
        </w:rPr>
        <w:t>技术与运营教研组教师与行业企业积极对接，不仅教师进企业得到了业务提升，而且带领学生参与企业具体岗位工作，专业组教师积极参加了硬件维修工程师、</w:t>
      </w:r>
      <w:r>
        <w:rPr>
          <w:rFonts w:ascii="Times New Roman" w:eastAsia="仿宋_GB2312" w:hAnsi="Times New Roman" w:hint="eastAsia"/>
          <w:kern w:val="0"/>
          <w:sz w:val="32"/>
          <w:szCs w:val="32"/>
        </w:rPr>
        <w:t>Adobe</w:t>
      </w:r>
      <w:r>
        <w:rPr>
          <w:rFonts w:ascii="Times New Roman" w:eastAsia="仿宋_GB2312" w:hAnsi="Times New Roman" w:hint="eastAsia"/>
          <w:kern w:val="0"/>
          <w:sz w:val="32"/>
          <w:szCs w:val="32"/>
        </w:rPr>
        <w:t>中国认证师等考试，以及人力资源指导师、信息技术指导师、</w:t>
      </w:r>
      <w:r>
        <w:rPr>
          <w:rFonts w:ascii="Times New Roman" w:eastAsia="仿宋_GB2312" w:hAnsi="Times New Roman" w:hint="eastAsia"/>
          <w:kern w:val="0"/>
          <w:sz w:val="32"/>
          <w:szCs w:val="32"/>
        </w:rPr>
        <w:t>IT</w:t>
      </w:r>
      <w:r>
        <w:rPr>
          <w:rFonts w:ascii="Times New Roman" w:eastAsia="仿宋_GB2312" w:hAnsi="Times New Roman" w:hint="eastAsia"/>
          <w:kern w:val="0"/>
          <w:sz w:val="32"/>
          <w:szCs w:val="32"/>
        </w:rPr>
        <w:t>技术顾问等锻炼，大大提升自身业务能力，目前本专业的专任教师部分已经达到的“双师型”教师的要求，具体情况见表</w:t>
      </w:r>
      <w:r>
        <w:rPr>
          <w:rFonts w:ascii="Times New Roman" w:eastAsia="仿宋_GB2312" w:hAnsi="Times New Roman" w:hint="eastAsia"/>
          <w:kern w:val="0"/>
          <w:sz w:val="32"/>
          <w:szCs w:val="32"/>
        </w:rPr>
        <w:t>14</w:t>
      </w:r>
      <w:r>
        <w:rPr>
          <w:rFonts w:ascii="Times New Roman" w:eastAsia="仿宋_GB2312" w:hAnsi="Times New Roman" w:hint="eastAsia"/>
          <w:kern w:val="0"/>
          <w:sz w:val="32"/>
          <w:szCs w:val="32"/>
        </w:rPr>
        <w:t>。</w:t>
      </w:r>
    </w:p>
    <w:p w14:paraId="195C516E" w14:textId="77777777" w:rsidR="00C835A9" w:rsidRDefault="00C154A7">
      <w:pPr>
        <w:spacing w:line="420" w:lineRule="exact"/>
        <w:jc w:val="center"/>
        <w:rPr>
          <w:rFonts w:eastAsia="仿宋_GB2312"/>
          <w:szCs w:val="21"/>
        </w:rPr>
      </w:pPr>
      <w:r>
        <w:rPr>
          <w:rFonts w:eastAsia="仿宋_GB2312" w:hint="eastAsia"/>
          <w:szCs w:val="21"/>
        </w:rPr>
        <w:t>表</w:t>
      </w:r>
      <w:r>
        <w:rPr>
          <w:rFonts w:eastAsia="仿宋_GB2312" w:hint="eastAsia"/>
          <w:szCs w:val="21"/>
        </w:rPr>
        <w:t xml:space="preserve">14  </w:t>
      </w:r>
      <w:r>
        <w:rPr>
          <w:rFonts w:eastAsia="仿宋_GB2312" w:hint="eastAsia"/>
          <w:szCs w:val="21"/>
        </w:rPr>
        <w:t>校内双师</w:t>
      </w:r>
      <w:proofErr w:type="gramStart"/>
      <w:r>
        <w:rPr>
          <w:rFonts w:eastAsia="仿宋_GB2312" w:hint="eastAsia"/>
          <w:szCs w:val="21"/>
        </w:rPr>
        <w:t>型教师</w:t>
      </w:r>
      <w:proofErr w:type="gramEnd"/>
      <w:r>
        <w:rPr>
          <w:rFonts w:eastAsia="仿宋_GB2312" w:hint="eastAsia"/>
          <w:szCs w:val="21"/>
        </w:rPr>
        <w:t>情况</w:t>
      </w:r>
    </w:p>
    <w:tbl>
      <w:tblPr>
        <w:tblW w:w="8633" w:type="dxa"/>
        <w:jc w:val="center"/>
        <w:tblLayout w:type="fixed"/>
        <w:tblLook w:val="04A0" w:firstRow="1" w:lastRow="0" w:firstColumn="1" w:lastColumn="0" w:noHBand="0" w:noVBand="1"/>
      </w:tblPr>
      <w:tblGrid>
        <w:gridCol w:w="686"/>
        <w:gridCol w:w="869"/>
        <w:gridCol w:w="1484"/>
        <w:gridCol w:w="1086"/>
        <w:gridCol w:w="1447"/>
        <w:gridCol w:w="3061"/>
      </w:tblGrid>
      <w:tr w:rsidR="00C835A9" w14:paraId="535928AB" w14:textId="77777777">
        <w:trPr>
          <w:trHeight w:val="603"/>
          <w:jc w:val="center"/>
        </w:trPr>
        <w:tc>
          <w:tcPr>
            <w:tcW w:w="686" w:type="dxa"/>
            <w:tcBorders>
              <w:top w:val="single" w:sz="4" w:space="0" w:color="000000"/>
              <w:left w:val="single" w:sz="4" w:space="0" w:color="000000"/>
              <w:bottom w:val="single" w:sz="4" w:space="0" w:color="000000"/>
              <w:right w:val="single" w:sz="4" w:space="0" w:color="000000"/>
            </w:tcBorders>
            <w:vAlign w:val="center"/>
          </w:tcPr>
          <w:p w14:paraId="05ACA8CE" w14:textId="77777777" w:rsidR="00C835A9" w:rsidRDefault="00C154A7">
            <w:pPr>
              <w:pStyle w:val="1"/>
              <w:spacing w:line="240" w:lineRule="atLeast"/>
              <w:ind w:firstLineChars="0" w:firstLine="0"/>
              <w:jc w:val="center"/>
              <w:rPr>
                <w:rFonts w:eastAsia="仿宋_GB2312" w:cs="Times New Roman"/>
              </w:rPr>
            </w:pPr>
            <w:bookmarkStart w:id="81" w:name="_Toc42020161"/>
            <w:r>
              <w:rPr>
                <w:rFonts w:eastAsia="仿宋_GB2312" w:cs="Times New Roman" w:hint="eastAsia"/>
              </w:rPr>
              <w:t>序号</w:t>
            </w:r>
          </w:p>
        </w:tc>
        <w:tc>
          <w:tcPr>
            <w:tcW w:w="869" w:type="dxa"/>
            <w:tcBorders>
              <w:top w:val="single" w:sz="4" w:space="0" w:color="000000"/>
              <w:left w:val="nil"/>
              <w:bottom w:val="single" w:sz="4" w:space="0" w:color="000000"/>
              <w:right w:val="single" w:sz="4" w:space="0" w:color="000000"/>
            </w:tcBorders>
            <w:vAlign w:val="center"/>
          </w:tcPr>
          <w:p w14:paraId="4BD49105" w14:textId="77777777" w:rsidR="00C835A9" w:rsidRDefault="00C154A7">
            <w:pPr>
              <w:pStyle w:val="1"/>
              <w:spacing w:line="240" w:lineRule="atLeast"/>
              <w:ind w:firstLineChars="0" w:firstLine="0"/>
              <w:jc w:val="center"/>
              <w:rPr>
                <w:rFonts w:eastAsia="仿宋_GB2312" w:cs="Times New Roman"/>
              </w:rPr>
            </w:pPr>
            <w:r>
              <w:rPr>
                <w:rFonts w:eastAsia="仿宋_GB2312" w:cs="Times New Roman" w:hint="eastAsia"/>
              </w:rPr>
              <w:t>姓名</w:t>
            </w:r>
          </w:p>
        </w:tc>
        <w:tc>
          <w:tcPr>
            <w:tcW w:w="1484" w:type="dxa"/>
            <w:tcBorders>
              <w:top w:val="single" w:sz="4" w:space="0" w:color="000000"/>
              <w:left w:val="nil"/>
              <w:bottom w:val="single" w:sz="4" w:space="0" w:color="000000"/>
              <w:right w:val="single" w:sz="4" w:space="0" w:color="000000"/>
            </w:tcBorders>
            <w:vAlign w:val="center"/>
          </w:tcPr>
          <w:p w14:paraId="34CC50C6" w14:textId="77777777" w:rsidR="00C835A9" w:rsidRDefault="00C154A7">
            <w:pPr>
              <w:pStyle w:val="1"/>
              <w:spacing w:line="240" w:lineRule="atLeast"/>
              <w:ind w:firstLineChars="0" w:firstLine="0"/>
              <w:jc w:val="center"/>
              <w:rPr>
                <w:rFonts w:eastAsia="仿宋_GB2312" w:cs="Times New Roman"/>
              </w:rPr>
            </w:pPr>
            <w:r>
              <w:rPr>
                <w:rFonts w:eastAsia="仿宋_GB2312" w:cs="Times New Roman" w:hint="eastAsia"/>
              </w:rPr>
              <w:t>学历</w:t>
            </w:r>
            <w:r>
              <w:rPr>
                <w:rFonts w:eastAsia="仿宋_GB2312" w:cs="Times New Roman" w:hint="eastAsia"/>
              </w:rPr>
              <w:t>/</w:t>
            </w:r>
            <w:r>
              <w:rPr>
                <w:rFonts w:eastAsia="仿宋_GB2312" w:cs="Times New Roman" w:hint="eastAsia"/>
              </w:rPr>
              <w:t>学位</w:t>
            </w:r>
          </w:p>
        </w:tc>
        <w:tc>
          <w:tcPr>
            <w:tcW w:w="1086" w:type="dxa"/>
            <w:tcBorders>
              <w:top w:val="single" w:sz="4" w:space="0" w:color="000000"/>
              <w:left w:val="nil"/>
              <w:bottom w:val="single" w:sz="4" w:space="0" w:color="000000"/>
              <w:right w:val="single" w:sz="4" w:space="0" w:color="000000"/>
            </w:tcBorders>
            <w:vAlign w:val="center"/>
          </w:tcPr>
          <w:p w14:paraId="1D437B3F" w14:textId="77777777" w:rsidR="00C835A9" w:rsidRDefault="00C154A7">
            <w:pPr>
              <w:pStyle w:val="1"/>
              <w:spacing w:line="240" w:lineRule="atLeast"/>
              <w:ind w:firstLineChars="0" w:firstLine="0"/>
              <w:jc w:val="center"/>
              <w:rPr>
                <w:rFonts w:eastAsia="仿宋_GB2312" w:cs="Times New Roman"/>
              </w:rPr>
            </w:pPr>
            <w:r>
              <w:rPr>
                <w:rFonts w:eastAsia="仿宋_GB2312" w:cs="Times New Roman" w:hint="eastAsia"/>
              </w:rPr>
              <w:t>职称</w:t>
            </w:r>
          </w:p>
        </w:tc>
        <w:tc>
          <w:tcPr>
            <w:tcW w:w="1447" w:type="dxa"/>
            <w:tcBorders>
              <w:top w:val="single" w:sz="4" w:space="0" w:color="000000"/>
              <w:left w:val="nil"/>
              <w:bottom w:val="single" w:sz="4" w:space="0" w:color="000000"/>
              <w:right w:val="single" w:sz="4" w:space="0" w:color="000000"/>
            </w:tcBorders>
            <w:vAlign w:val="center"/>
          </w:tcPr>
          <w:p w14:paraId="40DBE605" w14:textId="77777777" w:rsidR="00C835A9" w:rsidRDefault="00C154A7">
            <w:pPr>
              <w:pStyle w:val="1"/>
              <w:spacing w:line="240" w:lineRule="atLeast"/>
              <w:ind w:firstLineChars="0" w:firstLine="0"/>
              <w:jc w:val="center"/>
              <w:rPr>
                <w:rFonts w:eastAsia="仿宋_GB2312" w:cs="Times New Roman"/>
              </w:rPr>
            </w:pPr>
            <w:r>
              <w:rPr>
                <w:rFonts w:eastAsia="仿宋_GB2312" w:cs="Times New Roman" w:hint="eastAsia"/>
              </w:rPr>
              <w:t>专业方向</w:t>
            </w:r>
          </w:p>
        </w:tc>
        <w:tc>
          <w:tcPr>
            <w:tcW w:w="3061" w:type="dxa"/>
            <w:tcBorders>
              <w:top w:val="single" w:sz="4" w:space="0" w:color="000000"/>
              <w:left w:val="nil"/>
              <w:bottom w:val="single" w:sz="4" w:space="0" w:color="000000"/>
              <w:right w:val="single" w:sz="4" w:space="0" w:color="000000"/>
            </w:tcBorders>
            <w:vAlign w:val="center"/>
          </w:tcPr>
          <w:p w14:paraId="4F142841" w14:textId="77777777" w:rsidR="00C835A9" w:rsidRDefault="00C154A7">
            <w:pPr>
              <w:pStyle w:val="1"/>
              <w:spacing w:line="240" w:lineRule="atLeast"/>
              <w:ind w:firstLineChars="0" w:firstLine="0"/>
              <w:jc w:val="center"/>
              <w:rPr>
                <w:rFonts w:eastAsia="仿宋_GB2312" w:cs="Times New Roman"/>
              </w:rPr>
            </w:pPr>
            <w:r>
              <w:rPr>
                <w:rFonts w:eastAsia="仿宋_GB2312" w:cs="Times New Roman" w:hint="eastAsia"/>
              </w:rPr>
              <w:t>职业资格证</w:t>
            </w:r>
          </w:p>
        </w:tc>
      </w:tr>
      <w:tr w:rsidR="00C835A9" w14:paraId="0F7CA377" w14:textId="77777777">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14:paraId="1E7A06E8" w14:textId="77777777" w:rsidR="00C835A9" w:rsidRDefault="00C154A7">
            <w:pPr>
              <w:widowControl/>
              <w:spacing w:line="360" w:lineRule="auto"/>
              <w:jc w:val="center"/>
              <w:textAlignment w:val="baseline"/>
              <w:rPr>
                <w:rFonts w:eastAsia="仿宋_GB2312"/>
                <w:szCs w:val="21"/>
              </w:rPr>
            </w:pPr>
            <w:r>
              <w:rPr>
                <w:rFonts w:eastAsia="仿宋_GB2312" w:hint="eastAsia"/>
                <w:szCs w:val="21"/>
              </w:rPr>
              <w:t>1</w:t>
            </w:r>
          </w:p>
        </w:tc>
        <w:tc>
          <w:tcPr>
            <w:tcW w:w="869" w:type="dxa"/>
            <w:tcBorders>
              <w:top w:val="single" w:sz="4" w:space="0" w:color="000000"/>
              <w:left w:val="nil"/>
              <w:bottom w:val="single" w:sz="4" w:space="0" w:color="000000"/>
              <w:right w:val="single" w:sz="4" w:space="0" w:color="000000"/>
            </w:tcBorders>
            <w:vAlign w:val="center"/>
          </w:tcPr>
          <w:p w14:paraId="4A67C381" w14:textId="77777777" w:rsidR="00C835A9" w:rsidRDefault="00C154A7">
            <w:pPr>
              <w:widowControl/>
              <w:spacing w:line="360" w:lineRule="auto"/>
              <w:jc w:val="center"/>
              <w:rPr>
                <w:rFonts w:eastAsia="仿宋_GB2312"/>
                <w:szCs w:val="21"/>
              </w:rPr>
            </w:pPr>
            <w:r>
              <w:rPr>
                <w:rFonts w:eastAsia="仿宋_GB2312" w:hint="eastAsia"/>
                <w:szCs w:val="21"/>
              </w:rPr>
              <w:t>王迪华</w:t>
            </w:r>
          </w:p>
        </w:tc>
        <w:tc>
          <w:tcPr>
            <w:tcW w:w="1484" w:type="dxa"/>
            <w:tcBorders>
              <w:top w:val="single" w:sz="4" w:space="0" w:color="000000"/>
              <w:left w:val="nil"/>
              <w:bottom w:val="single" w:sz="4" w:space="0" w:color="000000"/>
              <w:right w:val="single" w:sz="4" w:space="0" w:color="000000"/>
            </w:tcBorders>
            <w:vAlign w:val="center"/>
          </w:tcPr>
          <w:p w14:paraId="09C401CF" w14:textId="77777777" w:rsidR="00C835A9" w:rsidRDefault="00C154A7">
            <w:pPr>
              <w:widowControl/>
              <w:spacing w:line="360" w:lineRule="auto"/>
              <w:jc w:val="center"/>
              <w:rPr>
                <w:rFonts w:eastAsia="仿宋_GB2312"/>
                <w:szCs w:val="21"/>
              </w:rPr>
            </w:pPr>
            <w:r>
              <w:rPr>
                <w:rFonts w:eastAsia="仿宋_GB2312" w:hint="eastAsia"/>
                <w:szCs w:val="21"/>
              </w:rPr>
              <w:t>硕士</w:t>
            </w:r>
          </w:p>
        </w:tc>
        <w:tc>
          <w:tcPr>
            <w:tcW w:w="1086" w:type="dxa"/>
            <w:tcBorders>
              <w:top w:val="single" w:sz="4" w:space="0" w:color="000000"/>
              <w:left w:val="nil"/>
              <w:bottom w:val="single" w:sz="4" w:space="0" w:color="000000"/>
              <w:right w:val="single" w:sz="4" w:space="0" w:color="000000"/>
            </w:tcBorders>
            <w:vAlign w:val="center"/>
          </w:tcPr>
          <w:p w14:paraId="3F8622CA" w14:textId="77777777" w:rsidR="00C835A9" w:rsidRDefault="00C154A7">
            <w:pPr>
              <w:widowControl/>
              <w:spacing w:line="360" w:lineRule="auto"/>
              <w:jc w:val="center"/>
              <w:rPr>
                <w:rFonts w:eastAsia="仿宋_GB2312"/>
                <w:szCs w:val="21"/>
              </w:rPr>
            </w:pPr>
            <w:r>
              <w:rPr>
                <w:rFonts w:eastAsia="仿宋_GB2312" w:hint="eastAsia"/>
                <w:szCs w:val="21"/>
              </w:rPr>
              <w:t>讲</w:t>
            </w:r>
            <w:r>
              <w:rPr>
                <w:rFonts w:eastAsia="仿宋_GB2312" w:hint="eastAsia"/>
                <w:szCs w:val="21"/>
              </w:rPr>
              <w:t xml:space="preserve">  </w:t>
            </w:r>
            <w:r>
              <w:rPr>
                <w:rFonts w:eastAsia="仿宋_GB2312" w:hint="eastAsia"/>
                <w:szCs w:val="21"/>
              </w:rPr>
              <w:t>师</w:t>
            </w:r>
          </w:p>
        </w:tc>
        <w:tc>
          <w:tcPr>
            <w:tcW w:w="1447" w:type="dxa"/>
            <w:tcBorders>
              <w:top w:val="single" w:sz="4" w:space="0" w:color="000000"/>
              <w:left w:val="nil"/>
              <w:bottom w:val="single" w:sz="4" w:space="0" w:color="000000"/>
              <w:right w:val="single" w:sz="4" w:space="0" w:color="000000"/>
            </w:tcBorders>
            <w:vAlign w:val="center"/>
          </w:tcPr>
          <w:p w14:paraId="17F168E4" w14:textId="77777777" w:rsidR="00C835A9" w:rsidRDefault="00C154A7">
            <w:pPr>
              <w:widowControl/>
              <w:spacing w:line="360" w:lineRule="auto"/>
              <w:jc w:val="center"/>
              <w:textAlignment w:val="baseline"/>
              <w:rPr>
                <w:rFonts w:eastAsia="仿宋_GB2312"/>
                <w:szCs w:val="21"/>
              </w:rPr>
            </w:pPr>
            <w:r>
              <w:rPr>
                <w:rFonts w:eastAsia="仿宋_GB2312" w:hint="eastAsia"/>
                <w:szCs w:val="21"/>
              </w:rPr>
              <w:t>计算机</w:t>
            </w:r>
          </w:p>
        </w:tc>
        <w:tc>
          <w:tcPr>
            <w:tcW w:w="3061" w:type="dxa"/>
            <w:tcBorders>
              <w:top w:val="single" w:sz="4" w:space="0" w:color="000000"/>
              <w:left w:val="nil"/>
              <w:bottom w:val="single" w:sz="4" w:space="0" w:color="000000"/>
              <w:right w:val="single" w:sz="4" w:space="0" w:color="000000"/>
            </w:tcBorders>
            <w:vAlign w:val="center"/>
          </w:tcPr>
          <w:p w14:paraId="2351AD93" w14:textId="77777777" w:rsidR="00C835A9" w:rsidRDefault="00C154A7">
            <w:pPr>
              <w:pStyle w:val="1"/>
              <w:ind w:firstLineChars="0" w:firstLine="0"/>
              <w:jc w:val="center"/>
              <w:rPr>
                <w:rFonts w:eastAsia="仿宋_GB2312" w:cs="Times New Roman"/>
              </w:rPr>
            </w:pPr>
            <w:r>
              <w:rPr>
                <w:rFonts w:eastAsia="仿宋_GB2312" w:cs="Times New Roman" w:hint="eastAsia"/>
              </w:rPr>
              <w:t>硬件维修工程师</w:t>
            </w:r>
          </w:p>
        </w:tc>
      </w:tr>
      <w:tr w:rsidR="00C835A9" w14:paraId="07073DDF" w14:textId="77777777">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14:paraId="3B97D583" w14:textId="77777777" w:rsidR="00C835A9" w:rsidRDefault="00C154A7">
            <w:pPr>
              <w:widowControl/>
              <w:spacing w:line="360" w:lineRule="auto"/>
              <w:jc w:val="center"/>
              <w:textAlignment w:val="baseline"/>
              <w:rPr>
                <w:rFonts w:eastAsia="仿宋_GB2312"/>
                <w:szCs w:val="21"/>
              </w:rPr>
            </w:pPr>
            <w:r>
              <w:rPr>
                <w:rFonts w:eastAsia="仿宋_GB2312" w:hint="eastAsia"/>
                <w:szCs w:val="21"/>
              </w:rPr>
              <w:t>2</w:t>
            </w:r>
          </w:p>
        </w:tc>
        <w:tc>
          <w:tcPr>
            <w:tcW w:w="869" w:type="dxa"/>
            <w:tcBorders>
              <w:top w:val="single" w:sz="4" w:space="0" w:color="000000"/>
              <w:left w:val="nil"/>
              <w:bottom w:val="single" w:sz="4" w:space="0" w:color="000000"/>
              <w:right w:val="single" w:sz="4" w:space="0" w:color="000000"/>
            </w:tcBorders>
            <w:vAlign w:val="center"/>
          </w:tcPr>
          <w:p w14:paraId="4AE6CECB" w14:textId="77777777" w:rsidR="00C835A9" w:rsidRDefault="00C154A7">
            <w:pPr>
              <w:widowControl/>
              <w:spacing w:line="360" w:lineRule="auto"/>
              <w:jc w:val="center"/>
              <w:rPr>
                <w:rFonts w:eastAsia="仿宋_GB2312"/>
                <w:szCs w:val="21"/>
              </w:rPr>
            </w:pPr>
            <w:r>
              <w:rPr>
                <w:rFonts w:eastAsia="仿宋_GB2312" w:hint="eastAsia"/>
                <w:szCs w:val="21"/>
              </w:rPr>
              <w:t>王英师</w:t>
            </w:r>
          </w:p>
        </w:tc>
        <w:tc>
          <w:tcPr>
            <w:tcW w:w="1484" w:type="dxa"/>
            <w:tcBorders>
              <w:top w:val="single" w:sz="4" w:space="0" w:color="000000"/>
              <w:left w:val="nil"/>
              <w:bottom w:val="single" w:sz="4" w:space="0" w:color="000000"/>
              <w:right w:val="single" w:sz="4" w:space="0" w:color="000000"/>
            </w:tcBorders>
            <w:vAlign w:val="center"/>
          </w:tcPr>
          <w:p w14:paraId="1398112C" w14:textId="77777777" w:rsidR="00C835A9" w:rsidRDefault="00C154A7">
            <w:pPr>
              <w:widowControl/>
              <w:spacing w:line="360" w:lineRule="auto"/>
              <w:jc w:val="center"/>
              <w:rPr>
                <w:rFonts w:eastAsia="仿宋_GB2312"/>
                <w:szCs w:val="21"/>
              </w:rPr>
            </w:pPr>
            <w:r>
              <w:rPr>
                <w:rFonts w:eastAsia="仿宋_GB2312" w:hint="eastAsia"/>
                <w:szCs w:val="21"/>
              </w:rPr>
              <w:t>本科</w:t>
            </w:r>
          </w:p>
        </w:tc>
        <w:tc>
          <w:tcPr>
            <w:tcW w:w="1086" w:type="dxa"/>
            <w:tcBorders>
              <w:top w:val="single" w:sz="4" w:space="0" w:color="000000"/>
              <w:left w:val="nil"/>
              <w:bottom w:val="single" w:sz="4" w:space="0" w:color="000000"/>
              <w:right w:val="single" w:sz="4" w:space="0" w:color="000000"/>
            </w:tcBorders>
            <w:vAlign w:val="center"/>
          </w:tcPr>
          <w:p w14:paraId="4BD78D24" w14:textId="77777777" w:rsidR="00C835A9" w:rsidRDefault="00C154A7">
            <w:pPr>
              <w:widowControl/>
              <w:spacing w:line="360" w:lineRule="auto"/>
              <w:jc w:val="center"/>
              <w:rPr>
                <w:rFonts w:eastAsia="仿宋_GB2312"/>
                <w:szCs w:val="21"/>
              </w:rPr>
            </w:pPr>
            <w:r>
              <w:rPr>
                <w:rFonts w:eastAsia="仿宋_GB2312" w:hint="eastAsia"/>
                <w:szCs w:val="21"/>
              </w:rPr>
              <w:t>副教授</w:t>
            </w:r>
          </w:p>
        </w:tc>
        <w:tc>
          <w:tcPr>
            <w:tcW w:w="1447" w:type="dxa"/>
            <w:tcBorders>
              <w:top w:val="single" w:sz="4" w:space="0" w:color="000000"/>
              <w:left w:val="nil"/>
              <w:bottom w:val="single" w:sz="4" w:space="0" w:color="000000"/>
              <w:right w:val="single" w:sz="4" w:space="0" w:color="000000"/>
            </w:tcBorders>
            <w:vAlign w:val="center"/>
          </w:tcPr>
          <w:p w14:paraId="274E74D9" w14:textId="77777777" w:rsidR="00C835A9" w:rsidRDefault="00C154A7">
            <w:pPr>
              <w:widowControl/>
              <w:spacing w:line="360" w:lineRule="auto"/>
              <w:jc w:val="center"/>
              <w:textAlignment w:val="baseline"/>
              <w:rPr>
                <w:rFonts w:eastAsia="仿宋_GB2312"/>
                <w:szCs w:val="21"/>
              </w:rPr>
            </w:pPr>
            <w:r>
              <w:rPr>
                <w:rFonts w:eastAsia="仿宋_GB2312" w:hint="eastAsia"/>
                <w:szCs w:val="21"/>
              </w:rPr>
              <w:t>计算机</w:t>
            </w:r>
          </w:p>
        </w:tc>
        <w:tc>
          <w:tcPr>
            <w:tcW w:w="3061" w:type="dxa"/>
            <w:tcBorders>
              <w:top w:val="single" w:sz="4" w:space="0" w:color="000000"/>
              <w:left w:val="nil"/>
              <w:bottom w:val="single" w:sz="4" w:space="0" w:color="000000"/>
              <w:right w:val="single" w:sz="4" w:space="0" w:color="000000"/>
            </w:tcBorders>
            <w:vAlign w:val="center"/>
          </w:tcPr>
          <w:p w14:paraId="07E56959" w14:textId="77777777" w:rsidR="00C835A9" w:rsidRDefault="00C154A7">
            <w:pPr>
              <w:widowControl/>
              <w:spacing w:line="360" w:lineRule="auto"/>
              <w:jc w:val="center"/>
              <w:rPr>
                <w:rFonts w:eastAsia="仿宋_GB2312"/>
                <w:szCs w:val="21"/>
              </w:rPr>
            </w:pPr>
            <w:r>
              <w:rPr>
                <w:rFonts w:eastAsia="仿宋_GB2312" w:hint="eastAsia"/>
                <w:szCs w:val="21"/>
              </w:rPr>
              <w:t>人力资源指导师</w:t>
            </w:r>
          </w:p>
        </w:tc>
      </w:tr>
      <w:tr w:rsidR="00C835A9" w14:paraId="22C7AAEF" w14:textId="77777777">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14:paraId="3BDD52E1" w14:textId="77777777" w:rsidR="00C835A9" w:rsidRDefault="00C154A7">
            <w:pPr>
              <w:widowControl/>
              <w:spacing w:line="360" w:lineRule="auto"/>
              <w:jc w:val="center"/>
              <w:textAlignment w:val="baseline"/>
              <w:rPr>
                <w:rFonts w:eastAsia="仿宋_GB2312"/>
                <w:szCs w:val="21"/>
              </w:rPr>
            </w:pPr>
            <w:r>
              <w:rPr>
                <w:rFonts w:eastAsia="仿宋_GB2312" w:hint="eastAsia"/>
                <w:szCs w:val="21"/>
              </w:rPr>
              <w:t>3</w:t>
            </w:r>
          </w:p>
        </w:tc>
        <w:tc>
          <w:tcPr>
            <w:tcW w:w="869" w:type="dxa"/>
            <w:tcBorders>
              <w:top w:val="single" w:sz="4" w:space="0" w:color="000000"/>
              <w:left w:val="nil"/>
              <w:bottom w:val="single" w:sz="4" w:space="0" w:color="000000"/>
              <w:right w:val="single" w:sz="4" w:space="0" w:color="000000"/>
            </w:tcBorders>
            <w:vAlign w:val="center"/>
          </w:tcPr>
          <w:p w14:paraId="34C1446D" w14:textId="77777777" w:rsidR="00C835A9" w:rsidRDefault="00C154A7">
            <w:pPr>
              <w:widowControl/>
              <w:spacing w:line="360" w:lineRule="auto"/>
              <w:jc w:val="center"/>
              <w:rPr>
                <w:rFonts w:eastAsia="仿宋_GB2312"/>
                <w:szCs w:val="21"/>
              </w:rPr>
            </w:pPr>
            <w:r>
              <w:rPr>
                <w:rFonts w:eastAsia="仿宋_GB2312" w:hint="eastAsia"/>
                <w:szCs w:val="21"/>
              </w:rPr>
              <w:t>王英师</w:t>
            </w:r>
          </w:p>
        </w:tc>
        <w:tc>
          <w:tcPr>
            <w:tcW w:w="1484" w:type="dxa"/>
            <w:tcBorders>
              <w:top w:val="single" w:sz="4" w:space="0" w:color="000000"/>
              <w:left w:val="nil"/>
              <w:bottom w:val="single" w:sz="4" w:space="0" w:color="000000"/>
              <w:right w:val="single" w:sz="4" w:space="0" w:color="000000"/>
            </w:tcBorders>
            <w:vAlign w:val="center"/>
          </w:tcPr>
          <w:p w14:paraId="756AD665" w14:textId="77777777" w:rsidR="00C835A9" w:rsidRDefault="00C154A7">
            <w:pPr>
              <w:widowControl/>
              <w:spacing w:line="360" w:lineRule="auto"/>
              <w:jc w:val="center"/>
              <w:rPr>
                <w:rFonts w:eastAsia="仿宋_GB2312"/>
                <w:szCs w:val="21"/>
              </w:rPr>
            </w:pPr>
            <w:r>
              <w:rPr>
                <w:rFonts w:eastAsia="仿宋_GB2312" w:hint="eastAsia"/>
                <w:szCs w:val="21"/>
              </w:rPr>
              <w:t>本科</w:t>
            </w:r>
          </w:p>
        </w:tc>
        <w:tc>
          <w:tcPr>
            <w:tcW w:w="1086" w:type="dxa"/>
            <w:tcBorders>
              <w:top w:val="single" w:sz="4" w:space="0" w:color="000000"/>
              <w:left w:val="nil"/>
              <w:bottom w:val="single" w:sz="4" w:space="0" w:color="000000"/>
              <w:right w:val="single" w:sz="4" w:space="0" w:color="000000"/>
            </w:tcBorders>
            <w:vAlign w:val="center"/>
          </w:tcPr>
          <w:p w14:paraId="1EAFE7DD" w14:textId="77777777" w:rsidR="00C835A9" w:rsidRDefault="00C154A7">
            <w:pPr>
              <w:widowControl/>
              <w:spacing w:line="360" w:lineRule="auto"/>
              <w:jc w:val="center"/>
              <w:rPr>
                <w:rFonts w:eastAsia="仿宋_GB2312"/>
                <w:szCs w:val="21"/>
              </w:rPr>
            </w:pPr>
            <w:r>
              <w:rPr>
                <w:rFonts w:eastAsia="仿宋_GB2312" w:hint="eastAsia"/>
                <w:szCs w:val="21"/>
              </w:rPr>
              <w:t>副教授</w:t>
            </w:r>
          </w:p>
        </w:tc>
        <w:tc>
          <w:tcPr>
            <w:tcW w:w="1447" w:type="dxa"/>
            <w:tcBorders>
              <w:top w:val="single" w:sz="4" w:space="0" w:color="000000"/>
              <w:left w:val="nil"/>
              <w:bottom w:val="single" w:sz="4" w:space="0" w:color="000000"/>
              <w:right w:val="single" w:sz="4" w:space="0" w:color="000000"/>
            </w:tcBorders>
            <w:vAlign w:val="center"/>
          </w:tcPr>
          <w:p w14:paraId="5D5ED6D6" w14:textId="77777777" w:rsidR="00C835A9" w:rsidRDefault="00C154A7">
            <w:pPr>
              <w:widowControl/>
              <w:spacing w:line="360" w:lineRule="auto"/>
              <w:jc w:val="center"/>
              <w:textAlignment w:val="baseline"/>
              <w:rPr>
                <w:rFonts w:eastAsia="仿宋_GB2312"/>
                <w:szCs w:val="21"/>
              </w:rPr>
            </w:pPr>
            <w:r>
              <w:rPr>
                <w:rFonts w:eastAsia="仿宋_GB2312" w:hint="eastAsia"/>
                <w:szCs w:val="21"/>
              </w:rPr>
              <w:t>计算机</w:t>
            </w:r>
          </w:p>
        </w:tc>
        <w:tc>
          <w:tcPr>
            <w:tcW w:w="3061" w:type="dxa"/>
            <w:tcBorders>
              <w:top w:val="single" w:sz="4" w:space="0" w:color="000000"/>
              <w:left w:val="nil"/>
              <w:bottom w:val="single" w:sz="4" w:space="0" w:color="000000"/>
              <w:right w:val="single" w:sz="4" w:space="0" w:color="000000"/>
            </w:tcBorders>
            <w:vAlign w:val="center"/>
          </w:tcPr>
          <w:p w14:paraId="1A64A982" w14:textId="77777777" w:rsidR="00C835A9" w:rsidRDefault="00C154A7">
            <w:pPr>
              <w:widowControl/>
              <w:spacing w:line="360" w:lineRule="auto"/>
              <w:jc w:val="center"/>
              <w:rPr>
                <w:rFonts w:eastAsia="仿宋_GB2312"/>
                <w:szCs w:val="21"/>
              </w:rPr>
            </w:pPr>
            <w:r>
              <w:rPr>
                <w:rFonts w:eastAsia="仿宋_GB2312" w:hint="eastAsia"/>
                <w:szCs w:val="21"/>
              </w:rPr>
              <w:t>运城市气象局高级预报员</w:t>
            </w:r>
          </w:p>
        </w:tc>
      </w:tr>
      <w:tr w:rsidR="00C835A9" w14:paraId="5DDF3D55" w14:textId="77777777">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14:paraId="60F549F8" w14:textId="77777777" w:rsidR="00C835A9" w:rsidRDefault="00C154A7">
            <w:pPr>
              <w:widowControl/>
              <w:spacing w:line="360" w:lineRule="auto"/>
              <w:jc w:val="center"/>
              <w:textAlignment w:val="baseline"/>
              <w:rPr>
                <w:rFonts w:eastAsia="仿宋_GB2312"/>
                <w:szCs w:val="21"/>
              </w:rPr>
            </w:pPr>
            <w:r>
              <w:rPr>
                <w:rFonts w:eastAsia="仿宋_GB2312" w:hint="eastAsia"/>
                <w:szCs w:val="21"/>
              </w:rPr>
              <w:t>4</w:t>
            </w:r>
          </w:p>
        </w:tc>
        <w:tc>
          <w:tcPr>
            <w:tcW w:w="869" w:type="dxa"/>
            <w:tcBorders>
              <w:top w:val="single" w:sz="4" w:space="0" w:color="000000"/>
              <w:left w:val="nil"/>
              <w:bottom w:val="single" w:sz="4" w:space="0" w:color="000000"/>
              <w:right w:val="single" w:sz="4" w:space="0" w:color="000000"/>
            </w:tcBorders>
            <w:vAlign w:val="center"/>
          </w:tcPr>
          <w:p w14:paraId="3D23A34F" w14:textId="77777777" w:rsidR="00C835A9" w:rsidRDefault="00C154A7">
            <w:pPr>
              <w:widowControl/>
              <w:spacing w:line="360" w:lineRule="auto"/>
              <w:jc w:val="center"/>
              <w:rPr>
                <w:rFonts w:eastAsia="仿宋_GB2312"/>
                <w:szCs w:val="21"/>
              </w:rPr>
            </w:pPr>
            <w:r>
              <w:rPr>
                <w:rFonts w:eastAsia="仿宋_GB2312" w:hint="eastAsia"/>
                <w:szCs w:val="21"/>
              </w:rPr>
              <w:t>董晓勇</w:t>
            </w:r>
          </w:p>
        </w:tc>
        <w:tc>
          <w:tcPr>
            <w:tcW w:w="1484" w:type="dxa"/>
            <w:tcBorders>
              <w:top w:val="single" w:sz="4" w:space="0" w:color="000000"/>
              <w:left w:val="nil"/>
              <w:bottom w:val="single" w:sz="4" w:space="0" w:color="000000"/>
              <w:right w:val="single" w:sz="4" w:space="0" w:color="000000"/>
            </w:tcBorders>
            <w:vAlign w:val="center"/>
          </w:tcPr>
          <w:p w14:paraId="1B3CDCFA" w14:textId="77777777" w:rsidR="00C835A9" w:rsidRDefault="00C154A7">
            <w:pPr>
              <w:widowControl/>
              <w:spacing w:line="360" w:lineRule="auto"/>
              <w:jc w:val="center"/>
              <w:rPr>
                <w:rFonts w:eastAsia="仿宋_GB2312"/>
                <w:szCs w:val="21"/>
              </w:rPr>
            </w:pPr>
            <w:r>
              <w:rPr>
                <w:rFonts w:eastAsia="仿宋_GB2312" w:hint="eastAsia"/>
                <w:szCs w:val="21"/>
              </w:rPr>
              <w:t>硕士</w:t>
            </w:r>
          </w:p>
        </w:tc>
        <w:tc>
          <w:tcPr>
            <w:tcW w:w="1086" w:type="dxa"/>
            <w:tcBorders>
              <w:top w:val="single" w:sz="4" w:space="0" w:color="000000"/>
              <w:left w:val="nil"/>
              <w:bottom w:val="single" w:sz="4" w:space="0" w:color="000000"/>
              <w:right w:val="single" w:sz="4" w:space="0" w:color="000000"/>
            </w:tcBorders>
            <w:vAlign w:val="center"/>
          </w:tcPr>
          <w:p w14:paraId="08F61D0B" w14:textId="77777777" w:rsidR="00C835A9" w:rsidRDefault="00C154A7">
            <w:pPr>
              <w:widowControl/>
              <w:spacing w:line="360" w:lineRule="auto"/>
              <w:jc w:val="center"/>
              <w:rPr>
                <w:rFonts w:eastAsia="仿宋_GB2312"/>
                <w:szCs w:val="21"/>
              </w:rPr>
            </w:pPr>
            <w:r>
              <w:rPr>
                <w:rFonts w:eastAsia="仿宋_GB2312" w:hint="eastAsia"/>
                <w:szCs w:val="21"/>
              </w:rPr>
              <w:t>助</w:t>
            </w:r>
            <w:r>
              <w:rPr>
                <w:rFonts w:eastAsia="仿宋_GB2312" w:hint="eastAsia"/>
                <w:szCs w:val="21"/>
              </w:rPr>
              <w:t xml:space="preserve">  </w:t>
            </w:r>
            <w:r>
              <w:rPr>
                <w:rFonts w:eastAsia="仿宋_GB2312" w:hint="eastAsia"/>
                <w:szCs w:val="21"/>
              </w:rPr>
              <w:t>教</w:t>
            </w:r>
          </w:p>
        </w:tc>
        <w:tc>
          <w:tcPr>
            <w:tcW w:w="1447" w:type="dxa"/>
            <w:tcBorders>
              <w:top w:val="single" w:sz="4" w:space="0" w:color="000000"/>
              <w:left w:val="nil"/>
              <w:bottom w:val="single" w:sz="4" w:space="0" w:color="000000"/>
              <w:right w:val="single" w:sz="4" w:space="0" w:color="000000"/>
            </w:tcBorders>
            <w:vAlign w:val="center"/>
          </w:tcPr>
          <w:p w14:paraId="64C4E7A4" w14:textId="77777777" w:rsidR="00C835A9" w:rsidRDefault="00C154A7">
            <w:pPr>
              <w:widowControl/>
              <w:spacing w:line="360" w:lineRule="auto"/>
              <w:jc w:val="center"/>
              <w:textAlignment w:val="baseline"/>
              <w:rPr>
                <w:rFonts w:eastAsia="仿宋_GB2312"/>
                <w:szCs w:val="21"/>
              </w:rPr>
            </w:pPr>
            <w:r>
              <w:rPr>
                <w:rFonts w:eastAsia="仿宋_GB2312" w:hint="eastAsia"/>
                <w:szCs w:val="21"/>
              </w:rPr>
              <w:t>计算机</w:t>
            </w:r>
            <w:r>
              <w:rPr>
                <w:rFonts w:eastAsia="仿宋_GB2312" w:hint="eastAsia"/>
                <w:szCs w:val="21"/>
              </w:rPr>
              <w:t xml:space="preserve"> </w:t>
            </w:r>
          </w:p>
        </w:tc>
        <w:tc>
          <w:tcPr>
            <w:tcW w:w="3061" w:type="dxa"/>
            <w:tcBorders>
              <w:top w:val="single" w:sz="4" w:space="0" w:color="000000"/>
              <w:left w:val="nil"/>
              <w:bottom w:val="single" w:sz="4" w:space="0" w:color="000000"/>
              <w:right w:val="single" w:sz="4" w:space="0" w:color="000000"/>
            </w:tcBorders>
            <w:vAlign w:val="center"/>
          </w:tcPr>
          <w:p w14:paraId="70F764B4" w14:textId="77777777" w:rsidR="00C835A9" w:rsidRDefault="00C154A7">
            <w:pPr>
              <w:widowControl/>
              <w:spacing w:line="360" w:lineRule="auto"/>
              <w:jc w:val="center"/>
              <w:rPr>
                <w:rFonts w:eastAsia="仿宋_GB2312"/>
                <w:szCs w:val="21"/>
              </w:rPr>
            </w:pPr>
            <w:r>
              <w:rPr>
                <w:rFonts w:eastAsia="仿宋_GB2312" w:hint="eastAsia"/>
                <w:szCs w:val="21"/>
              </w:rPr>
              <w:t>信息技术指导师</w:t>
            </w:r>
          </w:p>
        </w:tc>
      </w:tr>
      <w:tr w:rsidR="00C835A9" w14:paraId="70135EDE" w14:textId="77777777">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14:paraId="5840CE1A" w14:textId="77777777" w:rsidR="00C835A9" w:rsidRDefault="00C154A7">
            <w:pPr>
              <w:widowControl/>
              <w:spacing w:line="360" w:lineRule="auto"/>
              <w:jc w:val="center"/>
              <w:textAlignment w:val="baseline"/>
              <w:rPr>
                <w:rFonts w:eastAsia="仿宋_GB2312"/>
                <w:szCs w:val="21"/>
              </w:rPr>
            </w:pPr>
            <w:r>
              <w:rPr>
                <w:rFonts w:eastAsia="仿宋_GB2312" w:hint="eastAsia"/>
                <w:szCs w:val="21"/>
              </w:rPr>
              <w:t>5</w:t>
            </w:r>
          </w:p>
        </w:tc>
        <w:tc>
          <w:tcPr>
            <w:tcW w:w="869" w:type="dxa"/>
            <w:tcBorders>
              <w:top w:val="single" w:sz="4" w:space="0" w:color="000000"/>
              <w:left w:val="nil"/>
              <w:bottom w:val="single" w:sz="4" w:space="0" w:color="000000"/>
              <w:right w:val="single" w:sz="4" w:space="0" w:color="000000"/>
            </w:tcBorders>
            <w:vAlign w:val="center"/>
          </w:tcPr>
          <w:p w14:paraId="492FAEAF" w14:textId="77777777" w:rsidR="00C835A9" w:rsidRDefault="00C154A7">
            <w:pPr>
              <w:widowControl/>
              <w:spacing w:line="360" w:lineRule="auto"/>
              <w:jc w:val="center"/>
              <w:rPr>
                <w:rFonts w:eastAsia="仿宋_GB2312"/>
                <w:szCs w:val="21"/>
              </w:rPr>
            </w:pPr>
            <w:r>
              <w:rPr>
                <w:rFonts w:eastAsia="仿宋_GB2312" w:hint="eastAsia"/>
                <w:szCs w:val="21"/>
              </w:rPr>
              <w:t>王迪华</w:t>
            </w:r>
          </w:p>
        </w:tc>
        <w:tc>
          <w:tcPr>
            <w:tcW w:w="1484" w:type="dxa"/>
            <w:tcBorders>
              <w:top w:val="single" w:sz="4" w:space="0" w:color="000000"/>
              <w:left w:val="nil"/>
              <w:bottom w:val="single" w:sz="4" w:space="0" w:color="000000"/>
              <w:right w:val="single" w:sz="4" w:space="0" w:color="000000"/>
            </w:tcBorders>
            <w:vAlign w:val="center"/>
          </w:tcPr>
          <w:p w14:paraId="454D575A" w14:textId="77777777" w:rsidR="00C835A9" w:rsidRDefault="00C154A7">
            <w:pPr>
              <w:widowControl/>
              <w:spacing w:line="360" w:lineRule="auto"/>
              <w:jc w:val="center"/>
              <w:rPr>
                <w:rFonts w:eastAsia="仿宋_GB2312"/>
                <w:szCs w:val="21"/>
              </w:rPr>
            </w:pPr>
            <w:r>
              <w:rPr>
                <w:rFonts w:eastAsia="仿宋_GB2312" w:hint="eastAsia"/>
                <w:szCs w:val="21"/>
              </w:rPr>
              <w:t>硕士</w:t>
            </w:r>
          </w:p>
        </w:tc>
        <w:tc>
          <w:tcPr>
            <w:tcW w:w="1086" w:type="dxa"/>
            <w:tcBorders>
              <w:top w:val="single" w:sz="4" w:space="0" w:color="000000"/>
              <w:left w:val="nil"/>
              <w:bottom w:val="single" w:sz="4" w:space="0" w:color="000000"/>
              <w:right w:val="single" w:sz="4" w:space="0" w:color="000000"/>
            </w:tcBorders>
            <w:vAlign w:val="center"/>
          </w:tcPr>
          <w:p w14:paraId="431CE120" w14:textId="77777777" w:rsidR="00C835A9" w:rsidRDefault="00C154A7">
            <w:pPr>
              <w:widowControl/>
              <w:spacing w:line="360" w:lineRule="auto"/>
              <w:jc w:val="center"/>
              <w:rPr>
                <w:rFonts w:eastAsia="仿宋_GB2312"/>
                <w:szCs w:val="21"/>
              </w:rPr>
            </w:pPr>
            <w:r>
              <w:rPr>
                <w:rFonts w:eastAsia="仿宋_GB2312" w:hint="eastAsia"/>
                <w:szCs w:val="21"/>
              </w:rPr>
              <w:t>讲</w:t>
            </w:r>
            <w:r>
              <w:rPr>
                <w:rFonts w:eastAsia="仿宋_GB2312" w:hint="eastAsia"/>
                <w:szCs w:val="21"/>
              </w:rPr>
              <w:t xml:space="preserve">  </w:t>
            </w:r>
            <w:r>
              <w:rPr>
                <w:rFonts w:eastAsia="仿宋_GB2312" w:hint="eastAsia"/>
                <w:szCs w:val="21"/>
              </w:rPr>
              <w:t>师</w:t>
            </w:r>
          </w:p>
        </w:tc>
        <w:tc>
          <w:tcPr>
            <w:tcW w:w="1447" w:type="dxa"/>
            <w:tcBorders>
              <w:top w:val="single" w:sz="4" w:space="0" w:color="000000"/>
              <w:left w:val="nil"/>
              <w:bottom w:val="single" w:sz="4" w:space="0" w:color="000000"/>
              <w:right w:val="single" w:sz="4" w:space="0" w:color="000000"/>
            </w:tcBorders>
            <w:vAlign w:val="center"/>
          </w:tcPr>
          <w:p w14:paraId="45F562C4" w14:textId="77777777" w:rsidR="00C835A9" w:rsidRDefault="00C154A7">
            <w:pPr>
              <w:widowControl/>
              <w:spacing w:line="360" w:lineRule="auto"/>
              <w:jc w:val="center"/>
              <w:textAlignment w:val="baseline"/>
              <w:rPr>
                <w:rFonts w:eastAsia="仿宋_GB2312"/>
                <w:szCs w:val="21"/>
              </w:rPr>
            </w:pPr>
            <w:r>
              <w:rPr>
                <w:rFonts w:eastAsia="仿宋_GB2312" w:hint="eastAsia"/>
                <w:szCs w:val="21"/>
              </w:rPr>
              <w:t>计算机</w:t>
            </w:r>
          </w:p>
        </w:tc>
        <w:tc>
          <w:tcPr>
            <w:tcW w:w="3061" w:type="dxa"/>
            <w:tcBorders>
              <w:top w:val="single" w:sz="4" w:space="0" w:color="000000"/>
              <w:left w:val="nil"/>
              <w:bottom w:val="single" w:sz="4" w:space="0" w:color="000000"/>
              <w:right w:val="single" w:sz="4" w:space="0" w:color="000000"/>
            </w:tcBorders>
            <w:vAlign w:val="center"/>
          </w:tcPr>
          <w:p w14:paraId="71DAC062" w14:textId="77777777" w:rsidR="00C835A9" w:rsidRDefault="00C154A7">
            <w:pPr>
              <w:spacing w:line="360" w:lineRule="auto"/>
              <w:jc w:val="center"/>
              <w:rPr>
                <w:rFonts w:eastAsia="仿宋_GB2312"/>
                <w:szCs w:val="21"/>
              </w:rPr>
            </w:pPr>
            <w:r>
              <w:rPr>
                <w:rFonts w:eastAsia="仿宋_GB2312" w:hint="eastAsia"/>
                <w:szCs w:val="21"/>
              </w:rPr>
              <w:t>IT</w:t>
            </w:r>
            <w:r>
              <w:rPr>
                <w:rFonts w:eastAsia="仿宋_GB2312" w:hint="eastAsia"/>
                <w:szCs w:val="21"/>
              </w:rPr>
              <w:t>技术顾问</w:t>
            </w:r>
          </w:p>
        </w:tc>
      </w:tr>
    </w:tbl>
    <w:p w14:paraId="452DD046" w14:textId="77777777" w:rsidR="00C835A9" w:rsidRDefault="00C154A7">
      <w:pPr>
        <w:pStyle w:val="123"/>
        <w:spacing w:line="650" w:lineRule="exact"/>
        <w:ind w:firstLine="640"/>
        <w:outlineLvl w:val="2"/>
        <w:rPr>
          <w:rFonts w:ascii="Times New Roman" w:eastAsia="仿宋_GB2312" w:hAnsi="Times New Roman"/>
          <w:kern w:val="0"/>
          <w:sz w:val="32"/>
          <w:szCs w:val="32"/>
        </w:rPr>
      </w:pPr>
      <w:bookmarkStart w:id="82" w:name="_Toc8108"/>
      <w:r>
        <w:rPr>
          <w:rFonts w:ascii="Times New Roman" w:eastAsia="仿宋_GB2312" w:hAnsi="Times New Roman" w:hint="eastAsia"/>
          <w:kern w:val="0"/>
          <w:sz w:val="32"/>
          <w:szCs w:val="32"/>
        </w:rPr>
        <w:lastRenderedPageBreak/>
        <w:t>2.</w:t>
      </w:r>
      <w:r>
        <w:rPr>
          <w:rFonts w:ascii="Times New Roman" w:eastAsia="仿宋_GB2312" w:hAnsi="Times New Roman" w:hint="eastAsia"/>
          <w:kern w:val="0"/>
          <w:sz w:val="32"/>
          <w:szCs w:val="32"/>
        </w:rPr>
        <w:t>兼职教师</w:t>
      </w:r>
      <w:bookmarkEnd w:id="81"/>
      <w:bookmarkEnd w:id="82"/>
    </w:p>
    <w:p w14:paraId="099BD690" w14:textId="77777777" w:rsidR="00C835A9" w:rsidRDefault="00C154A7">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本专业从行业企业聘请有</w:t>
      </w:r>
      <w:r>
        <w:rPr>
          <w:rFonts w:ascii="Times New Roman" w:eastAsia="仿宋_GB2312" w:hAnsi="Times New Roman"/>
          <w:kern w:val="0"/>
          <w:sz w:val="32"/>
          <w:szCs w:val="32"/>
        </w:rPr>
        <w:t>4</w:t>
      </w:r>
      <w:r>
        <w:rPr>
          <w:rFonts w:ascii="Times New Roman" w:eastAsia="仿宋_GB2312" w:hAnsi="Times New Roman" w:hint="eastAsia"/>
          <w:kern w:val="0"/>
          <w:sz w:val="32"/>
          <w:szCs w:val="32"/>
        </w:rPr>
        <w:t>名既有一定理论水平又有丰富实践经验的技术人员、能工巧匠担任兼职教师，参与人才培养方案、课程体系、课程标准及教学项目的开发及实践教学（见表</w:t>
      </w:r>
      <w:r>
        <w:rPr>
          <w:rFonts w:ascii="Times New Roman" w:eastAsia="仿宋_GB2312" w:hAnsi="Times New Roman" w:hint="eastAsia"/>
          <w:kern w:val="0"/>
          <w:sz w:val="32"/>
          <w:szCs w:val="32"/>
        </w:rPr>
        <w:t>15</w:t>
      </w:r>
      <w:r>
        <w:rPr>
          <w:rFonts w:ascii="Times New Roman" w:eastAsia="仿宋_GB2312" w:hAnsi="Times New Roman" w:hint="eastAsia"/>
          <w:kern w:val="0"/>
          <w:sz w:val="32"/>
          <w:szCs w:val="32"/>
        </w:rPr>
        <w:t>）。</w:t>
      </w:r>
    </w:p>
    <w:p w14:paraId="3A831094" w14:textId="77777777" w:rsidR="00C835A9" w:rsidRDefault="00C154A7">
      <w:pPr>
        <w:pStyle w:val="123"/>
        <w:spacing w:line="360" w:lineRule="auto"/>
        <w:ind w:firstLineChars="0" w:firstLine="0"/>
        <w:jc w:val="center"/>
        <w:rPr>
          <w:rFonts w:ascii="Times New Roman" w:eastAsia="仿宋_GB2312" w:hAnsi="Times New Roman"/>
          <w:sz w:val="21"/>
          <w:szCs w:val="21"/>
        </w:rPr>
      </w:pPr>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15   </w:t>
      </w:r>
      <w:r>
        <w:rPr>
          <w:rFonts w:ascii="Times New Roman" w:eastAsia="仿宋_GB2312" w:hAnsi="Times New Roman" w:hint="eastAsia"/>
          <w:sz w:val="21"/>
          <w:szCs w:val="21"/>
        </w:rPr>
        <w:t>校外兼职及兼课教师配置情况</w:t>
      </w:r>
    </w:p>
    <w:tbl>
      <w:tblPr>
        <w:tblW w:w="8986" w:type="dxa"/>
        <w:jc w:val="center"/>
        <w:tblLayout w:type="fixed"/>
        <w:tblLook w:val="04A0" w:firstRow="1" w:lastRow="0" w:firstColumn="1" w:lastColumn="0" w:noHBand="0" w:noVBand="1"/>
      </w:tblPr>
      <w:tblGrid>
        <w:gridCol w:w="686"/>
        <w:gridCol w:w="1012"/>
        <w:gridCol w:w="2498"/>
        <w:gridCol w:w="1305"/>
        <w:gridCol w:w="1303"/>
        <w:gridCol w:w="2182"/>
      </w:tblGrid>
      <w:tr w:rsidR="00C835A9" w14:paraId="7B90ABCA" w14:textId="77777777">
        <w:trPr>
          <w:trHeight w:val="757"/>
          <w:jc w:val="center"/>
        </w:trPr>
        <w:tc>
          <w:tcPr>
            <w:tcW w:w="686" w:type="dxa"/>
            <w:tcBorders>
              <w:top w:val="single" w:sz="4" w:space="0" w:color="000000"/>
              <w:left w:val="single" w:sz="4" w:space="0" w:color="000000"/>
              <w:bottom w:val="single" w:sz="4" w:space="0" w:color="000000"/>
              <w:right w:val="single" w:sz="4" w:space="0" w:color="000000"/>
            </w:tcBorders>
            <w:vAlign w:val="center"/>
          </w:tcPr>
          <w:p w14:paraId="511FD56E" w14:textId="77777777" w:rsidR="00C835A9" w:rsidRDefault="00C154A7">
            <w:pPr>
              <w:spacing w:line="360" w:lineRule="auto"/>
              <w:jc w:val="center"/>
              <w:rPr>
                <w:rFonts w:eastAsia="仿宋_GB2312"/>
                <w:sz w:val="18"/>
                <w:szCs w:val="18"/>
              </w:rPr>
            </w:pPr>
            <w:r>
              <w:rPr>
                <w:rFonts w:eastAsia="仿宋_GB2312" w:hint="eastAsia"/>
                <w:sz w:val="18"/>
                <w:szCs w:val="18"/>
              </w:rPr>
              <w:t>序号</w:t>
            </w:r>
          </w:p>
        </w:tc>
        <w:tc>
          <w:tcPr>
            <w:tcW w:w="1012" w:type="dxa"/>
            <w:tcBorders>
              <w:top w:val="single" w:sz="4" w:space="0" w:color="000000"/>
              <w:left w:val="nil"/>
              <w:bottom w:val="single" w:sz="4" w:space="0" w:color="000000"/>
              <w:right w:val="single" w:sz="4" w:space="0" w:color="000000"/>
            </w:tcBorders>
            <w:vAlign w:val="center"/>
          </w:tcPr>
          <w:p w14:paraId="4D4BCABB" w14:textId="77777777" w:rsidR="00C835A9" w:rsidRDefault="00C154A7">
            <w:pPr>
              <w:spacing w:line="360" w:lineRule="auto"/>
              <w:jc w:val="center"/>
              <w:rPr>
                <w:rFonts w:eastAsia="仿宋_GB2312"/>
                <w:sz w:val="18"/>
                <w:szCs w:val="18"/>
              </w:rPr>
            </w:pPr>
            <w:r>
              <w:rPr>
                <w:rFonts w:eastAsia="仿宋_GB2312" w:hint="eastAsia"/>
                <w:sz w:val="18"/>
                <w:szCs w:val="18"/>
              </w:rPr>
              <w:t>姓名</w:t>
            </w:r>
          </w:p>
        </w:tc>
        <w:tc>
          <w:tcPr>
            <w:tcW w:w="2498" w:type="dxa"/>
            <w:tcBorders>
              <w:top w:val="single" w:sz="4" w:space="0" w:color="000000"/>
              <w:left w:val="nil"/>
              <w:bottom w:val="single" w:sz="4" w:space="0" w:color="000000"/>
              <w:right w:val="single" w:sz="4" w:space="0" w:color="000000"/>
            </w:tcBorders>
            <w:vAlign w:val="center"/>
          </w:tcPr>
          <w:p w14:paraId="6FAD45BE" w14:textId="77777777" w:rsidR="00C835A9" w:rsidRDefault="00C154A7">
            <w:pPr>
              <w:spacing w:line="360" w:lineRule="auto"/>
              <w:jc w:val="center"/>
              <w:rPr>
                <w:rFonts w:eastAsia="仿宋_GB2312"/>
                <w:sz w:val="18"/>
                <w:szCs w:val="18"/>
              </w:rPr>
            </w:pPr>
            <w:r>
              <w:rPr>
                <w:rFonts w:eastAsia="仿宋_GB2312" w:hint="eastAsia"/>
                <w:sz w:val="18"/>
                <w:szCs w:val="18"/>
              </w:rPr>
              <w:t>单位</w:t>
            </w:r>
            <w:r>
              <w:rPr>
                <w:rFonts w:eastAsia="仿宋_GB2312" w:hint="eastAsia"/>
                <w:sz w:val="18"/>
                <w:szCs w:val="18"/>
              </w:rPr>
              <w:t>/</w:t>
            </w:r>
            <w:r>
              <w:rPr>
                <w:rFonts w:eastAsia="仿宋_GB2312" w:hint="eastAsia"/>
                <w:sz w:val="18"/>
                <w:szCs w:val="18"/>
              </w:rPr>
              <w:t>企业</w:t>
            </w:r>
          </w:p>
        </w:tc>
        <w:tc>
          <w:tcPr>
            <w:tcW w:w="1305" w:type="dxa"/>
            <w:tcBorders>
              <w:top w:val="single" w:sz="4" w:space="0" w:color="000000"/>
              <w:left w:val="nil"/>
              <w:bottom w:val="single" w:sz="4" w:space="0" w:color="000000"/>
              <w:right w:val="single" w:sz="4" w:space="0" w:color="000000"/>
            </w:tcBorders>
            <w:vAlign w:val="center"/>
          </w:tcPr>
          <w:p w14:paraId="655973BF" w14:textId="77777777" w:rsidR="00C835A9" w:rsidRDefault="00C154A7">
            <w:pPr>
              <w:spacing w:line="360" w:lineRule="auto"/>
              <w:jc w:val="center"/>
              <w:rPr>
                <w:rFonts w:eastAsia="仿宋_GB2312"/>
                <w:sz w:val="18"/>
                <w:szCs w:val="18"/>
              </w:rPr>
            </w:pPr>
            <w:r>
              <w:rPr>
                <w:rFonts w:eastAsia="仿宋_GB2312" w:hint="eastAsia"/>
                <w:sz w:val="18"/>
                <w:szCs w:val="18"/>
              </w:rPr>
              <w:t>职称</w:t>
            </w:r>
          </w:p>
        </w:tc>
        <w:tc>
          <w:tcPr>
            <w:tcW w:w="1303" w:type="dxa"/>
            <w:tcBorders>
              <w:top w:val="single" w:sz="4" w:space="0" w:color="000000"/>
              <w:left w:val="nil"/>
              <w:bottom w:val="single" w:sz="4" w:space="0" w:color="000000"/>
              <w:right w:val="single" w:sz="4" w:space="0" w:color="000000"/>
            </w:tcBorders>
            <w:vAlign w:val="center"/>
          </w:tcPr>
          <w:p w14:paraId="33BA4B9E" w14:textId="77777777" w:rsidR="00C835A9" w:rsidRDefault="00C154A7">
            <w:pPr>
              <w:spacing w:line="360" w:lineRule="auto"/>
              <w:jc w:val="center"/>
              <w:rPr>
                <w:rFonts w:eastAsia="仿宋_GB2312"/>
                <w:sz w:val="18"/>
                <w:szCs w:val="18"/>
              </w:rPr>
            </w:pPr>
            <w:r>
              <w:rPr>
                <w:rFonts w:eastAsia="仿宋_GB2312" w:hint="eastAsia"/>
                <w:sz w:val="18"/>
                <w:szCs w:val="18"/>
              </w:rPr>
              <w:t>专业方向</w:t>
            </w:r>
          </w:p>
        </w:tc>
        <w:tc>
          <w:tcPr>
            <w:tcW w:w="2182" w:type="dxa"/>
            <w:tcBorders>
              <w:top w:val="single" w:sz="4" w:space="0" w:color="000000"/>
              <w:left w:val="nil"/>
              <w:bottom w:val="single" w:sz="4" w:space="0" w:color="000000"/>
              <w:right w:val="single" w:sz="4" w:space="0" w:color="000000"/>
            </w:tcBorders>
            <w:vAlign w:val="center"/>
          </w:tcPr>
          <w:p w14:paraId="0CF3AF17" w14:textId="77777777" w:rsidR="00C835A9" w:rsidRDefault="00C154A7">
            <w:pPr>
              <w:spacing w:line="360" w:lineRule="auto"/>
              <w:jc w:val="center"/>
              <w:rPr>
                <w:rFonts w:eastAsia="仿宋_GB2312"/>
                <w:sz w:val="18"/>
                <w:szCs w:val="18"/>
              </w:rPr>
            </w:pPr>
            <w:r>
              <w:rPr>
                <w:rFonts w:eastAsia="仿宋_GB2312" w:hint="eastAsia"/>
                <w:sz w:val="18"/>
                <w:szCs w:val="18"/>
              </w:rPr>
              <w:t>承担教学任务</w:t>
            </w:r>
          </w:p>
        </w:tc>
      </w:tr>
      <w:tr w:rsidR="00C835A9" w14:paraId="2F5260A1" w14:textId="77777777">
        <w:trPr>
          <w:trHeight w:val="757"/>
          <w:jc w:val="center"/>
        </w:trPr>
        <w:tc>
          <w:tcPr>
            <w:tcW w:w="686" w:type="dxa"/>
            <w:tcBorders>
              <w:top w:val="single" w:sz="4" w:space="0" w:color="000000"/>
              <w:left w:val="single" w:sz="4" w:space="0" w:color="000000"/>
              <w:bottom w:val="single" w:sz="4" w:space="0" w:color="000000"/>
              <w:right w:val="single" w:sz="4" w:space="0" w:color="000000"/>
            </w:tcBorders>
            <w:vAlign w:val="center"/>
          </w:tcPr>
          <w:p w14:paraId="781B6B8D" w14:textId="77777777" w:rsidR="00C835A9" w:rsidRDefault="00C154A7">
            <w:pPr>
              <w:widowControl/>
              <w:spacing w:line="360" w:lineRule="auto"/>
              <w:jc w:val="center"/>
              <w:rPr>
                <w:rFonts w:eastAsia="仿宋_GB2312"/>
                <w:szCs w:val="21"/>
              </w:rPr>
            </w:pPr>
            <w:r>
              <w:rPr>
                <w:rFonts w:eastAsia="仿宋_GB2312" w:hint="eastAsia"/>
                <w:szCs w:val="21"/>
              </w:rPr>
              <w:t>1</w:t>
            </w:r>
          </w:p>
        </w:tc>
        <w:tc>
          <w:tcPr>
            <w:tcW w:w="1012" w:type="dxa"/>
            <w:tcBorders>
              <w:top w:val="single" w:sz="4" w:space="0" w:color="000000"/>
              <w:left w:val="nil"/>
              <w:bottom w:val="single" w:sz="4" w:space="0" w:color="000000"/>
              <w:right w:val="single" w:sz="4" w:space="0" w:color="000000"/>
            </w:tcBorders>
            <w:vAlign w:val="center"/>
          </w:tcPr>
          <w:p w14:paraId="4EF9F423" w14:textId="77777777" w:rsidR="00C835A9" w:rsidRDefault="00C154A7">
            <w:pPr>
              <w:widowControl/>
              <w:spacing w:line="360" w:lineRule="auto"/>
              <w:jc w:val="center"/>
              <w:rPr>
                <w:rFonts w:eastAsia="仿宋_GB2312"/>
                <w:szCs w:val="21"/>
              </w:rPr>
            </w:pPr>
            <w:r>
              <w:rPr>
                <w:rFonts w:eastAsia="仿宋_GB2312" w:hint="eastAsia"/>
                <w:szCs w:val="21"/>
              </w:rPr>
              <w:t>梁</w:t>
            </w:r>
            <w:r>
              <w:rPr>
                <w:rFonts w:eastAsia="仿宋_GB2312" w:hint="eastAsia"/>
                <w:szCs w:val="21"/>
              </w:rPr>
              <w:t xml:space="preserve">  </w:t>
            </w:r>
            <w:r>
              <w:rPr>
                <w:rFonts w:eastAsia="仿宋_GB2312" w:hint="eastAsia"/>
                <w:szCs w:val="21"/>
              </w:rPr>
              <w:t>杰</w:t>
            </w:r>
          </w:p>
        </w:tc>
        <w:tc>
          <w:tcPr>
            <w:tcW w:w="2498" w:type="dxa"/>
            <w:tcBorders>
              <w:top w:val="single" w:sz="4" w:space="0" w:color="000000"/>
              <w:left w:val="nil"/>
              <w:bottom w:val="single" w:sz="4" w:space="0" w:color="000000"/>
              <w:right w:val="single" w:sz="4" w:space="0" w:color="000000"/>
            </w:tcBorders>
            <w:vAlign w:val="center"/>
          </w:tcPr>
          <w:p w14:paraId="6617BC8D" w14:textId="77777777" w:rsidR="00C835A9" w:rsidRDefault="00C154A7">
            <w:pPr>
              <w:widowControl/>
              <w:spacing w:line="360" w:lineRule="auto"/>
              <w:jc w:val="center"/>
              <w:rPr>
                <w:rFonts w:eastAsia="仿宋_GB2312"/>
                <w:szCs w:val="21"/>
              </w:rPr>
            </w:pPr>
            <w:r>
              <w:rPr>
                <w:rFonts w:eastAsia="仿宋_GB2312" w:hint="eastAsia"/>
                <w:szCs w:val="21"/>
              </w:rPr>
              <w:t>七彩蛋壳专业儿童摄影</w:t>
            </w:r>
          </w:p>
        </w:tc>
        <w:tc>
          <w:tcPr>
            <w:tcW w:w="1305" w:type="dxa"/>
            <w:tcBorders>
              <w:top w:val="single" w:sz="4" w:space="0" w:color="000000"/>
              <w:left w:val="nil"/>
              <w:bottom w:val="single" w:sz="4" w:space="0" w:color="000000"/>
              <w:right w:val="single" w:sz="4" w:space="0" w:color="000000"/>
            </w:tcBorders>
            <w:vAlign w:val="center"/>
          </w:tcPr>
          <w:p w14:paraId="37A96542" w14:textId="77777777" w:rsidR="00C835A9" w:rsidRDefault="00C154A7">
            <w:pPr>
              <w:widowControl/>
              <w:spacing w:line="360" w:lineRule="auto"/>
              <w:jc w:val="center"/>
              <w:rPr>
                <w:rFonts w:eastAsia="仿宋_GB2312"/>
                <w:szCs w:val="21"/>
              </w:rPr>
            </w:pPr>
            <w:r>
              <w:rPr>
                <w:rFonts w:eastAsia="仿宋_GB2312" w:hint="eastAsia"/>
                <w:szCs w:val="21"/>
              </w:rPr>
              <w:t>讲师</w:t>
            </w:r>
          </w:p>
        </w:tc>
        <w:tc>
          <w:tcPr>
            <w:tcW w:w="1303" w:type="dxa"/>
            <w:tcBorders>
              <w:top w:val="single" w:sz="4" w:space="0" w:color="000000"/>
              <w:left w:val="nil"/>
              <w:bottom w:val="single" w:sz="4" w:space="0" w:color="000000"/>
              <w:right w:val="single" w:sz="4" w:space="0" w:color="000000"/>
            </w:tcBorders>
            <w:vAlign w:val="center"/>
          </w:tcPr>
          <w:p w14:paraId="789E6E5D" w14:textId="77777777" w:rsidR="00C835A9" w:rsidRDefault="00C154A7">
            <w:pPr>
              <w:widowControl/>
              <w:spacing w:line="360" w:lineRule="auto"/>
              <w:jc w:val="center"/>
              <w:rPr>
                <w:rFonts w:eastAsia="仿宋_GB2312"/>
                <w:szCs w:val="21"/>
              </w:rPr>
            </w:pPr>
            <w:r>
              <w:rPr>
                <w:rFonts w:eastAsia="仿宋_GB2312" w:hint="eastAsia"/>
                <w:szCs w:val="21"/>
              </w:rPr>
              <w:t>计算机</w:t>
            </w:r>
          </w:p>
        </w:tc>
        <w:tc>
          <w:tcPr>
            <w:tcW w:w="2182" w:type="dxa"/>
            <w:tcBorders>
              <w:top w:val="single" w:sz="4" w:space="0" w:color="000000"/>
              <w:left w:val="nil"/>
              <w:bottom w:val="single" w:sz="4" w:space="0" w:color="000000"/>
              <w:right w:val="single" w:sz="4" w:space="0" w:color="000000"/>
            </w:tcBorders>
            <w:vAlign w:val="center"/>
          </w:tcPr>
          <w:p w14:paraId="70FCDA5F" w14:textId="77777777" w:rsidR="00C835A9" w:rsidRDefault="00C154A7">
            <w:pPr>
              <w:widowControl/>
              <w:spacing w:line="360" w:lineRule="auto"/>
              <w:jc w:val="center"/>
              <w:rPr>
                <w:rFonts w:eastAsia="仿宋_GB2312"/>
                <w:szCs w:val="21"/>
              </w:rPr>
            </w:pPr>
            <w:r>
              <w:rPr>
                <w:rFonts w:eastAsia="仿宋_GB2312" w:hint="eastAsia"/>
                <w:szCs w:val="21"/>
              </w:rPr>
              <w:t>影视剪辑技术</w:t>
            </w:r>
          </w:p>
        </w:tc>
      </w:tr>
      <w:tr w:rsidR="00C835A9" w14:paraId="341A4512" w14:textId="77777777">
        <w:trPr>
          <w:trHeight w:val="757"/>
          <w:jc w:val="center"/>
        </w:trPr>
        <w:tc>
          <w:tcPr>
            <w:tcW w:w="686" w:type="dxa"/>
            <w:tcBorders>
              <w:top w:val="single" w:sz="4" w:space="0" w:color="000000"/>
              <w:left w:val="single" w:sz="4" w:space="0" w:color="000000"/>
              <w:bottom w:val="single" w:sz="4" w:space="0" w:color="auto"/>
              <w:right w:val="single" w:sz="4" w:space="0" w:color="000000"/>
            </w:tcBorders>
            <w:vAlign w:val="center"/>
          </w:tcPr>
          <w:p w14:paraId="0651CC8B" w14:textId="77777777" w:rsidR="00C835A9" w:rsidRDefault="00C154A7">
            <w:pPr>
              <w:widowControl/>
              <w:spacing w:line="360" w:lineRule="auto"/>
              <w:jc w:val="center"/>
              <w:rPr>
                <w:rFonts w:eastAsia="仿宋_GB2312"/>
                <w:szCs w:val="21"/>
              </w:rPr>
            </w:pPr>
            <w:r>
              <w:rPr>
                <w:rFonts w:eastAsia="仿宋_GB2312" w:hint="eastAsia"/>
                <w:szCs w:val="21"/>
              </w:rPr>
              <w:t>2</w:t>
            </w:r>
          </w:p>
        </w:tc>
        <w:tc>
          <w:tcPr>
            <w:tcW w:w="1012" w:type="dxa"/>
            <w:tcBorders>
              <w:top w:val="single" w:sz="4" w:space="0" w:color="000000"/>
              <w:left w:val="nil"/>
              <w:bottom w:val="single" w:sz="4" w:space="0" w:color="auto"/>
              <w:right w:val="single" w:sz="4" w:space="0" w:color="000000"/>
            </w:tcBorders>
            <w:vAlign w:val="center"/>
          </w:tcPr>
          <w:p w14:paraId="0B20B1FD" w14:textId="77777777" w:rsidR="00C835A9" w:rsidRDefault="00C154A7">
            <w:pPr>
              <w:widowControl/>
              <w:spacing w:line="360" w:lineRule="auto"/>
              <w:jc w:val="center"/>
              <w:rPr>
                <w:rFonts w:eastAsia="仿宋_GB2312"/>
                <w:szCs w:val="21"/>
              </w:rPr>
            </w:pPr>
            <w:r>
              <w:rPr>
                <w:rFonts w:eastAsia="仿宋_GB2312" w:hint="eastAsia"/>
                <w:szCs w:val="21"/>
              </w:rPr>
              <w:t>杜瑶</w:t>
            </w:r>
            <w:proofErr w:type="gramStart"/>
            <w:r>
              <w:rPr>
                <w:rFonts w:eastAsia="仿宋_GB2312" w:hint="eastAsia"/>
                <w:szCs w:val="21"/>
              </w:rPr>
              <w:t>珈</w:t>
            </w:r>
            <w:proofErr w:type="gramEnd"/>
          </w:p>
        </w:tc>
        <w:tc>
          <w:tcPr>
            <w:tcW w:w="2498" w:type="dxa"/>
            <w:tcBorders>
              <w:top w:val="single" w:sz="4" w:space="0" w:color="000000"/>
              <w:left w:val="nil"/>
              <w:bottom w:val="single" w:sz="4" w:space="0" w:color="auto"/>
              <w:right w:val="single" w:sz="4" w:space="0" w:color="000000"/>
            </w:tcBorders>
            <w:vAlign w:val="center"/>
          </w:tcPr>
          <w:p w14:paraId="0058E0F3" w14:textId="77777777" w:rsidR="00C835A9" w:rsidRDefault="00C154A7">
            <w:pPr>
              <w:widowControl/>
              <w:spacing w:line="360" w:lineRule="auto"/>
              <w:jc w:val="center"/>
              <w:rPr>
                <w:rFonts w:eastAsia="仿宋_GB2312"/>
                <w:szCs w:val="21"/>
              </w:rPr>
            </w:pPr>
            <w:r>
              <w:rPr>
                <w:rFonts w:eastAsia="仿宋_GB2312" w:hint="eastAsia"/>
                <w:szCs w:val="21"/>
              </w:rPr>
              <w:t>山西米</w:t>
            </w:r>
            <w:proofErr w:type="gramStart"/>
            <w:r>
              <w:rPr>
                <w:rFonts w:eastAsia="仿宋_GB2312" w:hint="eastAsia"/>
                <w:szCs w:val="21"/>
              </w:rPr>
              <w:t>占悠家</w:t>
            </w:r>
            <w:proofErr w:type="gramEnd"/>
            <w:r>
              <w:rPr>
                <w:rFonts w:eastAsia="仿宋_GB2312" w:hint="eastAsia"/>
                <w:szCs w:val="21"/>
              </w:rPr>
              <w:t>电子商务有限公司</w:t>
            </w:r>
          </w:p>
        </w:tc>
        <w:tc>
          <w:tcPr>
            <w:tcW w:w="1305" w:type="dxa"/>
            <w:tcBorders>
              <w:top w:val="single" w:sz="4" w:space="0" w:color="000000"/>
              <w:left w:val="nil"/>
              <w:bottom w:val="single" w:sz="4" w:space="0" w:color="auto"/>
              <w:right w:val="single" w:sz="4" w:space="0" w:color="000000"/>
            </w:tcBorders>
            <w:vAlign w:val="center"/>
          </w:tcPr>
          <w:p w14:paraId="6CBA79EE" w14:textId="77777777" w:rsidR="00C835A9" w:rsidRDefault="00C154A7">
            <w:pPr>
              <w:widowControl/>
              <w:spacing w:line="360" w:lineRule="auto"/>
              <w:jc w:val="center"/>
              <w:rPr>
                <w:rFonts w:eastAsia="仿宋_GB2312"/>
                <w:szCs w:val="21"/>
              </w:rPr>
            </w:pPr>
            <w:r>
              <w:rPr>
                <w:rFonts w:eastAsia="仿宋_GB2312" w:hint="eastAsia"/>
                <w:szCs w:val="21"/>
              </w:rPr>
              <w:t>讲师</w:t>
            </w:r>
          </w:p>
        </w:tc>
        <w:tc>
          <w:tcPr>
            <w:tcW w:w="1303" w:type="dxa"/>
            <w:tcBorders>
              <w:top w:val="single" w:sz="4" w:space="0" w:color="000000"/>
              <w:left w:val="nil"/>
              <w:bottom w:val="single" w:sz="4" w:space="0" w:color="auto"/>
              <w:right w:val="single" w:sz="4" w:space="0" w:color="000000"/>
            </w:tcBorders>
            <w:vAlign w:val="center"/>
          </w:tcPr>
          <w:p w14:paraId="48E48D62" w14:textId="77777777" w:rsidR="00C835A9" w:rsidRDefault="00C154A7">
            <w:pPr>
              <w:widowControl/>
              <w:spacing w:line="360" w:lineRule="auto"/>
              <w:jc w:val="center"/>
              <w:rPr>
                <w:rFonts w:eastAsia="仿宋_GB2312"/>
                <w:szCs w:val="21"/>
              </w:rPr>
            </w:pPr>
            <w:r>
              <w:rPr>
                <w:rFonts w:eastAsia="仿宋_GB2312" w:hint="eastAsia"/>
                <w:szCs w:val="21"/>
              </w:rPr>
              <w:t>计算机</w:t>
            </w:r>
          </w:p>
        </w:tc>
        <w:tc>
          <w:tcPr>
            <w:tcW w:w="2182" w:type="dxa"/>
            <w:tcBorders>
              <w:top w:val="single" w:sz="4" w:space="0" w:color="000000"/>
              <w:left w:val="nil"/>
              <w:bottom w:val="single" w:sz="4" w:space="0" w:color="auto"/>
              <w:right w:val="single" w:sz="4" w:space="0" w:color="000000"/>
            </w:tcBorders>
            <w:vAlign w:val="center"/>
          </w:tcPr>
          <w:p w14:paraId="0310BC73" w14:textId="77777777" w:rsidR="00C835A9" w:rsidRDefault="00C154A7">
            <w:pPr>
              <w:widowControl/>
              <w:spacing w:line="360" w:lineRule="auto"/>
              <w:jc w:val="center"/>
              <w:rPr>
                <w:rFonts w:eastAsia="仿宋_GB2312"/>
                <w:szCs w:val="21"/>
              </w:rPr>
            </w:pPr>
            <w:r>
              <w:rPr>
                <w:rFonts w:eastAsia="仿宋_GB2312" w:hint="eastAsia"/>
                <w:szCs w:val="21"/>
              </w:rPr>
              <w:t>音频处理</w:t>
            </w:r>
          </w:p>
        </w:tc>
      </w:tr>
      <w:tr w:rsidR="00C835A9" w14:paraId="60B85CF6" w14:textId="77777777">
        <w:trPr>
          <w:trHeight w:val="757"/>
          <w:jc w:val="center"/>
        </w:trPr>
        <w:tc>
          <w:tcPr>
            <w:tcW w:w="686" w:type="dxa"/>
            <w:tcBorders>
              <w:top w:val="single" w:sz="4" w:space="0" w:color="000000"/>
              <w:left w:val="single" w:sz="4" w:space="0" w:color="000000"/>
              <w:bottom w:val="single" w:sz="4" w:space="0" w:color="auto"/>
              <w:right w:val="single" w:sz="4" w:space="0" w:color="000000"/>
            </w:tcBorders>
            <w:vAlign w:val="center"/>
          </w:tcPr>
          <w:p w14:paraId="6ED88D58" w14:textId="77777777" w:rsidR="00C835A9" w:rsidRDefault="00C154A7">
            <w:pPr>
              <w:widowControl/>
              <w:spacing w:line="360" w:lineRule="auto"/>
              <w:jc w:val="center"/>
              <w:rPr>
                <w:rFonts w:eastAsia="仿宋_GB2312"/>
                <w:szCs w:val="21"/>
              </w:rPr>
            </w:pPr>
            <w:r>
              <w:rPr>
                <w:rFonts w:eastAsia="仿宋_GB2312" w:hint="eastAsia"/>
                <w:szCs w:val="21"/>
              </w:rPr>
              <w:t>3</w:t>
            </w:r>
          </w:p>
        </w:tc>
        <w:tc>
          <w:tcPr>
            <w:tcW w:w="1012" w:type="dxa"/>
            <w:tcBorders>
              <w:top w:val="single" w:sz="4" w:space="0" w:color="000000"/>
              <w:left w:val="nil"/>
              <w:bottom w:val="single" w:sz="4" w:space="0" w:color="auto"/>
              <w:right w:val="single" w:sz="4" w:space="0" w:color="000000"/>
            </w:tcBorders>
            <w:vAlign w:val="center"/>
          </w:tcPr>
          <w:p w14:paraId="04B35698" w14:textId="77777777" w:rsidR="00C835A9" w:rsidRDefault="00C154A7">
            <w:pPr>
              <w:widowControl/>
              <w:spacing w:line="360" w:lineRule="auto"/>
              <w:jc w:val="center"/>
              <w:rPr>
                <w:rFonts w:eastAsia="仿宋_GB2312"/>
                <w:szCs w:val="21"/>
              </w:rPr>
            </w:pPr>
            <w:proofErr w:type="gramStart"/>
            <w:r>
              <w:rPr>
                <w:rFonts w:eastAsia="仿宋_GB2312" w:hint="eastAsia"/>
                <w:szCs w:val="21"/>
              </w:rPr>
              <w:t>谷登奇</w:t>
            </w:r>
            <w:proofErr w:type="gramEnd"/>
          </w:p>
        </w:tc>
        <w:tc>
          <w:tcPr>
            <w:tcW w:w="2498" w:type="dxa"/>
            <w:tcBorders>
              <w:top w:val="single" w:sz="4" w:space="0" w:color="000000"/>
              <w:left w:val="nil"/>
              <w:bottom w:val="single" w:sz="4" w:space="0" w:color="auto"/>
              <w:right w:val="single" w:sz="4" w:space="0" w:color="000000"/>
            </w:tcBorders>
            <w:vAlign w:val="center"/>
          </w:tcPr>
          <w:p w14:paraId="6F0DAECD" w14:textId="77777777" w:rsidR="00C835A9" w:rsidRDefault="00C154A7">
            <w:pPr>
              <w:widowControl/>
              <w:spacing w:line="360" w:lineRule="auto"/>
              <w:jc w:val="center"/>
              <w:rPr>
                <w:rFonts w:eastAsia="仿宋_GB2312"/>
                <w:szCs w:val="21"/>
              </w:rPr>
            </w:pPr>
            <w:r>
              <w:rPr>
                <w:rFonts w:eastAsia="仿宋_GB2312" w:hint="eastAsia"/>
                <w:szCs w:val="21"/>
              </w:rPr>
              <w:t>运城学</w:t>
            </w:r>
            <w:proofErr w:type="gramStart"/>
            <w:r>
              <w:rPr>
                <w:rFonts w:eastAsia="仿宋_GB2312" w:hint="eastAsia"/>
                <w:szCs w:val="21"/>
              </w:rPr>
              <w:t>苑电脑</w:t>
            </w:r>
            <w:proofErr w:type="gramEnd"/>
            <w:r>
              <w:rPr>
                <w:rFonts w:eastAsia="仿宋_GB2312" w:hint="eastAsia"/>
                <w:szCs w:val="21"/>
              </w:rPr>
              <w:t>公司</w:t>
            </w:r>
          </w:p>
        </w:tc>
        <w:tc>
          <w:tcPr>
            <w:tcW w:w="1305" w:type="dxa"/>
            <w:tcBorders>
              <w:top w:val="single" w:sz="4" w:space="0" w:color="000000"/>
              <w:left w:val="nil"/>
              <w:bottom w:val="single" w:sz="4" w:space="0" w:color="auto"/>
              <w:right w:val="single" w:sz="4" w:space="0" w:color="000000"/>
            </w:tcBorders>
            <w:vAlign w:val="center"/>
          </w:tcPr>
          <w:p w14:paraId="7AF7E767" w14:textId="77777777" w:rsidR="00C835A9" w:rsidRDefault="00C154A7">
            <w:pPr>
              <w:widowControl/>
              <w:spacing w:line="360" w:lineRule="auto"/>
              <w:jc w:val="center"/>
              <w:rPr>
                <w:rFonts w:eastAsia="仿宋_GB2312"/>
                <w:szCs w:val="21"/>
              </w:rPr>
            </w:pPr>
            <w:r>
              <w:rPr>
                <w:rFonts w:eastAsia="仿宋_GB2312" w:hint="eastAsia"/>
                <w:szCs w:val="21"/>
              </w:rPr>
              <w:t>高级</w:t>
            </w:r>
            <w:proofErr w:type="gramStart"/>
            <w:r>
              <w:rPr>
                <w:rFonts w:eastAsia="仿宋_GB2312" w:hint="eastAsia"/>
                <w:szCs w:val="21"/>
              </w:rPr>
              <w:t>广告师</w:t>
            </w:r>
            <w:proofErr w:type="gramEnd"/>
          </w:p>
        </w:tc>
        <w:tc>
          <w:tcPr>
            <w:tcW w:w="1303" w:type="dxa"/>
            <w:tcBorders>
              <w:top w:val="single" w:sz="4" w:space="0" w:color="000000"/>
              <w:left w:val="nil"/>
              <w:bottom w:val="single" w:sz="4" w:space="0" w:color="auto"/>
              <w:right w:val="single" w:sz="4" w:space="0" w:color="000000"/>
            </w:tcBorders>
            <w:vAlign w:val="center"/>
          </w:tcPr>
          <w:p w14:paraId="13756138" w14:textId="77777777" w:rsidR="00C835A9" w:rsidRDefault="00C154A7">
            <w:pPr>
              <w:widowControl/>
              <w:spacing w:line="360" w:lineRule="auto"/>
              <w:jc w:val="center"/>
              <w:rPr>
                <w:rFonts w:eastAsia="仿宋_GB2312"/>
                <w:szCs w:val="21"/>
              </w:rPr>
            </w:pPr>
            <w:r>
              <w:rPr>
                <w:rFonts w:eastAsia="仿宋_GB2312" w:hint="eastAsia"/>
                <w:szCs w:val="21"/>
              </w:rPr>
              <w:t>计算机</w:t>
            </w:r>
          </w:p>
        </w:tc>
        <w:tc>
          <w:tcPr>
            <w:tcW w:w="2182" w:type="dxa"/>
            <w:tcBorders>
              <w:top w:val="single" w:sz="4" w:space="0" w:color="000000"/>
              <w:left w:val="nil"/>
              <w:bottom w:val="single" w:sz="4" w:space="0" w:color="auto"/>
              <w:right w:val="single" w:sz="4" w:space="0" w:color="000000"/>
            </w:tcBorders>
            <w:vAlign w:val="center"/>
          </w:tcPr>
          <w:p w14:paraId="191F4C21" w14:textId="77777777" w:rsidR="00C835A9" w:rsidRDefault="00C154A7">
            <w:pPr>
              <w:widowControl/>
              <w:spacing w:line="360" w:lineRule="auto"/>
              <w:jc w:val="center"/>
              <w:rPr>
                <w:rFonts w:eastAsia="仿宋_GB2312"/>
                <w:szCs w:val="21"/>
              </w:rPr>
            </w:pPr>
            <w:proofErr w:type="gramStart"/>
            <w:r>
              <w:rPr>
                <w:rFonts w:eastAsia="仿宋_GB2312" w:hint="eastAsia"/>
                <w:szCs w:val="21"/>
              </w:rPr>
              <w:t>非线编</w:t>
            </w:r>
            <w:proofErr w:type="gramEnd"/>
          </w:p>
        </w:tc>
      </w:tr>
      <w:tr w:rsidR="00C835A9" w14:paraId="67C6FFBA" w14:textId="77777777">
        <w:trPr>
          <w:trHeight w:val="757"/>
          <w:jc w:val="center"/>
        </w:trPr>
        <w:tc>
          <w:tcPr>
            <w:tcW w:w="686" w:type="dxa"/>
            <w:tcBorders>
              <w:top w:val="single" w:sz="4" w:space="0" w:color="auto"/>
              <w:left w:val="single" w:sz="4" w:space="0" w:color="000000"/>
              <w:bottom w:val="single" w:sz="4" w:space="0" w:color="auto"/>
              <w:right w:val="single" w:sz="4" w:space="0" w:color="000000"/>
            </w:tcBorders>
            <w:vAlign w:val="center"/>
          </w:tcPr>
          <w:p w14:paraId="1BD33471" w14:textId="77777777" w:rsidR="00C835A9" w:rsidRDefault="00C154A7">
            <w:pPr>
              <w:widowControl/>
              <w:spacing w:line="360" w:lineRule="auto"/>
              <w:jc w:val="center"/>
              <w:rPr>
                <w:rFonts w:eastAsia="仿宋_GB2312"/>
                <w:szCs w:val="21"/>
              </w:rPr>
            </w:pPr>
            <w:r>
              <w:rPr>
                <w:rFonts w:eastAsia="仿宋_GB2312" w:hint="eastAsia"/>
                <w:szCs w:val="21"/>
              </w:rPr>
              <w:t>4</w:t>
            </w:r>
          </w:p>
        </w:tc>
        <w:tc>
          <w:tcPr>
            <w:tcW w:w="1012" w:type="dxa"/>
            <w:tcBorders>
              <w:top w:val="single" w:sz="4" w:space="0" w:color="auto"/>
              <w:left w:val="nil"/>
              <w:bottom w:val="single" w:sz="4" w:space="0" w:color="auto"/>
              <w:right w:val="single" w:sz="4" w:space="0" w:color="000000"/>
            </w:tcBorders>
            <w:vAlign w:val="center"/>
          </w:tcPr>
          <w:p w14:paraId="108F9C2F" w14:textId="77777777" w:rsidR="00C835A9" w:rsidRDefault="00C154A7">
            <w:pPr>
              <w:widowControl/>
              <w:spacing w:line="360" w:lineRule="auto"/>
              <w:jc w:val="center"/>
              <w:rPr>
                <w:rFonts w:eastAsia="仿宋_GB2312"/>
                <w:szCs w:val="21"/>
              </w:rPr>
            </w:pPr>
            <w:proofErr w:type="gramStart"/>
            <w:r>
              <w:rPr>
                <w:rFonts w:eastAsia="仿宋_GB2312" w:hint="eastAsia"/>
                <w:szCs w:val="21"/>
              </w:rPr>
              <w:t>郭</w:t>
            </w:r>
            <w:proofErr w:type="gramEnd"/>
            <w:r>
              <w:rPr>
                <w:rFonts w:eastAsia="仿宋_GB2312" w:hint="eastAsia"/>
                <w:szCs w:val="21"/>
              </w:rPr>
              <w:t xml:space="preserve">  </w:t>
            </w:r>
            <w:r>
              <w:rPr>
                <w:rFonts w:eastAsia="仿宋_GB2312" w:hint="eastAsia"/>
                <w:szCs w:val="21"/>
              </w:rPr>
              <w:t>蒙</w:t>
            </w:r>
          </w:p>
        </w:tc>
        <w:tc>
          <w:tcPr>
            <w:tcW w:w="2498" w:type="dxa"/>
            <w:tcBorders>
              <w:top w:val="single" w:sz="4" w:space="0" w:color="auto"/>
              <w:left w:val="nil"/>
              <w:bottom w:val="single" w:sz="4" w:space="0" w:color="auto"/>
              <w:right w:val="single" w:sz="4" w:space="0" w:color="000000"/>
            </w:tcBorders>
            <w:vAlign w:val="center"/>
          </w:tcPr>
          <w:p w14:paraId="70677556" w14:textId="77777777" w:rsidR="00C835A9" w:rsidRDefault="00C154A7">
            <w:pPr>
              <w:widowControl/>
              <w:spacing w:line="360" w:lineRule="auto"/>
              <w:jc w:val="center"/>
              <w:rPr>
                <w:rFonts w:eastAsia="仿宋_GB2312"/>
                <w:szCs w:val="21"/>
              </w:rPr>
            </w:pPr>
            <w:r>
              <w:rPr>
                <w:rFonts w:eastAsia="仿宋_GB2312" w:hint="eastAsia"/>
                <w:szCs w:val="21"/>
              </w:rPr>
              <w:t>艺源美术教育</w:t>
            </w:r>
          </w:p>
        </w:tc>
        <w:tc>
          <w:tcPr>
            <w:tcW w:w="1305" w:type="dxa"/>
            <w:tcBorders>
              <w:top w:val="single" w:sz="4" w:space="0" w:color="auto"/>
              <w:left w:val="nil"/>
              <w:bottom w:val="single" w:sz="4" w:space="0" w:color="auto"/>
              <w:right w:val="single" w:sz="4" w:space="0" w:color="000000"/>
            </w:tcBorders>
            <w:vAlign w:val="center"/>
          </w:tcPr>
          <w:p w14:paraId="4C0D6245" w14:textId="77777777" w:rsidR="00C835A9" w:rsidRDefault="00C154A7">
            <w:pPr>
              <w:widowControl/>
              <w:spacing w:line="360" w:lineRule="auto"/>
              <w:jc w:val="center"/>
              <w:rPr>
                <w:rFonts w:eastAsia="仿宋_GB2312"/>
                <w:szCs w:val="21"/>
              </w:rPr>
            </w:pPr>
            <w:r>
              <w:rPr>
                <w:rFonts w:eastAsia="仿宋_GB2312" w:hint="eastAsia"/>
                <w:szCs w:val="21"/>
              </w:rPr>
              <w:t>讲师</w:t>
            </w:r>
          </w:p>
        </w:tc>
        <w:tc>
          <w:tcPr>
            <w:tcW w:w="1303" w:type="dxa"/>
            <w:tcBorders>
              <w:top w:val="single" w:sz="4" w:space="0" w:color="auto"/>
              <w:left w:val="nil"/>
              <w:bottom w:val="single" w:sz="4" w:space="0" w:color="auto"/>
              <w:right w:val="single" w:sz="4" w:space="0" w:color="000000"/>
            </w:tcBorders>
            <w:vAlign w:val="center"/>
          </w:tcPr>
          <w:p w14:paraId="387FDEFD" w14:textId="77777777" w:rsidR="00C835A9" w:rsidRDefault="00C154A7">
            <w:pPr>
              <w:widowControl/>
              <w:spacing w:line="360" w:lineRule="auto"/>
              <w:jc w:val="center"/>
              <w:rPr>
                <w:rFonts w:eastAsia="仿宋_GB2312"/>
                <w:szCs w:val="21"/>
              </w:rPr>
            </w:pPr>
            <w:r>
              <w:rPr>
                <w:rFonts w:eastAsia="仿宋_GB2312" w:hint="eastAsia"/>
                <w:szCs w:val="21"/>
              </w:rPr>
              <w:t>视觉传达</w:t>
            </w:r>
          </w:p>
        </w:tc>
        <w:tc>
          <w:tcPr>
            <w:tcW w:w="2182" w:type="dxa"/>
            <w:tcBorders>
              <w:top w:val="single" w:sz="4" w:space="0" w:color="auto"/>
              <w:left w:val="nil"/>
              <w:bottom w:val="single" w:sz="4" w:space="0" w:color="auto"/>
              <w:right w:val="single" w:sz="4" w:space="0" w:color="000000"/>
            </w:tcBorders>
            <w:vAlign w:val="center"/>
          </w:tcPr>
          <w:p w14:paraId="1C9A554C" w14:textId="77777777" w:rsidR="00C835A9" w:rsidRDefault="00C154A7">
            <w:pPr>
              <w:widowControl/>
              <w:spacing w:line="360" w:lineRule="auto"/>
              <w:jc w:val="center"/>
              <w:rPr>
                <w:rFonts w:eastAsia="仿宋_GB2312"/>
                <w:szCs w:val="21"/>
              </w:rPr>
            </w:pPr>
            <w:r>
              <w:rPr>
                <w:rFonts w:eastAsia="仿宋_GB2312" w:hint="eastAsia"/>
                <w:szCs w:val="21"/>
              </w:rPr>
              <w:t>图形图像处理</w:t>
            </w:r>
          </w:p>
        </w:tc>
      </w:tr>
    </w:tbl>
    <w:p w14:paraId="584D6879" w14:textId="77777777" w:rsidR="00C835A9" w:rsidRDefault="00C835A9">
      <w:pPr>
        <w:pStyle w:val="123"/>
        <w:spacing w:line="360" w:lineRule="auto"/>
        <w:ind w:firstLine="482"/>
        <w:rPr>
          <w:rFonts w:ascii="Times New Roman" w:eastAsia="仿宋_GB2312" w:hAnsi="Times New Roman"/>
          <w:b/>
          <w:bCs/>
          <w:kern w:val="0"/>
        </w:rPr>
      </w:pPr>
    </w:p>
    <w:p w14:paraId="2CADC4FF" w14:textId="77777777" w:rsidR="00C835A9" w:rsidRDefault="00C154A7">
      <w:pPr>
        <w:pStyle w:val="123"/>
        <w:spacing w:line="650" w:lineRule="exact"/>
        <w:ind w:firstLineChars="225" w:firstLine="542"/>
        <w:outlineLvl w:val="1"/>
        <w:rPr>
          <w:rFonts w:ascii="Times New Roman" w:eastAsia="仿宋_GB2312" w:hAnsi="Times New Roman" w:cs="黑体"/>
          <w:kern w:val="0"/>
        </w:rPr>
      </w:pPr>
      <w:r>
        <w:rPr>
          <w:rFonts w:ascii="Times New Roman" w:eastAsia="仿宋_GB2312" w:hAnsi="Times New Roman"/>
          <w:b/>
          <w:bCs/>
          <w:kern w:val="0"/>
        </w:rPr>
        <w:br w:type="page"/>
      </w:r>
      <w:bookmarkStart w:id="83" w:name="_Toc15084"/>
      <w:bookmarkStart w:id="84" w:name="_Toc108342462"/>
      <w:r>
        <w:rPr>
          <w:rFonts w:ascii="楷体" w:eastAsia="楷体" w:hAnsi="楷体" w:cs="楷体" w:hint="eastAsia"/>
          <w:kern w:val="0"/>
          <w:sz w:val="32"/>
          <w:szCs w:val="32"/>
        </w:rPr>
        <w:lastRenderedPageBreak/>
        <w:t>（二）教学设施</w:t>
      </w:r>
      <w:bookmarkEnd w:id="83"/>
      <w:bookmarkEnd w:id="84"/>
    </w:p>
    <w:p w14:paraId="216B38B7" w14:textId="77777777" w:rsidR="00C835A9" w:rsidRDefault="00C154A7" w:rsidP="001D6A82">
      <w:pPr>
        <w:pStyle w:val="123"/>
        <w:spacing w:line="240" w:lineRule="auto"/>
        <w:ind w:firstLine="420"/>
        <w:jc w:val="center"/>
        <w:rPr>
          <w:rFonts w:ascii="Times New Roman" w:eastAsia="仿宋_GB2312" w:hAnsi="Times New Roman"/>
          <w:sz w:val="21"/>
          <w:szCs w:val="21"/>
        </w:rPr>
      </w:pPr>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16   </w:t>
      </w:r>
      <w:r>
        <w:rPr>
          <w:rFonts w:ascii="Times New Roman" w:eastAsia="仿宋_GB2312" w:hAnsi="Times New Roman" w:hint="eastAsia"/>
          <w:sz w:val="21"/>
          <w:szCs w:val="21"/>
        </w:rPr>
        <w:t>校内实训室一览表</w:t>
      </w:r>
    </w:p>
    <w:tbl>
      <w:tblPr>
        <w:tblpPr w:leftFromText="180" w:rightFromText="180" w:vertAnchor="text" w:horzAnchor="margin" w:tblpY="2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416"/>
        <w:gridCol w:w="1081"/>
        <w:gridCol w:w="1081"/>
        <w:gridCol w:w="3600"/>
        <w:gridCol w:w="673"/>
      </w:tblGrid>
      <w:tr w:rsidR="00C835A9" w14:paraId="1E51774D" w14:textId="77777777">
        <w:tc>
          <w:tcPr>
            <w:tcW w:w="671" w:type="dxa"/>
            <w:vAlign w:val="center"/>
          </w:tcPr>
          <w:p w14:paraId="296B824C" w14:textId="77777777" w:rsidR="00C835A9" w:rsidRDefault="00C154A7">
            <w:pPr>
              <w:jc w:val="center"/>
              <w:rPr>
                <w:rFonts w:eastAsia="仿宋_GB2312"/>
                <w:sz w:val="18"/>
                <w:szCs w:val="18"/>
              </w:rPr>
            </w:pPr>
            <w:r>
              <w:rPr>
                <w:rFonts w:eastAsia="仿宋_GB2312" w:hint="eastAsia"/>
                <w:sz w:val="18"/>
                <w:szCs w:val="18"/>
              </w:rPr>
              <w:t>序号</w:t>
            </w:r>
          </w:p>
        </w:tc>
        <w:tc>
          <w:tcPr>
            <w:tcW w:w="1416" w:type="dxa"/>
            <w:vAlign w:val="center"/>
          </w:tcPr>
          <w:p w14:paraId="1C7271D5" w14:textId="77777777" w:rsidR="00C835A9" w:rsidRDefault="00C154A7">
            <w:pPr>
              <w:jc w:val="center"/>
              <w:rPr>
                <w:rFonts w:eastAsia="仿宋_GB2312"/>
                <w:sz w:val="18"/>
                <w:szCs w:val="18"/>
              </w:rPr>
            </w:pPr>
            <w:r>
              <w:rPr>
                <w:rFonts w:eastAsia="仿宋_GB2312" w:hint="eastAsia"/>
                <w:sz w:val="18"/>
                <w:szCs w:val="18"/>
              </w:rPr>
              <w:t>实训室</w:t>
            </w:r>
          </w:p>
          <w:p w14:paraId="6D85B225" w14:textId="77777777" w:rsidR="00C835A9" w:rsidRDefault="00C154A7">
            <w:pPr>
              <w:jc w:val="center"/>
              <w:rPr>
                <w:rFonts w:eastAsia="仿宋_GB2312"/>
                <w:sz w:val="18"/>
                <w:szCs w:val="18"/>
              </w:rPr>
            </w:pPr>
            <w:r>
              <w:rPr>
                <w:rFonts w:eastAsia="仿宋_GB2312" w:hint="eastAsia"/>
                <w:sz w:val="18"/>
                <w:szCs w:val="18"/>
              </w:rPr>
              <w:t>名称</w:t>
            </w:r>
          </w:p>
        </w:tc>
        <w:tc>
          <w:tcPr>
            <w:tcW w:w="1081" w:type="dxa"/>
            <w:vAlign w:val="center"/>
          </w:tcPr>
          <w:p w14:paraId="3D10375E" w14:textId="77777777" w:rsidR="00C835A9" w:rsidRDefault="00C154A7">
            <w:pPr>
              <w:jc w:val="center"/>
              <w:rPr>
                <w:rFonts w:eastAsia="仿宋_GB2312"/>
                <w:sz w:val="18"/>
                <w:szCs w:val="18"/>
              </w:rPr>
            </w:pPr>
            <w:r>
              <w:rPr>
                <w:rFonts w:eastAsia="仿宋_GB2312" w:hint="eastAsia"/>
                <w:sz w:val="18"/>
                <w:szCs w:val="18"/>
              </w:rPr>
              <w:t>主要设施设备名称</w:t>
            </w:r>
          </w:p>
        </w:tc>
        <w:tc>
          <w:tcPr>
            <w:tcW w:w="1081" w:type="dxa"/>
            <w:vAlign w:val="center"/>
          </w:tcPr>
          <w:p w14:paraId="3228E9CA" w14:textId="77777777" w:rsidR="00C835A9" w:rsidRDefault="00C154A7">
            <w:pPr>
              <w:jc w:val="center"/>
              <w:rPr>
                <w:rFonts w:eastAsia="仿宋_GB2312"/>
                <w:sz w:val="18"/>
                <w:szCs w:val="18"/>
              </w:rPr>
            </w:pPr>
            <w:r>
              <w:rPr>
                <w:rFonts w:eastAsia="仿宋_GB2312" w:hint="eastAsia"/>
                <w:sz w:val="18"/>
                <w:szCs w:val="18"/>
              </w:rPr>
              <w:t>数量（台</w:t>
            </w:r>
            <w:r>
              <w:rPr>
                <w:rFonts w:eastAsia="仿宋_GB2312" w:hint="eastAsia"/>
                <w:sz w:val="18"/>
                <w:szCs w:val="18"/>
              </w:rPr>
              <w:t>/</w:t>
            </w:r>
            <w:r>
              <w:rPr>
                <w:rFonts w:eastAsia="仿宋_GB2312" w:hint="eastAsia"/>
                <w:sz w:val="18"/>
                <w:szCs w:val="18"/>
              </w:rPr>
              <w:t>套）</w:t>
            </w:r>
          </w:p>
        </w:tc>
        <w:tc>
          <w:tcPr>
            <w:tcW w:w="3600" w:type="dxa"/>
            <w:vAlign w:val="center"/>
          </w:tcPr>
          <w:p w14:paraId="669DBFA6" w14:textId="77777777" w:rsidR="00C835A9" w:rsidRDefault="00C154A7">
            <w:pPr>
              <w:jc w:val="center"/>
              <w:rPr>
                <w:rFonts w:eastAsia="仿宋_GB2312"/>
                <w:sz w:val="18"/>
                <w:szCs w:val="18"/>
              </w:rPr>
            </w:pPr>
            <w:r>
              <w:rPr>
                <w:rFonts w:eastAsia="仿宋_GB2312" w:hint="eastAsia"/>
                <w:sz w:val="18"/>
                <w:szCs w:val="18"/>
              </w:rPr>
              <w:t>实</w:t>
            </w:r>
            <w:proofErr w:type="gramStart"/>
            <w:r>
              <w:rPr>
                <w:rFonts w:eastAsia="仿宋_GB2312" w:hint="eastAsia"/>
                <w:sz w:val="18"/>
                <w:szCs w:val="18"/>
              </w:rPr>
              <w:t>训项目</w:t>
            </w:r>
            <w:proofErr w:type="gramEnd"/>
          </w:p>
        </w:tc>
        <w:tc>
          <w:tcPr>
            <w:tcW w:w="673" w:type="dxa"/>
            <w:vAlign w:val="center"/>
          </w:tcPr>
          <w:p w14:paraId="4CCE3844" w14:textId="77777777" w:rsidR="00C835A9" w:rsidRDefault="00C154A7">
            <w:pPr>
              <w:jc w:val="center"/>
              <w:rPr>
                <w:rFonts w:eastAsia="仿宋_GB2312"/>
                <w:sz w:val="18"/>
                <w:szCs w:val="18"/>
              </w:rPr>
            </w:pPr>
            <w:r>
              <w:rPr>
                <w:rFonts w:eastAsia="仿宋_GB2312" w:hint="eastAsia"/>
                <w:sz w:val="18"/>
                <w:szCs w:val="18"/>
              </w:rPr>
              <w:t>运行状况</w:t>
            </w:r>
          </w:p>
        </w:tc>
      </w:tr>
      <w:tr w:rsidR="00C835A9" w14:paraId="347C4382" w14:textId="77777777">
        <w:tc>
          <w:tcPr>
            <w:tcW w:w="671" w:type="dxa"/>
            <w:vAlign w:val="center"/>
          </w:tcPr>
          <w:p w14:paraId="365A7C58" w14:textId="77777777" w:rsidR="00C835A9" w:rsidRDefault="00C154A7">
            <w:pPr>
              <w:jc w:val="center"/>
              <w:rPr>
                <w:rFonts w:eastAsia="仿宋_GB2312"/>
                <w:sz w:val="18"/>
                <w:szCs w:val="18"/>
              </w:rPr>
            </w:pPr>
            <w:r>
              <w:rPr>
                <w:rFonts w:eastAsia="仿宋_GB2312" w:hint="eastAsia"/>
                <w:sz w:val="18"/>
                <w:szCs w:val="18"/>
              </w:rPr>
              <w:t>1</w:t>
            </w:r>
          </w:p>
        </w:tc>
        <w:tc>
          <w:tcPr>
            <w:tcW w:w="1416" w:type="dxa"/>
            <w:vAlign w:val="center"/>
          </w:tcPr>
          <w:p w14:paraId="48611EB9" w14:textId="77777777" w:rsidR="00C835A9" w:rsidRDefault="00C154A7">
            <w:pPr>
              <w:jc w:val="center"/>
              <w:rPr>
                <w:rFonts w:eastAsia="仿宋_GB2312"/>
                <w:sz w:val="18"/>
                <w:szCs w:val="18"/>
              </w:rPr>
            </w:pPr>
            <w:r>
              <w:rPr>
                <w:rFonts w:eastAsia="仿宋_GB2312" w:hint="eastAsia"/>
                <w:sz w:val="18"/>
                <w:szCs w:val="18"/>
              </w:rPr>
              <w:t>多媒体实训室（</w:t>
            </w:r>
            <w:r>
              <w:rPr>
                <w:rFonts w:eastAsia="仿宋_GB2312" w:hint="eastAsia"/>
                <w:sz w:val="18"/>
                <w:szCs w:val="18"/>
              </w:rPr>
              <w:t>2</w:t>
            </w:r>
            <w:r>
              <w:rPr>
                <w:rFonts w:eastAsia="仿宋_GB2312" w:hint="eastAsia"/>
                <w:sz w:val="18"/>
                <w:szCs w:val="18"/>
              </w:rPr>
              <w:t>）</w:t>
            </w:r>
          </w:p>
        </w:tc>
        <w:tc>
          <w:tcPr>
            <w:tcW w:w="1081" w:type="dxa"/>
            <w:vAlign w:val="center"/>
          </w:tcPr>
          <w:p w14:paraId="50E4887B" w14:textId="77777777" w:rsidR="00C835A9" w:rsidRDefault="00C154A7">
            <w:pPr>
              <w:jc w:val="center"/>
              <w:rPr>
                <w:rFonts w:eastAsia="仿宋_GB2312"/>
                <w:sz w:val="18"/>
                <w:szCs w:val="18"/>
              </w:rPr>
            </w:pPr>
            <w:r>
              <w:rPr>
                <w:rFonts w:eastAsia="仿宋_GB2312" w:hint="eastAsia"/>
                <w:sz w:val="18"/>
                <w:szCs w:val="18"/>
              </w:rPr>
              <w:t>台式电脑</w:t>
            </w:r>
          </w:p>
        </w:tc>
        <w:tc>
          <w:tcPr>
            <w:tcW w:w="1081" w:type="dxa"/>
            <w:vAlign w:val="center"/>
          </w:tcPr>
          <w:p w14:paraId="6A54B863" w14:textId="77777777" w:rsidR="00C835A9" w:rsidRDefault="00C154A7">
            <w:pPr>
              <w:jc w:val="center"/>
              <w:rPr>
                <w:rFonts w:eastAsia="仿宋_GB2312"/>
                <w:sz w:val="18"/>
                <w:szCs w:val="18"/>
              </w:rPr>
            </w:pPr>
            <w:r>
              <w:rPr>
                <w:rFonts w:eastAsia="仿宋_GB2312" w:hint="eastAsia"/>
                <w:sz w:val="18"/>
                <w:szCs w:val="18"/>
              </w:rPr>
              <w:t>38</w:t>
            </w:r>
          </w:p>
        </w:tc>
        <w:tc>
          <w:tcPr>
            <w:tcW w:w="3600" w:type="dxa"/>
            <w:vAlign w:val="center"/>
          </w:tcPr>
          <w:p w14:paraId="4F32A8C6" w14:textId="77777777" w:rsidR="00C835A9" w:rsidRDefault="00C154A7">
            <w:pPr>
              <w:jc w:val="center"/>
              <w:rPr>
                <w:rFonts w:eastAsia="仿宋_GB2312"/>
                <w:sz w:val="18"/>
                <w:szCs w:val="18"/>
              </w:rPr>
            </w:pPr>
            <w:r>
              <w:rPr>
                <w:rFonts w:eastAsia="仿宋_GB2312" w:hint="eastAsia"/>
                <w:sz w:val="18"/>
                <w:szCs w:val="18"/>
              </w:rPr>
              <w:t>影视后期制作项目</w:t>
            </w:r>
          </w:p>
        </w:tc>
        <w:tc>
          <w:tcPr>
            <w:tcW w:w="673" w:type="dxa"/>
            <w:vAlign w:val="center"/>
          </w:tcPr>
          <w:p w14:paraId="6581829A" w14:textId="77777777" w:rsidR="00C835A9" w:rsidRDefault="00C154A7">
            <w:pPr>
              <w:jc w:val="center"/>
              <w:rPr>
                <w:rFonts w:eastAsia="仿宋_GB2312"/>
                <w:sz w:val="18"/>
                <w:szCs w:val="18"/>
              </w:rPr>
            </w:pPr>
            <w:r>
              <w:rPr>
                <w:rFonts w:eastAsia="仿宋_GB2312" w:hint="eastAsia"/>
                <w:sz w:val="18"/>
                <w:szCs w:val="18"/>
              </w:rPr>
              <w:t>良好</w:t>
            </w:r>
          </w:p>
        </w:tc>
      </w:tr>
      <w:tr w:rsidR="00C835A9" w14:paraId="0A8E6572" w14:textId="77777777">
        <w:tc>
          <w:tcPr>
            <w:tcW w:w="671" w:type="dxa"/>
            <w:vAlign w:val="center"/>
          </w:tcPr>
          <w:p w14:paraId="1E36ABD8" w14:textId="77777777" w:rsidR="00C835A9" w:rsidRDefault="00C154A7">
            <w:pPr>
              <w:jc w:val="center"/>
              <w:rPr>
                <w:rFonts w:eastAsia="仿宋_GB2312"/>
                <w:sz w:val="18"/>
                <w:szCs w:val="18"/>
              </w:rPr>
            </w:pPr>
            <w:r>
              <w:rPr>
                <w:rFonts w:eastAsia="仿宋_GB2312" w:hint="eastAsia"/>
                <w:sz w:val="18"/>
                <w:szCs w:val="18"/>
              </w:rPr>
              <w:t>2</w:t>
            </w:r>
          </w:p>
        </w:tc>
        <w:tc>
          <w:tcPr>
            <w:tcW w:w="1416" w:type="dxa"/>
            <w:vAlign w:val="center"/>
          </w:tcPr>
          <w:p w14:paraId="326B3A3D" w14:textId="77777777" w:rsidR="00C835A9" w:rsidRDefault="00C154A7">
            <w:pPr>
              <w:jc w:val="center"/>
              <w:rPr>
                <w:rFonts w:eastAsia="仿宋_GB2312"/>
                <w:sz w:val="18"/>
                <w:szCs w:val="18"/>
              </w:rPr>
            </w:pPr>
            <w:r>
              <w:rPr>
                <w:rFonts w:eastAsia="仿宋_GB2312" w:hint="eastAsia"/>
                <w:sz w:val="18"/>
                <w:szCs w:val="18"/>
              </w:rPr>
              <w:t>云教室（</w:t>
            </w:r>
            <w:r>
              <w:rPr>
                <w:rFonts w:eastAsia="仿宋_GB2312" w:hint="eastAsia"/>
                <w:sz w:val="18"/>
                <w:szCs w:val="18"/>
              </w:rPr>
              <w:t>1</w:t>
            </w:r>
            <w:r>
              <w:rPr>
                <w:rFonts w:eastAsia="仿宋_GB2312" w:hint="eastAsia"/>
                <w:sz w:val="18"/>
                <w:szCs w:val="18"/>
              </w:rPr>
              <w:t>）</w:t>
            </w:r>
          </w:p>
        </w:tc>
        <w:tc>
          <w:tcPr>
            <w:tcW w:w="1081" w:type="dxa"/>
            <w:vAlign w:val="center"/>
          </w:tcPr>
          <w:p w14:paraId="56A5F58C" w14:textId="77777777" w:rsidR="00C835A9" w:rsidRDefault="00C154A7">
            <w:pPr>
              <w:jc w:val="center"/>
              <w:rPr>
                <w:rFonts w:eastAsia="仿宋_GB2312"/>
                <w:sz w:val="18"/>
                <w:szCs w:val="18"/>
              </w:rPr>
            </w:pPr>
            <w:r>
              <w:rPr>
                <w:rFonts w:eastAsia="仿宋_GB2312" w:hint="eastAsia"/>
                <w:sz w:val="18"/>
                <w:szCs w:val="18"/>
              </w:rPr>
              <w:t>台式电脑</w:t>
            </w:r>
          </w:p>
        </w:tc>
        <w:tc>
          <w:tcPr>
            <w:tcW w:w="1081" w:type="dxa"/>
            <w:vAlign w:val="center"/>
          </w:tcPr>
          <w:p w14:paraId="37C9EF53" w14:textId="77777777" w:rsidR="00C835A9" w:rsidRDefault="00C154A7">
            <w:pPr>
              <w:jc w:val="center"/>
              <w:rPr>
                <w:rFonts w:eastAsia="仿宋_GB2312"/>
                <w:sz w:val="18"/>
                <w:szCs w:val="18"/>
              </w:rPr>
            </w:pPr>
            <w:r>
              <w:rPr>
                <w:rFonts w:eastAsia="仿宋_GB2312" w:hint="eastAsia"/>
                <w:sz w:val="18"/>
                <w:szCs w:val="18"/>
              </w:rPr>
              <w:t>73</w:t>
            </w:r>
          </w:p>
        </w:tc>
        <w:tc>
          <w:tcPr>
            <w:tcW w:w="3600" w:type="dxa"/>
            <w:vAlign w:val="center"/>
          </w:tcPr>
          <w:p w14:paraId="58EF1978" w14:textId="77777777" w:rsidR="00C835A9" w:rsidRDefault="00C154A7">
            <w:pPr>
              <w:jc w:val="center"/>
              <w:rPr>
                <w:rFonts w:eastAsia="仿宋_GB2312"/>
                <w:sz w:val="18"/>
                <w:szCs w:val="18"/>
              </w:rPr>
            </w:pPr>
            <w:r>
              <w:rPr>
                <w:rFonts w:eastAsia="仿宋_GB2312" w:hint="eastAsia"/>
                <w:sz w:val="18"/>
                <w:szCs w:val="18"/>
              </w:rPr>
              <w:t>微电影、宣传片、平面设计、</w:t>
            </w:r>
            <w:proofErr w:type="gramStart"/>
            <w:r>
              <w:rPr>
                <w:rFonts w:eastAsia="仿宋_GB2312" w:hint="eastAsia"/>
                <w:sz w:val="18"/>
                <w:szCs w:val="18"/>
              </w:rPr>
              <w:t>淘宝美工</w:t>
            </w:r>
            <w:proofErr w:type="gramEnd"/>
            <w:r>
              <w:rPr>
                <w:rFonts w:eastAsia="仿宋_GB2312" w:hint="eastAsia"/>
                <w:sz w:val="18"/>
                <w:szCs w:val="18"/>
              </w:rPr>
              <w:t>等</w:t>
            </w:r>
          </w:p>
        </w:tc>
        <w:tc>
          <w:tcPr>
            <w:tcW w:w="673" w:type="dxa"/>
            <w:vAlign w:val="center"/>
          </w:tcPr>
          <w:p w14:paraId="67B0F406" w14:textId="77777777" w:rsidR="00C835A9" w:rsidRDefault="00C154A7">
            <w:pPr>
              <w:jc w:val="center"/>
              <w:rPr>
                <w:rFonts w:eastAsia="仿宋_GB2312"/>
                <w:sz w:val="18"/>
                <w:szCs w:val="18"/>
              </w:rPr>
            </w:pPr>
            <w:r>
              <w:rPr>
                <w:rFonts w:eastAsia="仿宋_GB2312" w:hint="eastAsia"/>
                <w:sz w:val="18"/>
                <w:szCs w:val="18"/>
              </w:rPr>
              <w:t>良好</w:t>
            </w:r>
          </w:p>
        </w:tc>
      </w:tr>
      <w:tr w:rsidR="00C835A9" w14:paraId="0A25D95D" w14:textId="77777777">
        <w:tc>
          <w:tcPr>
            <w:tcW w:w="671" w:type="dxa"/>
            <w:vAlign w:val="center"/>
          </w:tcPr>
          <w:p w14:paraId="13D68309" w14:textId="77777777" w:rsidR="00C835A9" w:rsidRDefault="00C154A7">
            <w:pPr>
              <w:jc w:val="center"/>
              <w:rPr>
                <w:rFonts w:eastAsia="仿宋_GB2312"/>
                <w:sz w:val="18"/>
                <w:szCs w:val="18"/>
              </w:rPr>
            </w:pPr>
            <w:r>
              <w:rPr>
                <w:rFonts w:eastAsia="仿宋_GB2312" w:hint="eastAsia"/>
                <w:sz w:val="18"/>
                <w:szCs w:val="18"/>
              </w:rPr>
              <w:t>3</w:t>
            </w:r>
          </w:p>
        </w:tc>
        <w:tc>
          <w:tcPr>
            <w:tcW w:w="1416" w:type="dxa"/>
            <w:vAlign w:val="center"/>
          </w:tcPr>
          <w:p w14:paraId="276DA1B9" w14:textId="77777777" w:rsidR="00C835A9" w:rsidRDefault="00C154A7">
            <w:pPr>
              <w:jc w:val="center"/>
              <w:rPr>
                <w:rFonts w:eastAsia="仿宋_GB2312"/>
                <w:sz w:val="18"/>
                <w:szCs w:val="18"/>
              </w:rPr>
            </w:pPr>
            <w:r>
              <w:rPr>
                <w:rFonts w:eastAsia="仿宋_GB2312" w:hint="eastAsia"/>
                <w:sz w:val="18"/>
                <w:szCs w:val="18"/>
              </w:rPr>
              <w:t>摄影棚</w:t>
            </w:r>
          </w:p>
        </w:tc>
        <w:tc>
          <w:tcPr>
            <w:tcW w:w="1081" w:type="dxa"/>
            <w:vAlign w:val="center"/>
          </w:tcPr>
          <w:p w14:paraId="33E20B8D" w14:textId="77777777" w:rsidR="00C835A9" w:rsidRDefault="00C154A7">
            <w:pPr>
              <w:jc w:val="center"/>
              <w:rPr>
                <w:rFonts w:eastAsia="仿宋_GB2312"/>
                <w:sz w:val="18"/>
                <w:szCs w:val="18"/>
              </w:rPr>
            </w:pPr>
            <w:r>
              <w:rPr>
                <w:rFonts w:eastAsia="仿宋_GB2312" w:hint="eastAsia"/>
                <w:sz w:val="18"/>
                <w:szCs w:val="18"/>
              </w:rPr>
              <w:t>摄像机、滑轨等</w:t>
            </w:r>
          </w:p>
        </w:tc>
        <w:tc>
          <w:tcPr>
            <w:tcW w:w="1081" w:type="dxa"/>
            <w:vAlign w:val="center"/>
          </w:tcPr>
          <w:p w14:paraId="01E1F5CB" w14:textId="77777777" w:rsidR="00C835A9" w:rsidRDefault="00C154A7">
            <w:pPr>
              <w:jc w:val="center"/>
              <w:rPr>
                <w:rFonts w:eastAsia="仿宋_GB2312"/>
                <w:sz w:val="18"/>
                <w:szCs w:val="18"/>
              </w:rPr>
            </w:pPr>
            <w:r>
              <w:rPr>
                <w:rFonts w:eastAsia="仿宋_GB2312" w:hint="eastAsia"/>
                <w:sz w:val="18"/>
                <w:szCs w:val="18"/>
              </w:rPr>
              <w:t>8</w:t>
            </w:r>
          </w:p>
        </w:tc>
        <w:tc>
          <w:tcPr>
            <w:tcW w:w="3600" w:type="dxa"/>
            <w:vAlign w:val="center"/>
          </w:tcPr>
          <w:p w14:paraId="549F30DB" w14:textId="77777777" w:rsidR="00C835A9" w:rsidRDefault="00C154A7">
            <w:pPr>
              <w:jc w:val="center"/>
              <w:rPr>
                <w:rFonts w:eastAsia="仿宋_GB2312"/>
                <w:sz w:val="18"/>
                <w:szCs w:val="18"/>
              </w:rPr>
            </w:pPr>
            <w:r>
              <w:rPr>
                <w:rFonts w:eastAsia="仿宋_GB2312" w:hint="eastAsia"/>
                <w:sz w:val="18"/>
                <w:szCs w:val="18"/>
              </w:rPr>
              <w:t>人像、物像等拍摄</w:t>
            </w:r>
          </w:p>
        </w:tc>
        <w:tc>
          <w:tcPr>
            <w:tcW w:w="673" w:type="dxa"/>
            <w:vAlign w:val="center"/>
          </w:tcPr>
          <w:p w14:paraId="7A221FAB" w14:textId="77777777" w:rsidR="00C835A9" w:rsidRDefault="00C154A7">
            <w:pPr>
              <w:jc w:val="center"/>
              <w:rPr>
                <w:rFonts w:eastAsia="仿宋_GB2312"/>
                <w:sz w:val="18"/>
                <w:szCs w:val="18"/>
              </w:rPr>
            </w:pPr>
            <w:r>
              <w:rPr>
                <w:rFonts w:eastAsia="仿宋_GB2312" w:hint="eastAsia"/>
                <w:sz w:val="18"/>
                <w:szCs w:val="18"/>
              </w:rPr>
              <w:t>良好</w:t>
            </w:r>
          </w:p>
        </w:tc>
      </w:tr>
    </w:tbl>
    <w:p w14:paraId="69106A2C" w14:textId="77777777" w:rsidR="00C835A9" w:rsidRDefault="00C154A7">
      <w:pPr>
        <w:pStyle w:val="123"/>
        <w:spacing w:line="360" w:lineRule="auto"/>
        <w:ind w:firstLine="420"/>
        <w:jc w:val="center"/>
        <w:rPr>
          <w:rFonts w:ascii="Times New Roman" w:eastAsia="仿宋_GB2312" w:hAnsi="Times New Roman"/>
          <w:sz w:val="21"/>
          <w:szCs w:val="21"/>
        </w:rPr>
      </w:pPr>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17 </w:t>
      </w:r>
      <w:r>
        <w:rPr>
          <w:rFonts w:ascii="Times New Roman" w:eastAsia="仿宋_GB2312" w:hAnsi="Times New Roman" w:hint="eastAsia"/>
          <w:sz w:val="21"/>
          <w:szCs w:val="21"/>
        </w:rPr>
        <w:t>校外实训基地一览表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771"/>
        <w:gridCol w:w="1732"/>
        <w:gridCol w:w="901"/>
        <w:gridCol w:w="1260"/>
        <w:gridCol w:w="2046"/>
      </w:tblGrid>
      <w:tr w:rsidR="00C835A9" w14:paraId="3547AC04" w14:textId="77777777">
        <w:trPr>
          <w:trHeight w:val="449"/>
          <w:jc w:val="center"/>
        </w:trPr>
        <w:tc>
          <w:tcPr>
            <w:tcW w:w="681" w:type="dxa"/>
            <w:vAlign w:val="center"/>
          </w:tcPr>
          <w:p w14:paraId="35C60C53" w14:textId="77777777" w:rsidR="00C835A9" w:rsidRDefault="00C154A7">
            <w:pPr>
              <w:jc w:val="center"/>
              <w:rPr>
                <w:rFonts w:eastAsia="仿宋_GB2312"/>
                <w:sz w:val="18"/>
                <w:szCs w:val="18"/>
              </w:rPr>
            </w:pPr>
            <w:r>
              <w:rPr>
                <w:rFonts w:eastAsia="仿宋_GB2312" w:hint="eastAsia"/>
                <w:sz w:val="18"/>
                <w:szCs w:val="18"/>
              </w:rPr>
              <w:t>序号</w:t>
            </w:r>
          </w:p>
        </w:tc>
        <w:tc>
          <w:tcPr>
            <w:tcW w:w="1771" w:type="dxa"/>
            <w:vAlign w:val="center"/>
          </w:tcPr>
          <w:p w14:paraId="09D3AD0A" w14:textId="77777777" w:rsidR="00C835A9" w:rsidRDefault="00C154A7">
            <w:pPr>
              <w:jc w:val="center"/>
              <w:rPr>
                <w:rFonts w:eastAsia="仿宋_GB2312"/>
                <w:sz w:val="18"/>
                <w:szCs w:val="18"/>
              </w:rPr>
            </w:pPr>
            <w:r>
              <w:rPr>
                <w:rFonts w:eastAsia="仿宋_GB2312" w:hint="eastAsia"/>
                <w:sz w:val="18"/>
                <w:szCs w:val="18"/>
              </w:rPr>
              <w:t>实训基地</w:t>
            </w:r>
          </w:p>
          <w:p w14:paraId="18A206CB" w14:textId="77777777" w:rsidR="00C835A9" w:rsidRDefault="00C154A7">
            <w:pPr>
              <w:jc w:val="center"/>
              <w:rPr>
                <w:rFonts w:eastAsia="仿宋_GB2312"/>
                <w:sz w:val="18"/>
                <w:szCs w:val="18"/>
              </w:rPr>
            </w:pPr>
            <w:r>
              <w:rPr>
                <w:rFonts w:eastAsia="仿宋_GB2312" w:hint="eastAsia"/>
                <w:sz w:val="18"/>
                <w:szCs w:val="18"/>
              </w:rPr>
              <w:t>名称</w:t>
            </w:r>
          </w:p>
        </w:tc>
        <w:tc>
          <w:tcPr>
            <w:tcW w:w="1732" w:type="dxa"/>
            <w:vAlign w:val="center"/>
          </w:tcPr>
          <w:p w14:paraId="1AEB4907" w14:textId="77777777" w:rsidR="00C835A9" w:rsidRDefault="00C154A7">
            <w:pPr>
              <w:jc w:val="center"/>
              <w:rPr>
                <w:rFonts w:eastAsia="仿宋_GB2312"/>
                <w:sz w:val="18"/>
                <w:szCs w:val="18"/>
              </w:rPr>
            </w:pPr>
            <w:r>
              <w:rPr>
                <w:rFonts w:eastAsia="仿宋_GB2312" w:hint="eastAsia"/>
                <w:sz w:val="18"/>
                <w:szCs w:val="18"/>
              </w:rPr>
              <w:t>合作单位（企业）名称</w:t>
            </w:r>
          </w:p>
        </w:tc>
        <w:tc>
          <w:tcPr>
            <w:tcW w:w="901" w:type="dxa"/>
            <w:vAlign w:val="center"/>
          </w:tcPr>
          <w:p w14:paraId="4F5D5C9F" w14:textId="77777777" w:rsidR="00C835A9" w:rsidRDefault="00C154A7">
            <w:pPr>
              <w:jc w:val="center"/>
              <w:rPr>
                <w:rFonts w:eastAsia="仿宋_GB2312"/>
                <w:sz w:val="18"/>
                <w:szCs w:val="18"/>
              </w:rPr>
            </w:pPr>
            <w:r>
              <w:rPr>
                <w:rFonts w:eastAsia="仿宋_GB2312" w:hint="eastAsia"/>
                <w:sz w:val="18"/>
                <w:szCs w:val="18"/>
              </w:rPr>
              <w:t>单位所在地</w:t>
            </w:r>
          </w:p>
        </w:tc>
        <w:tc>
          <w:tcPr>
            <w:tcW w:w="1260" w:type="dxa"/>
            <w:vAlign w:val="center"/>
          </w:tcPr>
          <w:p w14:paraId="4BB719C0" w14:textId="77777777" w:rsidR="00C835A9" w:rsidRDefault="00C154A7">
            <w:pPr>
              <w:jc w:val="center"/>
              <w:rPr>
                <w:rFonts w:eastAsia="仿宋_GB2312"/>
                <w:sz w:val="18"/>
                <w:szCs w:val="18"/>
              </w:rPr>
            </w:pPr>
            <w:r>
              <w:rPr>
                <w:rFonts w:eastAsia="仿宋_GB2312" w:hint="eastAsia"/>
                <w:sz w:val="18"/>
                <w:szCs w:val="18"/>
              </w:rPr>
              <w:t>顶岗实习的</w:t>
            </w:r>
            <w:proofErr w:type="gramStart"/>
            <w:r>
              <w:rPr>
                <w:rFonts w:eastAsia="仿宋_GB2312" w:hint="eastAsia"/>
                <w:sz w:val="18"/>
                <w:szCs w:val="18"/>
              </w:rPr>
              <w:t>工位数</w:t>
            </w:r>
            <w:proofErr w:type="gramEnd"/>
          </w:p>
        </w:tc>
        <w:tc>
          <w:tcPr>
            <w:tcW w:w="2046" w:type="dxa"/>
            <w:vAlign w:val="center"/>
          </w:tcPr>
          <w:p w14:paraId="4A63BA5C" w14:textId="77777777" w:rsidR="00C835A9" w:rsidRDefault="00C154A7">
            <w:pPr>
              <w:jc w:val="center"/>
              <w:rPr>
                <w:rFonts w:eastAsia="仿宋_GB2312"/>
                <w:sz w:val="18"/>
                <w:szCs w:val="18"/>
              </w:rPr>
            </w:pPr>
            <w:r>
              <w:rPr>
                <w:rFonts w:eastAsia="仿宋_GB2312" w:hint="eastAsia"/>
                <w:sz w:val="18"/>
                <w:szCs w:val="18"/>
              </w:rPr>
              <w:t>主要</w:t>
            </w:r>
          </w:p>
          <w:p w14:paraId="6EF12C91" w14:textId="77777777" w:rsidR="00C835A9" w:rsidRDefault="00C154A7">
            <w:pPr>
              <w:jc w:val="center"/>
              <w:rPr>
                <w:rFonts w:eastAsia="仿宋_GB2312"/>
                <w:sz w:val="18"/>
                <w:szCs w:val="18"/>
              </w:rPr>
            </w:pPr>
            <w:r>
              <w:rPr>
                <w:rFonts w:eastAsia="仿宋_GB2312" w:hint="eastAsia"/>
                <w:sz w:val="18"/>
                <w:szCs w:val="18"/>
              </w:rPr>
              <w:t>实习内容</w:t>
            </w:r>
          </w:p>
        </w:tc>
      </w:tr>
      <w:tr w:rsidR="00C835A9" w14:paraId="49567B86" w14:textId="77777777">
        <w:trPr>
          <w:trHeight w:val="461"/>
          <w:jc w:val="center"/>
        </w:trPr>
        <w:tc>
          <w:tcPr>
            <w:tcW w:w="681" w:type="dxa"/>
            <w:vAlign w:val="center"/>
          </w:tcPr>
          <w:p w14:paraId="199EDA51" w14:textId="77777777" w:rsidR="00C835A9" w:rsidRDefault="00C154A7">
            <w:pPr>
              <w:jc w:val="center"/>
              <w:rPr>
                <w:rFonts w:eastAsia="仿宋_GB2312"/>
                <w:sz w:val="18"/>
                <w:szCs w:val="18"/>
              </w:rPr>
            </w:pPr>
            <w:r>
              <w:rPr>
                <w:rFonts w:eastAsia="仿宋_GB2312" w:hint="eastAsia"/>
                <w:sz w:val="18"/>
                <w:szCs w:val="18"/>
              </w:rPr>
              <w:t>1</w:t>
            </w:r>
          </w:p>
        </w:tc>
        <w:tc>
          <w:tcPr>
            <w:tcW w:w="1771" w:type="dxa"/>
            <w:vAlign w:val="center"/>
          </w:tcPr>
          <w:p w14:paraId="7E2A0620" w14:textId="77777777" w:rsidR="00C835A9" w:rsidRDefault="00C154A7">
            <w:pPr>
              <w:jc w:val="center"/>
              <w:rPr>
                <w:rFonts w:eastAsia="仿宋_GB2312"/>
                <w:sz w:val="18"/>
                <w:szCs w:val="18"/>
              </w:rPr>
            </w:pPr>
            <w:r>
              <w:rPr>
                <w:rFonts w:eastAsia="仿宋_GB2312" w:hint="eastAsia"/>
                <w:sz w:val="18"/>
                <w:szCs w:val="18"/>
              </w:rPr>
              <w:t>运城市河东影视文化有限公司</w:t>
            </w:r>
          </w:p>
        </w:tc>
        <w:tc>
          <w:tcPr>
            <w:tcW w:w="1732" w:type="dxa"/>
            <w:vAlign w:val="center"/>
          </w:tcPr>
          <w:p w14:paraId="2D39FC60" w14:textId="77777777" w:rsidR="00C835A9" w:rsidRDefault="00C154A7">
            <w:pPr>
              <w:jc w:val="center"/>
              <w:rPr>
                <w:rFonts w:eastAsia="仿宋_GB2312"/>
                <w:sz w:val="18"/>
                <w:szCs w:val="18"/>
              </w:rPr>
            </w:pPr>
            <w:r>
              <w:rPr>
                <w:rFonts w:eastAsia="仿宋_GB2312" w:hint="eastAsia"/>
                <w:sz w:val="18"/>
                <w:szCs w:val="18"/>
              </w:rPr>
              <w:t>运城市河东影视文化有限公司</w:t>
            </w:r>
          </w:p>
        </w:tc>
        <w:tc>
          <w:tcPr>
            <w:tcW w:w="901" w:type="dxa"/>
            <w:vAlign w:val="center"/>
          </w:tcPr>
          <w:p w14:paraId="2493C75E" w14:textId="77777777" w:rsidR="00C835A9" w:rsidRDefault="00C154A7">
            <w:pPr>
              <w:jc w:val="center"/>
              <w:rPr>
                <w:rFonts w:eastAsia="仿宋_GB2312"/>
                <w:sz w:val="18"/>
                <w:szCs w:val="18"/>
              </w:rPr>
            </w:pPr>
            <w:r>
              <w:rPr>
                <w:rFonts w:eastAsia="仿宋_GB2312" w:hint="eastAsia"/>
                <w:sz w:val="18"/>
                <w:szCs w:val="18"/>
              </w:rPr>
              <w:t>运城</w:t>
            </w:r>
          </w:p>
        </w:tc>
        <w:tc>
          <w:tcPr>
            <w:tcW w:w="1260" w:type="dxa"/>
            <w:vAlign w:val="center"/>
          </w:tcPr>
          <w:p w14:paraId="5454287B" w14:textId="77777777" w:rsidR="00C835A9" w:rsidRDefault="00C154A7">
            <w:pPr>
              <w:jc w:val="center"/>
              <w:rPr>
                <w:rFonts w:eastAsia="仿宋_GB2312"/>
                <w:sz w:val="18"/>
                <w:szCs w:val="18"/>
              </w:rPr>
            </w:pPr>
            <w:r>
              <w:rPr>
                <w:rFonts w:eastAsia="仿宋_GB2312" w:hint="eastAsia"/>
                <w:sz w:val="18"/>
                <w:szCs w:val="18"/>
              </w:rPr>
              <w:t>20</w:t>
            </w:r>
          </w:p>
        </w:tc>
        <w:tc>
          <w:tcPr>
            <w:tcW w:w="2046" w:type="dxa"/>
            <w:vAlign w:val="center"/>
          </w:tcPr>
          <w:p w14:paraId="3BA1CD87" w14:textId="77777777" w:rsidR="00C835A9" w:rsidRDefault="00C154A7">
            <w:pPr>
              <w:jc w:val="center"/>
              <w:rPr>
                <w:rFonts w:eastAsia="仿宋_GB2312"/>
                <w:sz w:val="18"/>
                <w:szCs w:val="18"/>
              </w:rPr>
            </w:pPr>
            <w:r>
              <w:rPr>
                <w:rFonts w:eastAsia="仿宋_GB2312" w:hint="eastAsia"/>
                <w:sz w:val="18"/>
                <w:szCs w:val="18"/>
              </w:rPr>
              <w:t>婚庆、</w:t>
            </w:r>
            <w:proofErr w:type="gramStart"/>
            <w:r>
              <w:rPr>
                <w:rFonts w:eastAsia="仿宋_GB2312" w:hint="eastAsia"/>
                <w:sz w:val="18"/>
                <w:szCs w:val="18"/>
              </w:rPr>
              <w:t>微电影</w:t>
            </w:r>
            <w:proofErr w:type="gramEnd"/>
            <w:r>
              <w:rPr>
                <w:rFonts w:eastAsia="仿宋_GB2312" w:hint="eastAsia"/>
                <w:sz w:val="18"/>
                <w:szCs w:val="18"/>
              </w:rPr>
              <w:t>等制作</w:t>
            </w:r>
          </w:p>
        </w:tc>
      </w:tr>
      <w:tr w:rsidR="00C835A9" w14:paraId="60D210C8" w14:textId="77777777">
        <w:trPr>
          <w:trHeight w:val="461"/>
          <w:jc w:val="center"/>
        </w:trPr>
        <w:tc>
          <w:tcPr>
            <w:tcW w:w="681" w:type="dxa"/>
            <w:vAlign w:val="center"/>
          </w:tcPr>
          <w:p w14:paraId="15CDA876" w14:textId="77777777" w:rsidR="00C835A9" w:rsidRDefault="00C154A7">
            <w:pPr>
              <w:jc w:val="center"/>
              <w:rPr>
                <w:rFonts w:eastAsia="仿宋_GB2312"/>
                <w:sz w:val="18"/>
                <w:szCs w:val="18"/>
              </w:rPr>
            </w:pPr>
            <w:r>
              <w:rPr>
                <w:rFonts w:eastAsia="仿宋_GB2312" w:hint="eastAsia"/>
                <w:sz w:val="18"/>
                <w:szCs w:val="18"/>
              </w:rPr>
              <w:t>2</w:t>
            </w:r>
          </w:p>
        </w:tc>
        <w:tc>
          <w:tcPr>
            <w:tcW w:w="1771" w:type="dxa"/>
            <w:vAlign w:val="center"/>
          </w:tcPr>
          <w:p w14:paraId="0DC4761C" w14:textId="77777777" w:rsidR="00C835A9" w:rsidRDefault="00C154A7">
            <w:pPr>
              <w:jc w:val="center"/>
              <w:rPr>
                <w:rFonts w:eastAsia="仿宋_GB2312"/>
                <w:sz w:val="18"/>
                <w:szCs w:val="18"/>
              </w:rPr>
            </w:pPr>
            <w:r>
              <w:rPr>
                <w:rFonts w:eastAsia="仿宋_GB2312" w:hint="eastAsia"/>
                <w:sz w:val="18"/>
                <w:szCs w:val="18"/>
              </w:rPr>
              <w:t>运城市方圆影视有限公司</w:t>
            </w:r>
          </w:p>
        </w:tc>
        <w:tc>
          <w:tcPr>
            <w:tcW w:w="1732" w:type="dxa"/>
            <w:vAlign w:val="center"/>
          </w:tcPr>
          <w:p w14:paraId="44F3CF56" w14:textId="77777777" w:rsidR="00C835A9" w:rsidRDefault="00C154A7">
            <w:pPr>
              <w:jc w:val="center"/>
              <w:rPr>
                <w:rFonts w:eastAsia="仿宋_GB2312"/>
                <w:sz w:val="18"/>
                <w:szCs w:val="18"/>
              </w:rPr>
            </w:pPr>
            <w:r>
              <w:rPr>
                <w:rFonts w:eastAsia="仿宋_GB2312" w:hint="eastAsia"/>
                <w:sz w:val="18"/>
                <w:szCs w:val="18"/>
              </w:rPr>
              <w:t>运城市方圆影视有限公司</w:t>
            </w:r>
          </w:p>
        </w:tc>
        <w:tc>
          <w:tcPr>
            <w:tcW w:w="901" w:type="dxa"/>
            <w:vAlign w:val="center"/>
          </w:tcPr>
          <w:p w14:paraId="5865F4CD" w14:textId="77777777" w:rsidR="00C835A9" w:rsidRDefault="00C154A7">
            <w:pPr>
              <w:jc w:val="center"/>
              <w:rPr>
                <w:rFonts w:eastAsia="仿宋_GB2312"/>
                <w:sz w:val="18"/>
                <w:szCs w:val="18"/>
              </w:rPr>
            </w:pPr>
            <w:r>
              <w:rPr>
                <w:rFonts w:eastAsia="仿宋_GB2312" w:hint="eastAsia"/>
                <w:sz w:val="18"/>
                <w:szCs w:val="18"/>
              </w:rPr>
              <w:t>运城</w:t>
            </w:r>
          </w:p>
        </w:tc>
        <w:tc>
          <w:tcPr>
            <w:tcW w:w="1260" w:type="dxa"/>
            <w:vAlign w:val="center"/>
          </w:tcPr>
          <w:p w14:paraId="5A6D3F27" w14:textId="77777777" w:rsidR="00C835A9" w:rsidRDefault="00C154A7">
            <w:pPr>
              <w:jc w:val="center"/>
              <w:rPr>
                <w:rFonts w:eastAsia="仿宋_GB2312"/>
                <w:sz w:val="18"/>
                <w:szCs w:val="18"/>
              </w:rPr>
            </w:pPr>
            <w:r>
              <w:rPr>
                <w:rFonts w:eastAsia="仿宋_GB2312" w:hint="eastAsia"/>
                <w:sz w:val="18"/>
                <w:szCs w:val="18"/>
              </w:rPr>
              <w:t>15</w:t>
            </w:r>
          </w:p>
        </w:tc>
        <w:tc>
          <w:tcPr>
            <w:tcW w:w="2046" w:type="dxa"/>
            <w:vAlign w:val="center"/>
          </w:tcPr>
          <w:p w14:paraId="2C1C9D7A" w14:textId="77777777" w:rsidR="00C835A9" w:rsidRDefault="00C154A7">
            <w:pPr>
              <w:jc w:val="center"/>
              <w:rPr>
                <w:rFonts w:eastAsia="仿宋_GB2312"/>
                <w:sz w:val="18"/>
                <w:szCs w:val="18"/>
              </w:rPr>
            </w:pPr>
            <w:r>
              <w:rPr>
                <w:rFonts w:eastAsia="仿宋_GB2312" w:hint="eastAsia"/>
                <w:sz w:val="18"/>
                <w:szCs w:val="18"/>
              </w:rPr>
              <w:t>婚庆、</w:t>
            </w:r>
            <w:proofErr w:type="gramStart"/>
            <w:r>
              <w:rPr>
                <w:rFonts w:eastAsia="仿宋_GB2312" w:hint="eastAsia"/>
                <w:sz w:val="18"/>
                <w:szCs w:val="18"/>
              </w:rPr>
              <w:t>抖音视频</w:t>
            </w:r>
            <w:proofErr w:type="gramEnd"/>
            <w:r>
              <w:rPr>
                <w:rFonts w:eastAsia="仿宋_GB2312" w:hint="eastAsia"/>
                <w:sz w:val="18"/>
                <w:szCs w:val="18"/>
              </w:rPr>
              <w:t>等制作</w:t>
            </w:r>
          </w:p>
        </w:tc>
      </w:tr>
      <w:tr w:rsidR="00C835A9" w14:paraId="1D155127" w14:textId="77777777">
        <w:trPr>
          <w:trHeight w:val="449"/>
          <w:jc w:val="center"/>
        </w:trPr>
        <w:tc>
          <w:tcPr>
            <w:tcW w:w="681" w:type="dxa"/>
            <w:vAlign w:val="center"/>
          </w:tcPr>
          <w:p w14:paraId="75DAC316" w14:textId="77777777" w:rsidR="00C835A9" w:rsidRDefault="00C154A7">
            <w:pPr>
              <w:jc w:val="center"/>
              <w:rPr>
                <w:rFonts w:eastAsia="仿宋_GB2312"/>
                <w:sz w:val="18"/>
                <w:szCs w:val="18"/>
              </w:rPr>
            </w:pPr>
            <w:r>
              <w:rPr>
                <w:rFonts w:eastAsia="仿宋_GB2312" w:hint="eastAsia"/>
                <w:sz w:val="18"/>
                <w:szCs w:val="18"/>
              </w:rPr>
              <w:t>3</w:t>
            </w:r>
          </w:p>
        </w:tc>
        <w:tc>
          <w:tcPr>
            <w:tcW w:w="1771" w:type="dxa"/>
            <w:vAlign w:val="center"/>
          </w:tcPr>
          <w:p w14:paraId="647B1B8D" w14:textId="77777777" w:rsidR="00C835A9" w:rsidRDefault="00C154A7">
            <w:pPr>
              <w:jc w:val="center"/>
              <w:rPr>
                <w:rFonts w:eastAsia="仿宋_GB2312"/>
                <w:sz w:val="18"/>
                <w:szCs w:val="18"/>
              </w:rPr>
            </w:pPr>
            <w:r>
              <w:rPr>
                <w:rFonts w:eastAsia="仿宋_GB2312" w:hint="eastAsia"/>
                <w:sz w:val="18"/>
                <w:szCs w:val="18"/>
              </w:rPr>
              <w:t>山西省运城影视技术有限公司</w:t>
            </w:r>
          </w:p>
        </w:tc>
        <w:tc>
          <w:tcPr>
            <w:tcW w:w="1732" w:type="dxa"/>
            <w:vAlign w:val="center"/>
          </w:tcPr>
          <w:p w14:paraId="61DCD41A" w14:textId="77777777" w:rsidR="00C835A9" w:rsidRDefault="00C154A7">
            <w:pPr>
              <w:jc w:val="center"/>
              <w:rPr>
                <w:rFonts w:eastAsia="仿宋_GB2312"/>
                <w:sz w:val="18"/>
                <w:szCs w:val="18"/>
              </w:rPr>
            </w:pPr>
            <w:r>
              <w:rPr>
                <w:rFonts w:eastAsia="仿宋_GB2312" w:hint="eastAsia"/>
                <w:sz w:val="18"/>
                <w:szCs w:val="18"/>
              </w:rPr>
              <w:t>山西省运城影视技术有限公司</w:t>
            </w:r>
          </w:p>
        </w:tc>
        <w:tc>
          <w:tcPr>
            <w:tcW w:w="901" w:type="dxa"/>
            <w:vAlign w:val="center"/>
          </w:tcPr>
          <w:p w14:paraId="6FC1C827" w14:textId="77777777" w:rsidR="00C835A9" w:rsidRDefault="00C154A7">
            <w:pPr>
              <w:jc w:val="center"/>
              <w:rPr>
                <w:rFonts w:eastAsia="仿宋_GB2312"/>
                <w:sz w:val="18"/>
                <w:szCs w:val="18"/>
              </w:rPr>
            </w:pPr>
            <w:r>
              <w:rPr>
                <w:rFonts w:eastAsia="仿宋_GB2312" w:hint="eastAsia"/>
                <w:sz w:val="18"/>
                <w:szCs w:val="18"/>
              </w:rPr>
              <w:t xml:space="preserve"> </w:t>
            </w:r>
            <w:r>
              <w:rPr>
                <w:rFonts w:eastAsia="仿宋_GB2312" w:hint="eastAsia"/>
                <w:sz w:val="18"/>
                <w:szCs w:val="18"/>
              </w:rPr>
              <w:t>运城</w:t>
            </w:r>
          </w:p>
        </w:tc>
        <w:tc>
          <w:tcPr>
            <w:tcW w:w="1260" w:type="dxa"/>
            <w:vAlign w:val="center"/>
          </w:tcPr>
          <w:p w14:paraId="782870C8" w14:textId="77777777" w:rsidR="00C835A9" w:rsidRDefault="00C154A7">
            <w:pPr>
              <w:jc w:val="center"/>
              <w:rPr>
                <w:rFonts w:eastAsia="仿宋_GB2312"/>
                <w:sz w:val="18"/>
                <w:szCs w:val="18"/>
              </w:rPr>
            </w:pPr>
            <w:r>
              <w:rPr>
                <w:rFonts w:eastAsia="仿宋_GB2312" w:hint="eastAsia"/>
                <w:sz w:val="18"/>
                <w:szCs w:val="18"/>
              </w:rPr>
              <w:t>30</w:t>
            </w:r>
          </w:p>
        </w:tc>
        <w:tc>
          <w:tcPr>
            <w:tcW w:w="2046" w:type="dxa"/>
            <w:vAlign w:val="center"/>
          </w:tcPr>
          <w:p w14:paraId="427BA929" w14:textId="77777777" w:rsidR="00C835A9" w:rsidRDefault="00C154A7">
            <w:pPr>
              <w:jc w:val="center"/>
              <w:rPr>
                <w:rFonts w:eastAsia="仿宋_GB2312"/>
                <w:sz w:val="18"/>
                <w:szCs w:val="18"/>
              </w:rPr>
            </w:pPr>
            <w:r>
              <w:rPr>
                <w:rFonts w:eastAsia="仿宋_GB2312" w:hint="eastAsia"/>
                <w:sz w:val="18"/>
                <w:szCs w:val="18"/>
              </w:rPr>
              <w:t>婚庆、</w:t>
            </w:r>
            <w:proofErr w:type="gramStart"/>
            <w:r>
              <w:rPr>
                <w:rFonts w:eastAsia="仿宋_GB2312" w:hint="eastAsia"/>
                <w:sz w:val="18"/>
                <w:szCs w:val="18"/>
              </w:rPr>
              <w:t>微电影</w:t>
            </w:r>
            <w:proofErr w:type="gramEnd"/>
            <w:r>
              <w:rPr>
                <w:rFonts w:eastAsia="仿宋_GB2312" w:hint="eastAsia"/>
                <w:sz w:val="18"/>
                <w:szCs w:val="18"/>
              </w:rPr>
              <w:t>等制作</w:t>
            </w:r>
          </w:p>
        </w:tc>
      </w:tr>
      <w:tr w:rsidR="00C835A9" w14:paraId="078F44CB" w14:textId="77777777">
        <w:trPr>
          <w:trHeight w:val="461"/>
          <w:jc w:val="center"/>
        </w:trPr>
        <w:tc>
          <w:tcPr>
            <w:tcW w:w="681" w:type="dxa"/>
            <w:vAlign w:val="center"/>
          </w:tcPr>
          <w:p w14:paraId="55D7150A" w14:textId="77777777" w:rsidR="00C835A9" w:rsidRDefault="00C154A7">
            <w:pPr>
              <w:jc w:val="center"/>
              <w:rPr>
                <w:rFonts w:eastAsia="仿宋_GB2312"/>
                <w:sz w:val="18"/>
                <w:szCs w:val="18"/>
              </w:rPr>
            </w:pPr>
            <w:r>
              <w:rPr>
                <w:rFonts w:eastAsia="仿宋_GB2312" w:hint="eastAsia"/>
                <w:sz w:val="18"/>
                <w:szCs w:val="18"/>
              </w:rPr>
              <w:t>4</w:t>
            </w:r>
          </w:p>
        </w:tc>
        <w:tc>
          <w:tcPr>
            <w:tcW w:w="1771" w:type="dxa"/>
            <w:vAlign w:val="center"/>
          </w:tcPr>
          <w:p w14:paraId="374F1299" w14:textId="77777777" w:rsidR="00C835A9" w:rsidRDefault="00C154A7">
            <w:pPr>
              <w:jc w:val="center"/>
              <w:rPr>
                <w:rFonts w:eastAsia="仿宋_GB2312"/>
                <w:sz w:val="18"/>
                <w:szCs w:val="18"/>
              </w:rPr>
            </w:pPr>
            <w:r>
              <w:rPr>
                <w:rFonts w:eastAsia="仿宋_GB2312" w:hint="eastAsia"/>
                <w:sz w:val="18"/>
                <w:szCs w:val="18"/>
              </w:rPr>
              <w:t>山西太原大旗影视有限公司</w:t>
            </w:r>
          </w:p>
        </w:tc>
        <w:tc>
          <w:tcPr>
            <w:tcW w:w="1732" w:type="dxa"/>
            <w:vAlign w:val="center"/>
          </w:tcPr>
          <w:p w14:paraId="6F895BFC" w14:textId="77777777" w:rsidR="00C835A9" w:rsidRDefault="00C154A7">
            <w:pPr>
              <w:jc w:val="center"/>
              <w:rPr>
                <w:rFonts w:eastAsia="仿宋_GB2312"/>
                <w:sz w:val="18"/>
                <w:szCs w:val="18"/>
              </w:rPr>
            </w:pPr>
            <w:r>
              <w:rPr>
                <w:rFonts w:eastAsia="仿宋_GB2312" w:hint="eastAsia"/>
                <w:sz w:val="18"/>
                <w:szCs w:val="18"/>
              </w:rPr>
              <w:t>山西太原大旗影视有限公司</w:t>
            </w:r>
          </w:p>
        </w:tc>
        <w:tc>
          <w:tcPr>
            <w:tcW w:w="901" w:type="dxa"/>
            <w:vAlign w:val="center"/>
          </w:tcPr>
          <w:p w14:paraId="039ABBAD" w14:textId="77777777" w:rsidR="00C835A9" w:rsidRDefault="00C154A7">
            <w:pPr>
              <w:jc w:val="center"/>
              <w:rPr>
                <w:rFonts w:eastAsia="仿宋_GB2312"/>
                <w:sz w:val="18"/>
                <w:szCs w:val="18"/>
              </w:rPr>
            </w:pPr>
            <w:r>
              <w:rPr>
                <w:rFonts w:eastAsia="仿宋_GB2312" w:hint="eastAsia"/>
                <w:sz w:val="18"/>
                <w:szCs w:val="18"/>
              </w:rPr>
              <w:t>太原</w:t>
            </w:r>
          </w:p>
        </w:tc>
        <w:tc>
          <w:tcPr>
            <w:tcW w:w="1260" w:type="dxa"/>
            <w:vAlign w:val="center"/>
          </w:tcPr>
          <w:p w14:paraId="621E8954" w14:textId="77777777" w:rsidR="00C835A9" w:rsidRDefault="00C154A7">
            <w:pPr>
              <w:jc w:val="center"/>
              <w:rPr>
                <w:rFonts w:eastAsia="仿宋_GB2312"/>
                <w:sz w:val="18"/>
                <w:szCs w:val="18"/>
              </w:rPr>
            </w:pPr>
            <w:r>
              <w:rPr>
                <w:rFonts w:eastAsia="仿宋_GB2312" w:hint="eastAsia"/>
                <w:sz w:val="18"/>
                <w:szCs w:val="18"/>
              </w:rPr>
              <w:t>20</w:t>
            </w:r>
          </w:p>
        </w:tc>
        <w:tc>
          <w:tcPr>
            <w:tcW w:w="2046" w:type="dxa"/>
            <w:vAlign w:val="center"/>
          </w:tcPr>
          <w:p w14:paraId="48873F2C" w14:textId="77777777" w:rsidR="00C835A9" w:rsidRDefault="00C154A7">
            <w:pPr>
              <w:jc w:val="center"/>
              <w:rPr>
                <w:rFonts w:eastAsia="仿宋_GB2312"/>
                <w:sz w:val="18"/>
                <w:szCs w:val="18"/>
              </w:rPr>
            </w:pPr>
            <w:r>
              <w:rPr>
                <w:rFonts w:eastAsia="仿宋_GB2312" w:hint="eastAsia"/>
                <w:sz w:val="18"/>
                <w:szCs w:val="18"/>
              </w:rPr>
              <w:t>企业认知实习，顶岗实习</w:t>
            </w:r>
          </w:p>
        </w:tc>
      </w:tr>
      <w:tr w:rsidR="00C835A9" w14:paraId="2CB72A78" w14:textId="77777777">
        <w:trPr>
          <w:trHeight w:val="449"/>
          <w:jc w:val="center"/>
        </w:trPr>
        <w:tc>
          <w:tcPr>
            <w:tcW w:w="681" w:type="dxa"/>
            <w:vAlign w:val="center"/>
          </w:tcPr>
          <w:p w14:paraId="1E4ED001" w14:textId="77777777" w:rsidR="00C835A9" w:rsidRDefault="00C154A7">
            <w:pPr>
              <w:jc w:val="center"/>
              <w:rPr>
                <w:rFonts w:eastAsia="仿宋_GB2312"/>
                <w:sz w:val="18"/>
                <w:szCs w:val="18"/>
              </w:rPr>
            </w:pPr>
            <w:r>
              <w:rPr>
                <w:rFonts w:eastAsia="仿宋_GB2312" w:hint="eastAsia"/>
                <w:sz w:val="18"/>
                <w:szCs w:val="18"/>
              </w:rPr>
              <w:t>5</w:t>
            </w:r>
          </w:p>
        </w:tc>
        <w:tc>
          <w:tcPr>
            <w:tcW w:w="1771" w:type="dxa"/>
            <w:vAlign w:val="center"/>
          </w:tcPr>
          <w:p w14:paraId="508E68F0" w14:textId="77777777" w:rsidR="00C835A9" w:rsidRDefault="00C154A7">
            <w:pPr>
              <w:jc w:val="center"/>
              <w:rPr>
                <w:rFonts w:eastAsia="仿宋_GB2312"/>
                <w:sz w:val="18"/>
                <w:szCs w:val="18"/>
              </w:rPr>
            </w:pPr>
            <w:r>
              <w:rPr>
                <w:rFonts w:eastAsia="仿宋_GB2312" w:hint="eastAsia"/>
                <w:sz w:val="18"/>
                <w:szCs w:val="18"/>
              </w:rPr>
              <w:t>北京派来特有限公司</w:t>
            </w:r>
          </w:p>
        </w:tc>
        <w:tc>
          <w:tcPr>
            <w:tcW w:w="1732" w:type="dxa"/>
            <w:vAlign w:val="center"/>
          </w:tcPr>
          <w:p w14:paraId="025CB055" w14:textId="77777777" w:rsidR="00C835A9" w:rsidRDefault="00C154A7">
            <w:pPr>
              <w:jc w:val="center"/>
              <w:rPr>
                <w:rFonts w:eastAsia="仿宋_GB2312"/>
                <w:sz w:val="18"/>
                <w:szCs w:val="18"/>
              </w:rPr>
            </w:pPr>
            <w:r>
              <w:rPr>
                <w:rFonts w:eastAsia="仿宋_GB2312" w:hint="eastAsia"/>
                <w:sz w:val="18"/>
                <w:szCs w:val="18"/>
              </w:rPr>
              <w:t>北京派来特有限公司</w:t>
            </w:r>
          </w:p>
        </w:tc>
        <w:tc>
          <w:tcPr>
            <w:tcW w:w="901" w:type="dxa"/>
            <w:vAlign w:val="center"/>
          </w:tcPr>
          <w:p w14:paraId="38E56AFF" w14:textId="77777777" w:rsidR="00C835A9" w:rsidRDefault="00C154A7">
            <w:pPr>
              <w:jc w:val="center"/>
              <w:rPr>
                <w:rFonts w:eastAsia="仿宋_GB2312"/>
                <w:sz w:val="18"/>
                <w:szCs w:val="18"/>
              </w:rPr>
            </w:pPr>
            <w:r>
              <w:rPr>
                <w:rFonts w:eastAsia="仿宋_GB2312" w:hint="eastAsia"/>
                <w:sz w:val="18"/>
                <w:szCs w:val="18"/>
              </w:rPr>
              <w:t>北京</w:t>
            </w:r>
          </w:p>
        </w:tc>
        <w:tc>
          <w:tcPr>
            <w:tcW w:w="1260" w:type="dxa"/>
            <w:vAlign w:val="center"/>
          </w:tcPr>
          <w:p w14:paraId="5446825E" w14:textId="77777777" w:rsidR="00C835A9" w:rsidRDefault="00C154A7">
            <w:pPr>
              <w:jc w:val="center"/>
              <w:rPr>
                <w:rFonts w:eastAsia="仿宋_GB2312"/>
                <w:sz w:val="18"/>
                <w:szCs w:val="18"/>
              </w:rPr>
            </w:pPr>
            <w:r>
              <w:rPr>
                <w:rFonts w:eastAsia="仿宋_GB2312" w:hint="eastAsia"/>
                <w:sz w:val="18"/>
                <w:szCs w:val="18"/>
              </w:rPr>
              <w:t>30</w:t>
            </w:r>
          </w:p>
        </w:tc>
        <w:tc>
          <w:tcPr>
            <w:tcW w:w="2046" w:type="dxa"/>
            <w:vAlign w:val="center"/>
          </w:tcPr>
          <w:p w14:paraId="300436CD" w14:textId="77777777" w:rsidR="00C835A9" w:rsidRDefault="00C154A7">
            <w:pPr>
              <w:jc w:val="center"/>
              <w:rPr>
                <w:rFonts w:eastAsia="仿宋_GB2312"/>
                <w:sz w:val="18"/>
                <w:szCs w:val="18"/>
              </w:rPr>
            </w:pPr>
            <w:r>
              <w:rPr>
                <w:rFonts w:eastAsia="仿宋_GB2312" w:hint="eastAsia"/>
                <w:sz w:val="18"/>
                <w:szCs w:val="18"/>
              </w:rPr>
              <w:t>企业认知实习，顶岗实习</w:t>
            </w:r>
          </w:p>
        </w:tc>
      </w:tr>
    </w:tbl>
    <w:p w14:paraId="09E508D3" w14:textId="77777777" w:rsidR="00C835A9" w:rsidRDefault="00C835A9">
      <w:pPr>
        <w:pStyle w:val="123"/>
        <w:spacing w:line="360" w:lineRule="auto"/>
        <w:ind w:firstLine="420"/>
        <w:jc w:val="center"/>
        <w:rPr>
          <w:rFonts w:ascii="Times New Roman" w:eastAsia="仿宋_GB2312" w:hAnsi="Times New Roman"/>
          <w:sz w:val="21"/>
          <w:szCs w:val="21"/>
        </w:rPr>
      </w:pPr>
    </w:p>
    <w:p w14:paraId="32904837" w14:textId="77777777" w:rsidR="00C835A9" w:rsidRDefault="00C154A7">
      <w:pPr>
        <w:pStyle w:val="123"/>
        <w:spacing w:line="650" w:lineRule="exact"/>
        <w:ind w:firstLineChars="225" w:firstLine="720"/>
        <w:outlineLvl w:val="1"/>
        <w:rPr>
          <w:rFonts w:ascii="楷体" w:eastAsia="楷体" w:hAnsi="楷体" w:cs="楷体"/>
          <w:kern w:val="0"/>
          <w:sz w:val="32"/>
          <w:szCs w:val="32"/>
        </w:rPr>
      </w:pPr>
      <w:bookmarkStart w:id="85" w:name="_Toc14537"/>
      <w:bookmarkStart w:id="86" w:name="_Toc108342463"/>
      <w:r>
        <w:rPr>
          <w:rFonts w:ascii="楷体" w:eastAsia="楷体" w:hAnsi="楷体" w:cs="楷体" w:hint="eastAsia"/>
          <w:kern w:val="0"/>
          <w:sz w:val="32"/>
          <w:szCs w:val="32"/>
        </w:rPr>
        <w:t>（三）教学资源保障</w:t>
      </w:r>
      <w:bookmarkEnd w:id="85"/>
      <w:bookmarkEnd w:id="86"/>
    </w:p>
    <w:p w14:paraId="642F3D58" w14:textId="77777777" w:rsidR="00C835A9" w:rsidRDefault="00C154A7">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本专业教学资源应能够满足学生专业学习、教师专业教学研究、教学实施和社会服务需要。</w:t>
      </w:r>
    </w:p>
    <w:p w14:paraId="0351513C" w14:textId="77777777" w:rsidR="00C835A9" w:rsidRDefault="00C154A7">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教材选用要求：优选国家规划教材，近三年校企合作编写的校本教材，其中</w:t>
      </w:r>
      <w:proofErr w:type="gramStart"/>
      <w:r>
        <w:rPr>
          <w:rFonts w:ascii="Times New Roman" w:eastAsia="仿宋_GB2312" w:hAnsi="Times New Roman" w:hint="eastAsia"/>
          <w:kern w:val="0"/>
          <w:sz w:val="32"/>
          <w:szCs w:val="32"/>
        </w:rPr>
        <w:t>思政课</w:t>
      </w:r>
      <w:proofErr w:type="gramEnd"/>
      <w:r>
        <w:rPr>
          <w:rFonts w:ascii="Times New Roman" w:eastAsia="仿宋_GB2312" w:hAnsi="Times New Roman" w:hint="eastAsia"/>
          <w:kern w:val="0"/>
          <w:sz w:val="32"/>
          <w:szCs w:val="32"/>
        </w:rPr>
        <w:t>教材选用中宣部、教育部联合成立的高等学校思想政治理论课教材编写领导小组编写的统一教材，属于马克思主义理论研究和建设工程重大项目。</w:t>
      </w:r>
    </w:p>
    <w:p w14:paraId="61A60C5D" w14:textId="77777777" w:rsidR="00C835A9" w:rsidRDefault="00C154A7">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学习资料资源：</w:t>
      </w:r>
      <w:r>
        <w:rPr>
          <w:rFonts w:ascii="Times New Roman" w:eastAsia="仿宋_GB2312" w:hAnsi="Times New Roman" w:hint="eastAsia"/>
          <w:kern w:val="0"/>
          <w:sz w:val="32"/>
          <w:szCs w:val="32"/>
        </w:rPr>
        <w:t>CD</w:t>
      </w:r>
      <w:r>
        <w:rPr>
          <w:rFonts w:ascii="Times New Roman" w:eastAsia="仿宋_GB2312" w:hAnsi="Times New Roman" w:hint="eastAsia"/>
          <w:kern w:val="0"/>
          <w:sz w:val="32"/>
          <w:szCs w:val="32"/>
        </w:rPr>
        <w:t>光盘、视频资料。</w:t>
      </w:r>
    </w:p>
    <w:p w14:paraId="3A353403" w14:textId="77777777" w:rsidR="00C835A9" w:rsidRDefault="00C154A7">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lastRenderedPageBreak/>
        <w:t>3.</w:t>
      </w:r>
      <w:r>
        <w:rPr>
          <w:rFonts w:ascii="Times New Roman" w:eastAsia="仿宋_GB2312" w:hAnsi="Times New Roman" w:hint="eastAsia"/>
          <w:kern w:val="0"/>
          <w:sz w:val="32"/>
          <w:szCs w:val="32"/>
        </w:rPr>
        <w:t>信息化教学资源：</w:t>
      </w:r>
      <w:proofErr w:type="gramStart"/>
      <w:r>
        <w:rPr>
          <w:rFonts w:ascii="Times New Roman" w:eastAsia="仿宋_GB2312" w:hAnsi="Times New Roman" w:hint="eastAsia"/>
          <w:kern w:val="0"/>
          <w:sz w:val="32"/>
          <w:szCs w:val="32"/>
        </w:rPr>
        <w:t>包括微课平台</w:t>
      </w:r>
      <w:proofErr w:type="gramEnd"/>
      <w:r>
        <w:rPr>
          <w:rFonts w:ascii="Times New Roman" w:eastAsia="仿宋_GB2312" w:hAnsi="Times New Roman" w:hint="eastAsia"/>
          <w:kern w:val="0"/>
          <w:sz w:val="32"/>
          <w:szCs w:val="32"/>
        </w:rPr>
        <w:t>、精品课程、</w:t>
      </w:r>
      <w:proofErr w:type="gramStart"/>
      <w:r>
        <w:rPr>
          <w:rFonts w:ascii="Times New Roman" w:eastAsia="仿宋_GB2312" w:hAnsi="Times New Roman" w:hint="eastAsia"/>
          <w:kern w:val="0"/>
          <w:sz w:val="32"/>
          <w:szCs w:val="32"/>
        </w:rPr>
        <w:t>微讯精品</w:t>
      </w:r>
      <w:proofErr w:type="gramEnd"/>
      <w:r>
        <w:rPr>
          <w:rFonts w:ascii="Times New Roman" w:eastAsia="仿宋_GB2312" w:hAnsi="Times New Roman" w:hint="eastAsia"/>
          <w:kern w:val="0"/>
          <w:sz w:val="32"/>
          <w:szCs w:val="32"/>
        </w:rPr>
        <w:t>课、其它学习网站等。</w:t>
      </w:r>
    </w:p>
    <w:p w14:paraId="26193AF9" w14:textId="77777777" w:rsidR="00C835A9" w:rsidRDefault="00C154A7">
      <w:pPr>
        <w:pStyle w:val="123"/>
        <w:spacing w:line="650" w:lineRule="exact"/>
        <w:ind w:firstLineChars="225" w:firstLine="720"/>
        <w:outlineLvl w:val="1"/>
        <w:rPr>
          <w:rFonts w:ascii="楷体" w:eastAsia="楷体" w:hAnsi="楷体" w:cs="楷体"/>
          <w:kern w:val="0"/>
          <w:sz w:val="32"/>
          <w:szCs w:val="32"/>
        </w:rPr>
      </w:pPr>
      <w:bookmarkStart w:id="87" w:name="_Toc6472"/>
      <w:bookmarkStart w:id="88" w:name="_Toc108342464"/>
      <w:r>
        <w:rPr>
          <w:rFonts w:ascii="楷体" w:eastAsia="楷体" w:hAnsi="楷体" w:cs="楷体" w:hint="eastAsia"/>
          <w:kern w:val="0"/>
          <w:sz w:val="32"/>
          <w:szCs w:val="32"/>
        </w:rPr>
        <w:t>（四）教学方法</w:t>
      </w:r>
      <w:bookmarkEnd w:id="87"/>
      <w:bookmarkEnd w:id="88"/>
    </w:p>
    <w:p w14:paraId="30F81ACE" w14:textId="77777777" w:rsidR="00C835A9" w:rsidRDefault="00C154A7">
      <w:pPr>
        <w:adjustRightInd w:val="0"/>
        <w:spacing w:line="650" w:lineRule="exact"/>
        <w:ind w:firstLineChars="200" w:firstLine="640"/>
        <w:rPr>
          <w:rFonts w:eastAsia="仿宋_GB2312"/>
          <w:sz w:val="32"/>
          <w:szCs w:val="32"/>
        </w:rPr>
      </w:pPr>
      <w:r>
        <w:rPr>
          <w:rFonts w:eastAsia="仿宋_GB2312" w:hint="eastAsia"/>
          <w:kern w:val="0"/>
          <w:sz w:val="32"/>
          <w:szCs w:val="32"/>
        </w:rPr>
        <w:t>本课程使实践性很强的学科，目的是培养动手操作能力和解决操作中遇到的问题的能力，教学中应积极改进教学方法，按照学生学习的规律与特点，从学生实际出发，以学生为主体，充分调动学生的主动性、积极性，建议采用现场教学、多媒体教学、课堂讨论、案例教学、课外作业等灵活多样的教学方式和教学手段以提高教学效果。具</w:t>
      </w:r>
      <w:r>
        <w:rPr>
          <w:rFonts w:eastAsia="仿宋_GB2312" w:hint="eastAsia"/>
          <w:sz w:val="32"/>
          <w:szCs w:val="32"/>
        </w:rPr>
        <w:t>体情况见表</w:t>
      </w:r>
      <w:r>
        <w:rPr>
          <w:rFonts w:eastAsia="仿宋_GB2312" w:hint="eastAsia"/>
          <w:sz w:val="32"/>
          <w:szCs w:val="32"/>
        </w:rPr>
        <w:t>17</w:t>
      </w:r>
      <w:r>
        <w:rPr>
          <w:rFonts w:eastAsia="仿宋_GB2312" w:hint="eastAsia"/>
          <w:sz w:val="32"/>
          <w:szCs w:val="32"/>
        </w:rPr>
        <w:t>。</w:t>
      </w:r>
    </w:p>
    <w:p w14:paraId="39291B17" w14:textId="77777777" w:rsidR="00C835A9" w:rsidRDefault="00C154A7">
      <w:pPr>
        <w:pStyle w:val="123"/>
        <w:ind w:firstLineChars="0" w:firstLine="0"/>
        <w:jc w:val="center"/>
        <w:rPr>
          <w:rFonts w:ascii="Times New Roman" w:eastAsia="仿宋_GB2312" w:hAnsi="Times New Roman"/>
          <w:sz w:val="21"/>
          <w:szCs w:val="21"/>
        </w:rPr>
      </w:pPr>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18  </w:t>
      </w:r>
      <w:r>
        <w:rPr>
          <w:rFonts w:ascii="Times New Roman" w:eastAsia="仿宋_GB2312" w:hAnsi="Times New Roman" w:hint="eastAsia"/>
          <w:sz w:val="21"/>
          <w:szCs w:val="21"/>
        </w:rPr>
        <w:t>教学方式和方法一览表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8"/>
        <w:gridCol w:w="2928"/>
        <w:gridCol w:w="3605"/>
      </w:tblGrid>
      <w:tr w:rsidR="00C835A9" w14:paraId="5C8FA40E" w14:textId="77777777">
        <w:trPr>
          <w:trHeight w:val="567"/>
          <w:jc w:val="center"/>
        </w:trPr>
        <w:tc>
          <w:tcPr>
            <w:tcW w:w="2238" w:type="dxa"/>
            <w:vAlign w:val="center"/>
          </w:tcPr>
          <w:p w14:paraId="79011B6B" w14:textId="77777777" w:rsidR="00C835A9" w:rsidRDefault="00C154A7">
            <w:pPr>
              <w:spacing w:line="360" w:lineRule="auto"/>
              <w:jc w:val="center"/>
              <w:rPr>
                <w:rFonts w:eastAsia="仿宋_GB2312"/>
                <w:sz w:val="18"/>
                <w:szCs w:val="18"/>
              </w:rPr>
            </w:pPr>
            <w:r>
              <w:rPr>
                <w:rFonts w:eastAsia="仿宋_GB2312" w:hint="eastAsia"/>
                <w:sz w:val="18"/>
                <w:szCs w:val="18"/>
              </w:rPr>
              <w:t>学习模块</w:t>
            </w:r>
          </w:p>
        </w:tc>
        <w:tc>
          <w:tcPr>
            <w:tcW w:w="2928" w:type="dxa"/>
            <w:tcBorders>
              <w:right w:val="single" w:sz="4" w:space="0" w:color="auto"/>
            </w:tcBorders>
            <w:vAlign w:val="center"/>
          </w:tcPr>
          <w:p w14:paraId="3A85BE73" w14:textId="77777777" w:rsidR="00C835A9" w:rsidRDefault="00C154A7">
            <w:pPr>
              <w:spacing w:line="360" w:lineRule="auto"/>
              <w:jc w:val="center"/>
              <w:rPr>
                <w:rFonts w:eastAsia="仿宋_GB2312"/>
                <w:sz w:val="18"/>
                <w:szCs w:val="18"/>
              </w:rPr>
            </w:pPr>
            <w:r>
              <w:rPr>
                <w:rFonts w:eastAsia="仿宋_GB2312" w:hint="eastAsia"/>
                <w:sz w:val="18"/>
                <w:szCs w:val="18"/>
              </w:rPr>
              <w:t>教学方式</w:t>
            </w:r>
          </w:p>
        </w:tc>
        <w:tc>
          <w:tcPr>
            <w:tcW w:w="3605" w:type="dxa"/>
            <w:tcBorders>
              <w:left w:val="single" w:sz="4" w:space="0" w:color="auto"/>
            </w:tcBorders>
            <w:vAlign w:val="center"/>
          </w:tcPr>
          <w:p w14:paraId="37E80EE1" w14:textId="77777777" w:rsidR="00C835A9" w:rsidRDefault="00C154A7">
            <w:pPr>
              <w:spacing w:line="360" w:lineRule="auto"/>
              <w:jc w:val="center"/>
              <w:rPr>
                <w:rFonts w:eastAsia="仿宋_GB2312"/>
                <w:sz w:val="18"/>
                <w:szCs w:val="18"/>
              </w:rPr>
            </w:pPr>
            <w:r>
              <w:rPr>
                <w:rFonts w:eastAsia="仿宋_GB2312" w:hint="eastAsia"/>
                <w:sz w:val="18"/>
                <w:szCs w:val="18"/>
              </w:rPr>
              <w:t>教学方法</w:t>
            </w:r>
          </w:p>
        </w:tc>
      </w:tr>
      <w:tr w:rsidR="00C835A9" w14:paraId="6301202E" w14:textId="77777777">
        <w:trPr>
          <w:trHeight w:val="567"/>
          <w:jc w:val="center"/>
        </w:trPr>
        <w:tc>
          <w:tcPr>
            <w:tcW w:w="2238" w:type="dxa"/>
            <w:vAlign w:val="center"/>
          </w:tcPr>
          <w:p w14:paraId="0D959085" w14:textId="77777777" w:rsidR="00C835A9" w:rsidRDefault="00C154A7">
            <w:pPr>
              <w:spacing w:line="360" w:lineRule="auto"/>
              <w:jc w:val="center"/>
              <w:rPr>
                <w:rFonts w:eastAsia="仿宋_GB2312"/>
                <w:sz w:val="18"/>
                <w:szCs w:val="18"/>
              </w:rPr>
            </w:pPr>
            <w:r>
              <w:rPr>
                <w:rFonts w:eastAsia="仿宋_GB2312" w:hint="eastAsia"/>
                <w:sz w:val="18"/>
                <w:szCs w:val="18"/>
              </w:rPr>
              <w:t>实践和活动模块</w:t>
            </w:r>
          </w:p>
        </w:tc>
        <w:tc>
          <w:tcPr>
            <w:tcW w:w="2928" w:type="dxa"/>
            <w:tcBorders>
              <w:right w:val="single" w:sz="4" w:space="0" w:color="auto"/>
            </w:tcBorders>
            <w:vAlign w:val="center"/>
          </w:tcPr>
          <w:p w14:paraId="3DD5F337" w14:textId="77777777" w:rsidR="00C835A9" w:rsidRDefault="00C154A7">
            <w:pPr>
              <w:jc w:val="center"/>
              <w:rPr>
                <w:rFonts w:eastAsia="仿宋_GB2312"/>
                <w:sz w:val="18"/>
                <w:szCs w:val="18"/>
              </w:rPr>
            </w:pPr>
            <w:r>
              <w:rPr>
                <w:rFonts w:eastAsia="仿宋_GB2312" w:hint="eastAsia"/>
                <w:sz w:val="18"/>
                <w:szCs w:val="18"/>
              </w:rPr>
              <w:t>项目教学、案例教学、情境教学</w:t>
            </w:r>
          </w:p>
        </w:tc>
        <w:tc>
          <w:tcPr>
            <w:tcW w:w="3605" w:type="dxa"/>
            <w:tcBorders>
              <w:left w:val="single" w:sz="4" w:space="0" w:color="auto"/>
            </w:tcBorders>
            <w:vAlign w:val="center"/>
          </w:tcPr>
          <w:p w14:paraId="53E067F6" w14:textId="77777777" w:rsidR="00C835A9" w:rsidRDefault="00C154A7">
            <w:pPr>
              <w:jc w:val="center"/>
              <w:rPr>
                <w:rFonts w:eastAsia="仿宋_GB2312"/>
                <w:sz w:val="18"/>
                <w:szCs w:val="18"/>
              </w:rPr>
            </w:pPr>
            <w:r>
              <w:rPr>
                <w:rFonts w:eastAsia="仿宋_GB2312" w:hint="eastAsia"/>
                <w:sz w:val="18"/>
                <w:szCs w:val="18"/>
              </w:rPr>
              <w:t>启发式、探究式、讨论式、参与式</w:t>
            </w:r>
          </w:p>
        </w:tc>
      </w:tr>
      <w:tr w:rsidR="00C835A9" w14:paraId="0F2DD802" w14:textId="77777777">
        <w:trPr>
          <w:trHeight w:val="567"/>
          <w:jc w:val="center"/>
        </w:trPr>
        <w:tc>
          <w:tcPr>
            <w:tcW w:w="2238" w:type="dxa"/>
            <w:vAlign w:val="center"/>
          </w:tcPr>
          <w:p w14:paraId="3D3C806B" w14:textId="77777777" w:rsidR="00C835A9" w:rsidRDefault="00C154A7">
            <w:pPr>
              <w:spacing w:line="360" w:lineRule="auto"/>
              <w:jc w:val="center"/>
              <w:rPr>
                <w:rFonts w:eastAsia="仿宋_GB2312"/>
                <w:sz w:val="18"/>
                <w:szCs w:val="18"/>
              </w:rPr>
            </w:pPr>
            <w:r>
              <w:rPr>
                <w:rFonts w:eastAsia="仿宋_GB2312" w:hint="eastAsia"/>
                <w:sz w:val="18"/>
                <w:szCs w:val="18"/>
              </w:rPr>
              <w:t>专业技能课程</w:t>
            </w:r>
          </w:p>
        </w:tc>
        <w:tc>
          <w:tcPr>
            <w:tcW w:w="2928" w:type="dxa"/>
            <w:tcBorders>
              <w:right w:val="single" w:sz="4" w:space="0" w:color="auto"/>
            </w:tcBorders>
            <w:vAlign w:val="center"/>
          </w:tcPr>
          <w:p w14:paraId="55175E70" w14:textId="77777777" w:rsidR="00C835A9" w:rsidRDefault="00C154A7">
            <w:pPr>
              <w:jc w:val="center"/>
              <w:rPr>
                <w:rFonts w:eastAsia="仿宋_GB2312"/>
                <w:sz w:val="18"/>
                <w:szCs w:val="18"/>
              </w:rPr>
            </w:pPr>
            <w:r>
              <w:rPr>
                <w:rFonts w:eastAsia="仿宋_GB2312" w:hint="eastAsia"/>
                <w:sz w:val="18"/>
                <w:szCs w:val="18"/>
              </w:rPr>
              <w:t>项目教学、案例教学、情境教学、模块化教学</w:t>
            </w:r>
          </w:p>
        </w:tc>
        <w:tc>
          <w:tcPr>
            <w:tcW w:w="3605" w:type="dxa"/>
            <w:tcBorders>
              <w:left w:val="single" w:sz="4" w:space="0" w:color="auto"/>
            </w:tcBorders>
            <w:vAlign w:val="center"/>
          </w:tcPr>
          <w:p w14:paraId="7C8ED928" w14:textId="77777777" w:rsidR="00C835A9" w:rsidRDefault="00C154A7">
            <w:pPr>
              <w:jc w:val="center"/>
              <w:rPr>
                <w:rFonts w:eastAsia="仿宋_GB2312"/>
                <w:sz w:val="18"/>
                <w:szCs w:val="18"/>
              </w:rPr>
            </w:pPr>
            <w:r>
              <w:rPr>
                <w:rFonts w:eastAsia="仿宋_GB2312" w:hint="eastAsia"/>
                <w:sz w:val="18"/>
                <w:szCs w:val="18"/>
              </w:rPr>
              <w:t>启发式、探究式、讨论式、参与式</w:t>
            </w:r>
          </w:p>
        </w:tc>
      </w:tr>
      <w:tr w:rsidR="00C835A9" w14:paraId="644482F4" w14:textId="77777777">
        <w:trPr>
          <w:trHeight w:val="567"/>
          <w:jc w:val="center"/>
        </w:trPr>
        <w:tc>
          <w:tcPr>
            <w:tcW w:w="2238" w:type="dxa"/>
            <w:vAlign w:val="center"/>
          </w:tcPr>
          <w:p w14:paraId="6CC47D98" w14:textId="77777777" w:rsidR="00C835A9" w:rsidRDefault="00C154A7">
            <w:pPr>
              <w:spacing w:line="360" w:lineRule="auto"/>
              <w:jc w:val="center"/>
              <w:rPr>
                <w:rFonts w:eastAsia="仿宋_GB2312"/>
                <w:sz w:val="18"/>
                <w:szCs w:val="18"/>
              </w:rPr>
            </w:pPr>
            <w:r>
              <w:rPr>
                <w:rFonts w:eastAsia="仿宋_GB2312" w:hint="eastAsia"/>
                <w:sz w:val="18"/>
                <w:szCs w:val="18"/>
              </w:rPr>
              <w:t>文化基础课程</w:t>
            </w:r>
          </w:p>
        </w:tc>
        <w:tc>
          <w:tcPr>
            <w:tcW w:w="2928" w:type="dxa"/>
            <w:tcBorders>
              <w:right w:val="single" w:sz="4" w:space="0" w:color="auto"/>
            </w:tcBorders>
            <w:vAlign w:val="center"/>
          </w:tcPr>
          <w:p w14:paraId="49132B40" w14:textId="77777777" w:rsidR="00C835A9" w:rsidRDefault="00C154A7">
            <w:pPr>
              <w:jc w:val="center"/>
              <w:rPr>
                <w:rFonts w:eastAsia="仿宋_GB2312"/>
                <w:sz w:val="18"/>
                <w:szCs w:val="18"/>
              </w:rPr>
            </w:pPr>
            <w:r>
              <w:rPr>
                <w:rFonts w:eastAsia="仿宋_GB2312" w:hint="eastAsia"/>
                <w:sz w:val="18"/>
                <w:szCs w:val="18"/>
              </w:rPr>
              <w:t>案例教学、情境教学</w:t>
            </w:r>
          </w:p>
        </w:tc>
        <w:tc>
          <w:tcPr>
            <w:tcW w:w="3605" w:type="dxa"/>
            <w:tcBorders>
              <w:left w:val="single" w:sz="4" w:space="0" w:color="auto"/>
            </w:tcBorders>
            <w:vAlign w:val="center"/>
          </w:tcPr>
          <w:p w14:paraId="7F6F19FA" w14:textId="77777777" w:rsidR="00C835A9" w:rsidRDefault="00C154A7">
            <w:pPr>
              <w:jc w:val="center"/>
              <w:rPr>
                <w:rFonts w:eastAsia="仿宋_GB2312"/>
                <w:sz w:val="18"/>
                <w:szCs w:val="18"/>
              </w:rPr>
            </w:pPr>
            <w:r>
              <w:rPr>
                <w:rFonts w:eastAsia="仿宋_GB2312" w:hint="eastAsia"/>
                <w:sz w:val="18"/>
                <w:szCs w:val="18"/>
              </w:rPr>
              <w:t>启发式、探究式、讨论式、参与式</w:t>
            </w:r>
          </w:p>
        </w:tc>
      </w:tr>
    </w:tbl>
    <w:p w14:paraId="3360C3A7" w14:textId="77777777" w:rsidR="00C835A9" w:rsidRDefault="00C154A7">
      <w:pPr>
        <w:pStyle w:val="123"/>
        <w:spacing w:line="650" w:lineRule="exact"/>
        <w:outlineLvl w:val="1"/>
        <w:rPr>
          <w:rFonts w:ascii="Times New Roman" w:eastAsia="仿宋_GB2312" w:hAnsi="Times New Roman" w:cs="黑体"/>
          <w:kern w:val="0"/>
        </w:rPr>
      </w:pPr>
      <w:r>
        <w:rPr>
          <w:rFonts w:ascii="Times New Roman" w:eastAsia="仿宋_GB2312" w:hAnsi="Times New Roman" w:cs="黑体" w:hint="eastAsia"/>
          <w:kern w:val="0"/>
        </w:rPr>
        <w:br w:type="page"/>
      </w:r>
      <w:bookmarkStart w:id="89" w:name="_Toc20149"/>
      <w:bookmarkStart w:id="90" w:name="_Toc108342465"/>
      <w:r>
        <w:rPr>
          <w:rFonts w:ascii="楷体" w:eastAsia="楷体" w:hAnsi="楷体" w:cs="楷体" w:hint="eastAsia"/>
          <w:kern w:val="0"/>
          <w:sz w:val="32"/>
          <w:szCs w:val="32"/>
        </w:rPr>
        <w:lastRenderedPageBreak/>
        <w:t>（五）教学评价</w:t>
      </w:r>
      <w:bookmarkEnd w:id="89"/>
      <w:bookmarkEnd w:id="90"/>
      <w:r>
        <w:rPr>
          <w:rFonts w:ascii="Times New Roman" w:eastAsia="仿宋_GB2312" w:hAnsi="Times New Roman" w:cs="黑体" w:hint="eastAsia"/>
          <w:kern w:val="0"/>
        </w:rPr>
        <w:t xml:space="preserve"> </w:t>
      </w:r>
    </w:p>
    <w:p w14:paraId="223E9E8F" w14:textId="77777777" w:rsidR="00C835A9" w:rsidRDefault="00C154A7">
      <w:pPr>
        <w:jc w:val="center"/>
        <w:rPr>
          <w:rFonts w:eastAsia="仿宋_GB2312"/>
          <w:szCs w:val="21"/>
        </w:rPr>
      </w:pPr>
      <w:r>
        <w:rPr>
          <w:rFonts w:eastAsia="仿宋_GB2312" w:hint="eastAsia"/>
          <w:szCs w:val="21"/>
        </w:rPr>
        <w:t>表</w:t>
      </w:r>
      <w:r>
        <w:rPr>
          <w:rFonts w:eastAsia="仿宋_GB2312" w:hint="eastAsia"/>
          <w:szCs w:val="21"/>
        </w:rPr>
        <w:t xml:space="preserve">19   </w:t>
      </w:r>
      <w:proofErr w:type="gramStart"/>
      <w:r>
        <w:rPr>
          <w:rFonts w:eastAsia="仿宋_GB2312" w:hint="eastAsia"/>
          <w:szCs w:val="21"/>
        </w:rPr>
        <w:t>融媒体</w:t>
      </w:r>
      <w:proofErr w:type="gramEnd"/>
      <w:r>
        <w:rPr>
          <w:rFonts w:eastAsia="仿宋_GB2312" w:hint="eastAsia"/>
          <w:szCs w:val="21"/>
        </w:rPr>
        <w:t>技术与运营专业分类课程考核评价表</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567"/>
        <w:gridCol w:w="180"/>
        <w:gridCol w:w="387"/>
        <w:gridCol w:w="142"/>
        <w:gridCol w:w="548"/>
        <w:gridCol w:w="446"/>
        <w:gridCol w:w="546"/>
        <w:gridCol w:w="444"/>
        <w:gridCol w:w="118"/>
        <w:gridCol w:w="462"/>
        <w:gridCol w:w="459"/>
        <w:gridCol w:w="541"/>
        <w:gridCol w:w="405"/>
        <w:gridCol w:w="33"/>
        <w:gridCol w:w="485"/>
        <w:gridCol w:w="467"/>
      </w:tblGrid>
      <w:tr w:rsidR="00C835A9" w14:paraId="2F864883" w14:textId="77777777">
        <w:trPr>
          <w:trHeight w:val="489"/>
        </w:trPr>
        <w:tc>
          <w:tcPr>
            <w:tcW w:w="2518" w:type="dxa"/>
            <w:gridSpan w:val="2"/>
            <w:vMerge w:val="restart"/>
            <w:vAlign w:val="center"/>
          </w:tcPr>
          <w:p w14:paraId="575592F6" w14:textId="77777777" w:rsidR="00C835A9" w:rsidRDefault="00C154A7">
            <w:pPr>
              <w:pStyle w:val="20"/>
              <w:widowControl w:val="0"/>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课程名称</w:t>
            </w:r>
          </w:p>
        </w:tc>
        <w:tc>
          <w:tcPr>
            <w:tcW w:w="2270" w:type="dxa"/>
            <w:gridSpan w:val="6"/>
            <w:vAlign w:val="center"/>
          </w:tcPr>
          <w:p w14:paraId="08F3DE5B" w14:textId="77777777" w:rsidR="00C835A9" w:rsidRDefault="00C154A7">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课堂教学</w:t>
            </w:r>
          </w:p>
        </w:tc>
        <w:tc>
          <w:tcPr>
            <w:tcW w:w="2029" w:type="dxa"/>
            <w:gridSpan w:val="5"/>
            <w:vAlign w:val="center"/>
          </w:tcPr>
          <w:p w14:paraId="0EA60D9F" w14:textId="77777777" w:rsidR="00C835A9" w:rsidRDefault="00C154A7">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期中、期末考试</w:t>
            </w:r>
          </w:p>
        </w:tc>
        <w:tc>
          <w:tcPr>
            <w:tcW w:w="1931" w:type="dxa"/>
            <w:gridSpan w:val="5"/>
            <w:vAlign w:val="center"/>
          </w:tcPr>
          <w:p w14:paraId="136547F5" w14:textId="77777777" w:rsidR="00C835A9" w:rsidRDefault="00C154A7">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其它学习</w:t>
            </w:r>
          </w:p>
        </w:tc>
      </w:tr>
      <w:tr w:rsidR="00C835A9" w14:paraId="0C63EA24" w14:textId="77777777">
        <w:trPr>
          <w:trHeight w:val="145"/>
        </w:trPr>
        <w:tc>
          <w:tcPr>
            <w:tcW w:w="2518" w:type="dxa"/>
            <w:gridSpan w:val="2"/>
            <w:vMerge/>
            <w:vAlign w:val="center"/>
          </w:tcPr>
          <w:p w14:paraId="4D98A082" w14:textId="77777777" w:rsidR="00C835A9" w:rsidRDefault="00C835A9">
            <w:pPr>
              <w:pStyle w:val="20"/>
              <w:widowControl w:val="0"/>
              <w:ind w:rightChars="-39" w:right="-82" w:firstLineChars="0" w:firstLine="0"/>
              <w:jc w:val="center"/>
              <w:rPr>
                <w:rFonts w:ascii="Times New Roman" w:eastAsia="仿宋_GB2312" w:hAnsi="Times New Roman" w:cs="仿宋"/>
                <w:color w:val="auto"/>
                <w:sz w:val="15"/>
                <w:szCs w:val="15"/>
              </w:rPr>
            </w:pPr>
          </w:p>
        </w:tc>
        <w:tc>
          <w:tcPr>
            <w:tcW w:w="567" w:type="dxa"/>
            <w:vAlign w:val="center"/>
          </w:tcPr>
          <w:p w14:paraId="735269AC" w14:textId="77777777" w:rsidR="00C835A9" w:rsidRDefault="00C154A7">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占比（</w:t>
            </w:r>
            <w:r>
              <w:rPr>
                <w:rFonts w:ascii="Times New Roman" w:eastAsia="仿宋_GB2312" w:hAnsi="Times New Roman" w:hint="eastAsia"/>
                <w:b w:val="0"/>
                <w:color w:val="auto"/>
                <w:sz w:val="15"/>
                <w:szCs w:val="15"/>
              </w:rPr>
              <w:t>%</w:t>
            </w:r>
            <w:r>
              <w:rPr>
                <w:rFonts w:ascii="Times New Roman" w:eastAsia="仿宋_GB2312" w:hAnsi="Times New Roman" w:hint="eastAsia"/>
                <w:b w:val="0"/>
                <w:color w:val="auto"/>
                <w:sz w:val="15"/>
                <w:szCs w:val="15"/>
              </w:rPr>
              <w:t>）</w:t>
            </w:r>
          </w:p>
        </w:tc>
        <w:tc>
          <w:tcPr>
            <w:tcW w:w="567" w:type="dxa"/>
            <w:gridSpan w:val="2"/>
            <w:vAlign w:val="center"/>
          </w:tcPr>
          <w:p w14:paraId="3BACF281" w14:textId="77777777" w:rsidR="00C835A9" w:rsidRDefault="00C154A7">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课堂</w:t>
            </w:r>
          </w:p>
          <w:p w14:paraId="74E024FD" w14:textId="77777777" w:rsidR="00C835A9" w:rsidRDefault="00C154A7">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考勤</w:t>
            </w:r>
          </w:p>
        </w:tc>
        <w:tc>
          <w:tcPr>
            <w:tcW w:w="690" w:type="dxa"/>
            <w:gridSpan w:val="2"/>
            <w:vAlign w:val="center"/>
          </w:tcPr>
          <w:p w14:paraId="55F7EDDA" w14:textId="77777777" w:rsidR="00C835A9" w:rsidRDefault="00C154A7">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课堂</w:t>
            </w:r>
          </w:p>
          <w:p w14:paraId="236CAC6C" w14:textId="77777777" w:rsidR="00C835A9" w:rsidRDefault="00C154A7">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提问</w:t>
            </w:r>
          </w:p>
        </w:tc>
        <w:tc>
          <w:tcPr>
            <w:tcW w:w="446" w:type="dxa"/>
            <w:vAlign w:val="center"/>
          </w:tcPr>
          <w:p w14:paraId="1B1F781D" w14:textId="77777777" w:rsidR="00C835A9" w:rsidRDefault="00C154A7">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作业</w:t>
            </w:r>
          </w:p>
          <w:p w14:paraId="214FB1F3" w14:textId="77777777" w:rsidR="00C835A9" w:rsidRDefault="00C154A7">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检查</w:t>
            </w:r>
          </w:p>
        </w:tc>
        <w:tc>
          <w:tcPr>
            <w:tcW w:w="546" w:type="dxa"/>
            <w:vAlign w:val="center"/>
          </w:tcPr>
          <w:p w14:paraId="096A80B6" w14:textId="77777777" w:rsidR="00C835A9" w:rsidRDefault="00C154A7">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占比（</w:t>
            </w:r>
            <w:r>
              <w:rPr>
                <w:rFonts w:ascii="Times New Roman" w:eastAsia="仿宋_GB2312" w:hAnsi="Times New Roman" w:hint="eastAsia"/>
                <w:b w:val="0"/>
                <w:color w:val="auto"/>
                <w:sz w:val="15"/>
                <w:szCs w:val="15"/>
              </w:rPr>
              <w:t>%</w:t>
            </w:r>
            <w:r>
              <w:rPr>
                <w:rFonts w:ascii="Times New Roman" w:eastAsia="仿宋_GB2312" w:hAnsi="Times New Roman" w:hint="eastAsia"/>
                <w:b w:val="0"/>
                <w:color w:val="auto"/>
                <w:sz w:val="15"/>
                <w:szCs w:val="15"/>
              </w:rPr>
              <w:t>）</w:t>
            </w:r>
          </w:p>
        </w:tc>
        <w:tc>
          <w:tcPr>
            <w:tcW w:w="562" w:type="dxa"/>
            <w:gridSpan w:val="2"/>
            <w:vAlign w:val="center"/>
          </w:tcPr>
          <w:p w14:paraId="55D879E4" w14:textId="77777777" w:rsidR="00C835A9" w:rsidRDefault="00C154A7">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阅卷考试</w:t>
            </w:r>
          </w:p>
        </w:tc>
        <w:tc>
          <w:tcPr>
            <w:tcW w:w="462" w:type="dxa"/>
            <w:vAlign w:val="center"/>
          </w:tcPr>
          <w:p w14:paraId="6CC90D5F" w14:textId="77777777" w:rsidR="00C835A9" w:rsidRDefault="00C154A7">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作品汇报</w:t>
            </w:r>
          </w:p>
        </w:tc>
        <w:tc>
          <w:tcPr>
            <w:tcW w:w="459" w:type="dxa"/>
            <w:vAlign w:val="center"/>
          </w:tcPr>
          <w:p w14:paraId="7812E4C7" w14:textId="77777777" w:rsidR="00C835A9" w:rsidRDefault="00C154A7">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仿宋" w:eastAsia="仿宋" w:hAnsi="仿宋" w:hint="eastAsia"/>
                <w:b w:val="0"/>
                <w:color w:val="auto"/>
                <w:sz w:val="15"/>
                <w:szCs w:val="15"/>
              </w:rPr>
              <w:t>╳╳╳╳</w:t>
            </w:r>
          </w:p>
        </w:tc>
        <w:tc>
          <w:tcPr>
            <w:tcW w:w="541" w:type="dxa"/>
            <w:vAlign w:val="center"/>
          </w:tcPr>
          <w:p w14:paraId="07DF9C75" w14:textId="77777777" w:rsidR="00C835A9" w:rsidRDefault="00C154A7">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占比（</w:t>
            </w:r>
            <w:r>
              <w:rPr>
                <w:rFonts w:ascii="Times New Roman" w:eastAsia="仿宋_GB2312" w:hAnsi="Times New Roman" w:hint="eastAsia"/>
                <w:b w:val="0"/>
                <w:color w:val="auto"/>
                <w:sz w:val="15"/>
                <w:szCs w:val="15"/>
              </w:rPr>
              <w:t>%</w:t>
            </w:r>
            <w:r>
              <w:rPr>
                <w:rFonts w:ascii="Times New Roman" w:eastAsia="仿宋_GB2312" w:hAnsi="Times New Roman" w:hint="eastAsia"/>
                <w:b w:val="0"/>
                <w:color w:val="auto"/>
                <w:sz w:val="15"/>
                <w:szCs w:val="15"/>
              </w:rPr>
              <w:t>）</w:t>
            </w:r>
          </w:p>
        </w:tc>
        <w:tc>
          <w:tcPr>
            <w:tcW w:w="438" w:type="dxa"/>
            <w:gridSpan w:val="2"/>
            <w:vAlign w:val="center"/>
          </w:tcPr>
          <w:p w14:paraId="2881F937" w14:textId="77777777" w:rsidR="00C835A9" w:rsidRDefault="00C154A7">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课外学习</w:t>
            </w:r>
          </w:p>
        </w:tc>
        <w:tc>
          <w:tcPr>
            <w:tcW w:w="485" w:type="dxa"/>
            <w:vAlign w:val="center"/>
          </w:tcPr>
          <w:p w14:paraId="1D427C1D" w14:textId="77777777" w:rsidR="00C835A9" w:rsidRDefault="00C154A7">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调查报告</w:t>
            </w:r>
          </w:p>
        </w:tc>
        <w:tc>
          <w:tcPr>
            <w:tcW w:w="467" w:type="dxa"/>
            <w:vAlign w:val="center"/>
          </w:tcPr>
          <w:p w14:paraId="1AA022CE" w14:textId="77777777" w:rsidR="00C835A9" w:rsidRDefault="00C154A7">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仿宋" w:eastAsia="仿宋" w:hAnsi="仿宋" w:hint="eastAsia"/>
                <w:b w:val="0"/>
                <w:color w:val="auto"/>
                <w:sz w:val="15"/>
                <w:szCs w:val="15"/>
              </w:rPr>
              <w:t>╳╳╳╳</w:t>
            </w:r>
          </w:p>
        </w:tc>
      </w:tr>
      <w:tr w:rsidR="00C835A9" w14:paraId="1CBDCE1E" w14:textId="77777777">
        <w:trPr>
          <w:trHeight w:val="284"/>
        </w:trPr>
        <w:tc>
          <w:tcPr>
            <w:tcW w:w="534" w:type="dxa"/>
            <w:vMerge w:val="restart"/>
            <w:vAlign w:val="center"/>
          </w:tcPr>
          <w:p w14:paraId="701A2E7B" w14:textId="77777777" w:rsidR="00C835A9" w:rsidRDefault="00C154A7">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公共基础课程</w:t>
            </w:r>
          </w:p>
        </w:tc>
        <w:tc>
          <w:tcPr>
            <w:tcW w:w="1984" w:type="dxa"/>
            <w:vAlign w:val="center"/>
          </w:tcPr>
          <w:p w14:paraId="377628DC" w14:textId="77777777" w:rsidR="00C835A9" w:rsidRDefault="00C154A7">
            <w:pPr>
              <w:widowControl/>
              <w:adjustRightInd w:val="0"/>
              <w:snapToGrid w:val="0"/>
              <w:textAlignment w:val="center"/>
              <w:rPr>
                <w:rFonts w:eastAsia="仿宋_GB2312"/>
                <w:kern w:val="0"/>
                <w:sz w:val="15"/>
                <w:szCs w:val="15"/>
              </w:rPr>
            </w:pPr>
            <w:r>
              <w:rPr>
                <w:rFonts w:eastAsia="仿宋_GB2312" w:hint="eastAsia"/>
                <w:kern w:val="0"/>
                <w:sz w:val="15"/>
                <w:szCs w:val="15"/>
              </w:rPr>
              <w:t>体育与健康</w:t>
            </w:r>
          </w:p>
        </w:tc>
        <w:tc>
          <w:tcPr>
            <w:tcW w:w="567" w:type="dxa"/>
            <w:vAlign w:val="center"/>
          </w:tcPr>
          <w:p w14:paraId="4B0A4348" w14:textId="77777777" w:rsidR="00C835A9" w:rsidRDefault="00C154A7">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7" w:type="dxa"/>
            <w:gridSpan w:val="2"/>
            <w:vAlign w:val="center"/>
          </w:tcPr>
          <w:p w14:paraId="63C4064F" w14:textId="77777777" w:rsidR="00C835A9" w:rsidRDefault="00C154A7">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14:paraId="7232E6C7" w14:textId="77777777" w:rsidR="00C835A9" w:rsidRDefault="00C835A9">
            <w:pPr>
              <w:autoSpaceDN w:val="0"/>
              <w:spacing w:line="240" w:lineRule="atLeast"/>
              <w:jc w:val="center"/>
              <w:textAlignment w:val="center"/>
              <w:rPr>
                <w:rFonts w:eastAsia="仿宋_GB2312"/>
                <w:sz w:val="15"/>
                <w:szCs w:val="15"/>
              </w:rPr>
            </w:pPr>
          </w:p>
        </w:tc>
        <w:tc>
          <w:tcPr>
            <w:tcW w:w="446" w:type="dxa"/>
            <w:vAlign w:val="center"/>
          </w:tcPr>
          <w:p w14:paraId="25CC5795" w14:textId="77777777" w:rsidR="00C835A9" w:rsidRDefault="00C154A7">
            <w:pPr>
              <w:autoSpaceDN w:val="0"/>
              <w:spacing w:line="240" w:lineRule="atLeast"/>
              <w:jc w:val="center"/>
              <w:textAlignment w:val="center"/>
              <w:rPr>
                <w:rFonts w:eastAsia="仿宋_GB2312"/>
                <w:sz w:val="15"/>
                <w:szCs w:val="15"/>
              </w:rPr>
            </w:pPr>
            <w:r>
              <w:rPr>
                <w:rFonts w:eastAsia="仿宋_GB2312" w:hint="eastAsia"/>
                <w:sz w:val="15"/>
                <w:szCs w:val="15"/>
              </w:rPr>
              <w:t>28</w:t>
            </w:r>
          </w:p>
        </w:tc>
        <w:tc>
          <w:tcPr>
            <w:tcW w:w="546" w:type="dxa"/>
            <w:vAlign w:val="center"/>
          </w:tcPr>
          <w:p w14:paraId="2B48A933" w14:textId="77777777" w:rsidR="00C835A9" w:rsidRDefault="00C154A7">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14:paraId="1D8FDA9A" w14:textId="77777777" w:rsidR="00C835A9" w:rsidRDefault="00C835A9">
            <w:pPr>
              <w:autoSpaceDN w:val="0"/>
              <w:spacing w:line="240" w:lineRule="atLeast"/>
              <w:jc w:val="center"/>
              <w:textAlignment w:val="center"/>
              <w:rPr>
                <w:rFonts w:eastAsia="仿宋_GB2312"/>
                <w:sz w:val="15"/>
                <w:szCs w:val="15"/>
              </w:rPr>
            </w:pPr>
          </w:p>
        </w:tc>
        <w:tc>
          <w:tcPr>
            <w:tcW w:w="462" w:type="dxa"/>
            <w:vAlign w:val="center"/>
          </w:tcPr>
          <w:p w14:paraId="32C20DF4" w14:textId="77777777" w:rsidR="00C835A9" w:rsidRDefault="00C154A7">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59" w:type="dxa"/>
            <w:vAlign w:val="center"/>
          </w:tcPr>
          <w:p w14:paraId="599E1278" w14:textId="77777777" w:rsidR="00C835A9" w:rsidRDefault="00C835A9">
            <w:pPr>
              <w:autoSpaceDN w:val="0"/>
              <w:spacing w:line="240" w:lineRule="atLeast"/>
              <w:jc w:val="center"/>
              <w:textAlignment w:val="center"/>
              <w:rPr>
                <w:rFonts w:eastAsia="仿宋_GB2312"/>
                <w:sz w:val="15"/>
                <w:szCs w:val="15"/>
              </w:rPr>
            </w:pPr>
          </w:p>
        </w:tc>
        <w:tc>
          <w:tcPr>
            <w:tcW w:w="541" w:type="dxa"/>
            <w:vAlign w:val="center"/>
          </w:tcPr>
          <w:p w14:paraId="203774B7" w14:textId="77777777" w:rsidR="00C835A9" w:rsidRDefault="00C835A9">
            <w:pPr>
              <w:widowControl/>
              <w:autoSpaceDN w:val="0"/>
              <w:spacing w:line="240" w:lineRule="atLeast"/>
              <w:jc w:val="center"/>
              <w:textAlignment w:val="center"/>
              <w:rPr>
                <w:rFonts w:eastAsia="仿宋_GB2312"/>
                <w:kern w:val="0"/>
                <w:sz w:val="15"/>
                <w:szCs w:val="15"/>
              </w:rPr>
            </w:pPr>
          </w:p>
        </w:tc>
        <w:tc>
          <w:tcPr>
            <w:tcW w:w="438" w:type="dxa"/>
            <w:gridSpan w:val="2"/>
            <w:vAlign w:val="center"/>
          </w:tcPr>
          <w:p w14:paraId="0A855245" w14:textId="77777777" w:rsidR="00C835A9" w:rsidRDefault="00C835A9">
            <w:pPr>
              <w:widowControl/>
              <w:autoSpaceDN w:val="0"/>
              <w:spacing w:line="240" w:lineRule="atLeast"/>
              <w:jc w:val="center"/>
              <w:textAlignment w:val="center"/>
              <w:rPr>
                <w:rFonts w:eastAsia="仿宋_GB2312"/>
                <w:kern w:val="0"/>
                <w:sz w:val="15"/>
                <w:szCs w:val="15"/>
              </w:rPr>
            </w:pPr>
          </w:p>
        </w:tc>
        <w:tc>
          <w:tcPr>
            <w:tcW w:w="485" w:type="dxa"/>
            <w:vAlign w:val="center"/>
          </w:tcPr>
          <w:p w14:paraId="37B1E6FA" w14:textId="77777777" w:rsidR="00C835A9" w:rsidRDefault="00C835A9">
            <w:pPr>
              <w:widowControl/>
              <w:autoSpaceDN w:val="0"/>
              <w:spacing w:line="240" w:lineRule="atLeast"/>
              <w:jc w:val="center"/>
              <w:textAlignment w:val="center"/>
              <w:rPr>
                <w:rFonts w:eastAsia="仿宋_GB2312"/>
                <w:kern w:val="0"/>
                <w:sz w:val="15"/>
                <w:szCs w:val="15"/>
              </w:rPr>
            </w:pPr>
          </w:p>
        </w:tc>
        <w:tc>
          <w:tcPr>
            <w:tcW w:w="467" w:type="dxa"/>
            <w:vAlign w:val="center"/>
          </w:tcPr>
          <w:p w14:paraId="3EF6CA5B" w14:textId="77777777" w:rsidR="00C835A9" w:rsidRDefault="00C835A9">
            <w:pPr>
              <w:widowControl/>
              <w:autoSpaceDN w:val="0"/>
              <w:spacing w:line="240" w:lineRule="atLeast"/>
              <w:jc w:val="center"/>
              <w:textAlignment w:val="center"/>
              <w:rPr>
                <w:rFonts w:eastAsia="仿宋_GB2312"/>
                <w:kern w:val="0"/>
                <w:sz w:val="15"/>
                <w:szCs w:val="15"/>
              </w:rPr>
            </w:pPr>
          </w:p>
        </w:tc>
      </w:tr>
      <w:tr w:rsidR="00C835A9" w14:paraId="2FBEE89C" w14:textId="77777777">
        <w:trPr>
          <w:trHeight w:val="284"/>
        </w:trPr>
        <w:tc>
          <w:tcPr>
            <w:tcW w:w="534" w:type="dxa"/>
            <w:vMerge/>
            <w:vAlign w:val="center"/>
          </w:tcPr>
          <w:p w14:paraId="38990C32" w14:textId="77777777" w:rsidR="00C835A9" w:rsidRDefault="00C835A9">
            <w:pPr>
              <w:widowControl/>
              <w:autoSpaceDN w:val="0"/>
              <w:spacing w:line="240" w:lineRule="atLeast"/>
              <w:jc w:val="center"/>
              <w:textAlignment w:val="center"/>
              <w:rPr>
                <w:rFonts w:eastAsia="仿宋_GB2312"/>
                <w:kern w:val="0"/>
                <w:sz w:val="15"/>
                <w:szCs w:val="15"/>
              </w:rPr>
            </w:pPr>
          </w:p>
        </w:tc>
        <w:tc>
          <w:tcPr>
            <w:tcW w:w="1984" w:type="dxa"/>
            <w:vAlign w:val="center"/>
          </w:tcPr>
          <w:p w14:paraId="6275B5F3" w14:textId="77777777" w:rsidR="00C835A9" w:rsidRDefault="00C154A7">
            <w:pPr>
              <w:widowControl/>
              <w:adjustRightInd w:val="0"/>
              <w:snapToGrid w:val="0"/>
              <w:textAlignment w:val="center"/>
              <w:rPr>
                <w:rFonts w:eastAsia="仿宋_GB2312"/>
                <w:kern w:val="0"/>
                <w:sz w:val="15"/>
                <w:szCs w:val="15"/>
              </w:rPr>
            </w:pPr>
            <w:r>
              <w:rPr>
                <w:rFonts w:eastAsia="仿宋_GB2312" w:hint="eastAsia"/>
                <w:sz w:val="15"/>
                <w:szCs w:val="15"/>
              </w:rPr>
              <w:t>大学语文</w:t>
            </w:r>
          </w:p>
        </w:tc>
        <w:tc>
          <w:tcPr>
            <w:tcW w:w="567" w:type="dxa"/>
            <w:vAlign w:val="center"/>
          </w:tcPr>
          <w:p w14:paraId="58D218AC" w14:textId="77777777" w:rsidR="00C835A9" w:rsidRDefault="00C154A7">
            <w:pPr>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7" w:type="dxa"/>
            <w:gridSpan w:val="2"/>
            <w:vAlign w:val="center"/>
          </w:tcPr>
          <w:p w14:paraId="0F095FD2" w14:textId="77777777" w:rsidR="00C835A9" w:rsidRDefault="00C154A7">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14:paraId="75ADACE3" w14:textId="77777777" w:rsidR="00C835A9" w:rsidRDefault="00C154A7">
            <w:pPr>
              <w:autoSpaceDN w:val="0"/>
              <w:spacing w:line="240" w:lineRule="atLeast"/>
              <w:jc w:val="center"/>
              <w:textAlignment w:val="center"/>
              <w:rPr>
                <w:rFonts w:eastAsia="仿宋_GB2312"/>
                <w:sz w:val="15"/>
                <w:szCs w:val="15"/>
              </w:rPr>
            </w:pPr>
            <w:r>
              <w:rPr>
                <w:rFonts w:eastAsia="仿宋_GB2312" w:hint="eastAsia"/>
                <w:sz w:val="15"/>
                <w:szCs w:val="15"/>
              </w:rPr>
              <w:t>6</w:t>
            </w:r>
          </w:p>
        </w:tc>
        <w:tc>
          <w:tcPr>
            <w:tcW w:w="446" w:type="dxa"/>
            <w:vAlign w:val="center"/>
          </w:tcPr>
          <w:p w14:paraId="22CE8A1C" w14:textId="77777777" w:rsidR="00C835A9" w:rsidRDefault="00C154A7">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546" w:type="dxa"/>
            <w:vAlign w:val="center"/>
          </w:tcPr>
          <w:p w14:paraId="68952192" w14:textId="77777777" w:rsidR="00C835A9" w:rsidRDefault="00C154A7">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2" w:type="dxa"/>
            <w:gridSpan w:val="2"/>
            <w:vAlign w:val="center"/>
          </w:tcPr>
          <w:p w14:paraId="3C35D03B" w14:textId="77777777" w:rsidR="00C835A9" w:rsidRDefault="00C154A7">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462" w:type="dxa"/>
            <w:vAlign w:val="center"/>
          </w:tcPr>
          <w:p w14:paraId="77823A60" w14:textId="77777777" w:rsidR="00C835A9" w:rsidRDefault="00C835A9">
            <w:pPr>
              <w:autoSpaceDN w:val="0"/>
              <w:spacing w:line="240" w:lineRule="atLeast"/>
              <w:jc w:val="center"/>
              <w:textAlignment w:val="center"/>
              <w:rPr>
                <w:rFonts w:eastAsia="仿宋_GB2312"/>
                <w:sz w:val="15"/>
                <w:szCs w:val="15"/>
              </w:rPr>
            </w:pPr>
          </w:p>
        </w:tc>
        <w:tc>
          <w:tcPr>
            <w:tcW w:w="459" w:type="dxa"/>
            <w:vAlign w:val="center"/>
          </w:tcPr>
          <w:p w14:paraId="5A067800" w14:textId="77777777" w:rsidR="00C835A9" w:rsidRDefault="00C835A9">
            <w:pPr>
              <w:autoSpaceDN w:val="0"/>
              <w:spacing w:line="240" w:lineRule="atLeast"/>
              <w:jc w:val="center"/>
              <w:textAlignment w:val="center"/>
              <w:rPr>
                <w:rFonts w:eastAsia="仿宋_GB2312"/>
                <w:sz w:val="15"/>
                <w:szCs w:val="15"/>
              </w:rPr>
            </w:pPr>
          </w:p>
        </w:tc>
        <w:tc>
          <w:tcPr>
            <w:tcW w:w="541" w:type="dxa"/>
            <w:vAlign w:val="center"/>
          </w:tcPr>
          <w:p w14:paraId="45366D0B" w14:textId="77777777" w:rsidR="00C835A9" w:rsidRDefault="00C835A9">
            <w:pPr>
              <w:widowControl/>
              <w:autoSpaceDN w:val="0"/>
              <w:spacing w:line="240" w:lineRule="atLeast"/>
              <w:jc w:val="center"/>
              <w:textAlignment w:val="center"/>
              <w:rPr>
                <w:rFonts w:eastAsia="仿宋_GB2312"/>
                <w:kern w:val="0"/>
                <w:sz w:val="15"/>
                <w:szCs w:val="15"/>
              </w:rPr>
            </w:pPr>
          </w:p>
        </w:tc>
        <w:tc>
          <w:tcPr>
            <w:tcW w:w="438" w:type="dxa"/>
            <w:gridSpan w:val="2"/>
            <w:vAlign w:val="center"/>
          </w:tcPr>
          <w:p w14:paraId="54021F0E" w14:textId="77777777" w:rsidR="00C835A9" w:rsidRDefault="00C835A9">
            <w:pPr>
              <w:widowControl/>
              <w:autoSpaceDN w:val="0"/>
              <w:spacing w:line="240" w:lineRule="atLeast"/>
              <w:jc w:val="center"/>
              <w:textAlignment w:val="center"/>
              <w:rPr>
                <w:rFonts w:eastAsia="仿宋_GB2312"/>
                <w:kern w:val="0"/>
                <w:sz w:val="15"/>
                <w:szCs w:val="15"/>
              </w:rPr>
            </w:pPr>
          </w:p>
        </w:tc>
        <w:tc>
          <w:tcPr>
            <w:tcW w:w="485" w:type="dxa"/>
            <w:vAlign w:val="center"/>
          </w:tcPr>
          <w:p w14:paraId="706E30AD" w14:textId="77777777" w:rsidR="00C835A9" w:rsidRDefault="00C835A9">
            <w:pPr>
              <w:widowControl/>
              <w:autoSpaceDN w:val="0"/>
              <w:spacing w:line="240" w:lineRule="atLeast"/>
              <w:jc w:val="center"/>
              <w:textAlignment w:val="center"/>
              <w:rPr>
                <w:rFonts w:eastAsia="仿宋_GB2312"/>
                <w:kern w:val="0"/>
                <w:sz w:val="15"/>
                <w:szCs w:val="15"/>
              </w:rPr>
            </w:pPr>
          </w:p>
        </w:tc>
        <w:tc>
          <w:tcPr>
            <w:tcW w:w="467" w:type="dxa"/>
            <w:vAlign w:val="center"/>
          </w:tcPr>
          <w:p w14:paraId="4E4E5FD2" w14:textId="77777777" w:rsidR="00C835A9" w:rsidRDefault="00C835A9">
            <w:pPr>
              <w:widowControl/>
              <w:autoSpaceDN w:val="0"/>
              <w:spacing w:line="240" w:lineRule="atLeast"/>
              <w:jc w:val="center"/>
              <w:textAlignment w:val="center"/>
              <w:rPr>
                <w:rFonts w:eastAsia="仿宋_GB2312"/>
                <w:kern w:val="0"/>
                <w:sz w:val="15"/>
                <w:szCs w:val="15"/>
              </w:rPr>
            </w:pPr>
          </w:p>
        </w:tc>
      </w:tr>
      <w:tr w:rsidR="00C835A9" w14:paraId="04528DAA" w14:textId="77777777">
        <w:trPr>
          <w:trHeight w:val="284"/>
        </w:trPr>
        <w:tc>
          <w:tcPr>
            <w:tcW w:w="534" w:type="dxa"/>
            <w:vMerge/>
            <w:vAlign w:val="center"/>
          </w:tcPr>
          <w:p w14:paraId="49EE8309" w14:textId="77777777" w:rsidR="00C835A9" w:rsidRDefault="00C835A9">
            <w:pPr>
              <w:widowControl/>
              <w:autoSpaceDN w:val="0"/>
              <w:spacing w:line="240" w:lineRule="atLeast"/>
              <w:jc w:val="center"/>
              <w:textAlignment w:val="center"/>
              <w:rPr>
                <w:rFonts w:eastAsia="仿宋_GB2312"/>
                <w:kern w:val="0"/>
                <w:sz w:val="15"/>
                <w:szCs w:val="15"/>
              </w:rPr>
            </w:pPr>
          </w:p>
        </w:tc>
        <w:tc>
          <w:tcPr>
            <w:tcW w:w="1984" w:type="dxa"/>
            <w:vAlign w:val="center"/>
          </w:tcPr>
          <w:p w14:paraId="5E25CC5B" w14:textId="77777777" w:rsidR="00C835A9" w:rsidRDefault="00C154A7">
            <w:pPr>
              <w:widowControl/>
              <w:adjustRightInd w:val="0"/>
              <w:snapToGrid w:val="0"/>
              <w:textAlignment w:val="center"/>
              <w:rPr>
                <w:rFonts w:eastAsia="仿宋_GB2312"/>
                <w:kern w:val="0"/>
                <w:sz w:val="15"/>
                <w:szCs w:val="15"/>
              </w:rPr>
            </w:pPr>
            <w:r>
              <w:rPr>
                <w:rFonts w:eastAsia="仿宋_GB2312" w:hint="eastAsia"/>
                <w:kern w:val="0"/>
                <w:sz w:val="15"/>
                <w:szCs w:val="15"/>
              </w:rPr>
              <w:t>高职英语</w:t>
            </w:r>
          </w:p>
        </w:tc>
        <w:tc>
          <w:tcPr>
            <w:tcW w:w="567" w:type="dxa"/>
            <w:vAlign w:val="center"/>
          </w:tcPr>
          <w:p w14:paraId="6B1DA1F6" w14:textId="77777777" w:rsidR="00C835A9" w:rsidRDefault="00C154A7">
            <w:pPr>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7" w:type="dxa"/>
            <w:gridSpan w:val="2"/>
            <w:vAlign w:val="center"/>
          </w:tcPr>
          <w:p w14:paraId="6ADB5193" w14:textId="77777777" w:rsidR="00C835A9" w:rsidRDefault="00C154A7">
            <w:pPr>
              <w:autoSpaceDN w:val="0"/>
              <w:spacing w:line="240" w:lineRule="atLeast"/>
              <w:jc w:val="center"/>
              <w:textAlignment w:val="center"/>
              <w:rPr>
                <w:rFonts w:eastAsia="仿宋_GB2312"/>
                <w:sz w:val="15"/>
                <w:szCs w:val="15"/>
              </w:rPr>
            </w:pPr>
            <w:r>
              <w:rPr>
                <w:rFonts w:eastAsia="仿宋_GB2312"/>
                <w:sz w:val="15"/>
                <w:szCs w:val="15"/>
              </w:rPr>
              <w:t>12</w:t>
            </w:r>
          </w:p>
        </w:tc>
        <w:tc>
          <w:tcPr>
            <w:tcW w:w="690" w:type="dxa"/>
            <w:gridSpan w:val="2"/>
            <w:vAlign w:val="center"/>
          </w:tcPr>
          <w:p w14:paraId="7AD5744D" w14:textId="77777777" w:rsidR="00C835A9" w:rsidRDefault="00C154A7">
            <w:pPr>
              <w:autoSpaceDN w:val="0"/>
              <w:spacing w:line="240" w:lineRule="atLeast"/>
              <w:jc w:val="center"/>
              <w:textAlignment w:val="center"/>
              <w:rPr>
                <w:rFonts w:eastAsia="仿宋_GB2312"/>
                <w:sz w:val="15"/>
                <w:szCs w:val="15"/>
              </w:rPr>
            </w:pPr>
            <w:r>
              <w:rPr>
                <w:rFonts w:eastAsia="仿宋_GB2312"/>
                <w:sz w:val="15"/>
                <w:szCs w:val="15"/>
              </w:rPr>
              <w:t>6</w:t>
            </w:r>
          </w:p>
        </w:tc>
        <w:tc>
          <w:tcPr>
            <w:tcW w:w="446" w:type="dxa"/>
            <w:vAlign w:val="center"/>
          </w:tcPr>
          <w:p w14:paraId="69DBB092" w14:textId="77777777" w:rsidR="00C835A9" w:rsidRDefault="00C154A7">
            <w:pPr>
              <w:autoSpaceDN w:val="0"/>
              <w:spacing w:line="240" w:lineRule="atLeast"/>
              <w:jc w:val="center"/>
              <w:textAlignment w:val="center"/>
              <w:rPr>
                <w:rFonts w:eastAsia="仿宋_GB2312"/>
                <w:sz w:val="15"/>
                <w:szCs w:val="15"/>
              </w:rPr>
            </w:pPr>
            <w:r>
              <w:rPr>
                <w:rFonts w:eastAsia="仿宋_GB2312"/>
                <w:sz w:val="15"/>
                <w:szCs w:val="15"/>
              </w:rPr>
              <w:t>12</w:t>
            </w:r>
          </w:p>
        </w:tc>
        <w:tc>
          <w:tcPr>
            <w:tcW w:w="546" w:type="dxa"/>
            <w:vAlign w:val="center"/>
          </w:tcPr>
          <w:p w14:paraId="2C11C1F5" w14:textId="77777777" w:rsidR="00C835A9" w:rsidRDefault="00C154A7">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2" w:type="dxa"/>
            <w:gridSpan w:val="2"/>
            <w:vAlign w:val="center"/>
          </w:tcPr>
          <w:p w14:paraId="404AA394" w14:textId="77777777" w:rsidR="00C835A9" w:rsidRDefault="00C154A7">
            <w:pPr>
              <w:autoSpaceDN w:val="0"/>
              <w:spacing w:line="240" w:lineRule="atLeast"/>
              <w:jc w:val="center"/>
              <w:textAlignment w:val="center"/>
              <w:rPr>
                <w:rFonts w:eastAsia="仿宋_GB2312"/>
                <w:sz w:val="15"/>
                <w:szCs w:val="15"/>
              </w:rPr>
            </w:pPr>
            <w:r>
              <w:rPr>
                <w:rFonts w:eastAsia="仿宋_GB2312"/>
                <w:sz w:val="15"/>
                <w:szCs w:val="15"/>
              </w:rPr>
              <w:t>70</w:t>
            </w:r>
          </w:p>
        </w:tc>
        <w:tc>
          <w:tcPr>
            <w:tcW w:w="462" w:type="dxa"/>
            <w:vAlign w:val="center"/>
          </w:tcPr>
          <w:p w14:paraId="0A723ADD" w14:textId="77777777" w:rsidR="00C835A9" w:rsidRDefault="00C835A9">
            <w:pPr>
              <w:autoSpaceDN w:val="0"/>
              <w:spacing w:line="240" w:lineRule="atLeast"/>
              <w:jc w:val="center"/>
              <w:textAlignment w:val="center"/>
              <w:rPr>
                <w:rFonts w:eastAsia="仿宋_GB2312"/>
                <w:sz w:val="15"/>
                <w:szCs w:val="15"/>
              </w:rPr>
            </w:pPr>
          </w:p>
        </w:tc>
        <w:tc>
          <w:tcPr>
            <w:tcW w:w="459" w:type="dxa"/>
            <w:vAlign w:val="center"/>
          </w:tcPr>
          <w:p w14:paraId="5B48D872" w14:textId="77777777" w:rsidR="00C835A9" w:rsidRDefault="00C835A9">
            <w:pPr>
              <w:autoSpaceDN w:val="0"/>
              <w:spacing w:line="240" w:lineRule="atLeast"/>
              <w:jc w:val="center"/>
              <w:textAlignment w:val="center"/>
              <w:rPr>
                <w:rFonts w:eastAsia="仿宋_GB2312"/>
                <w:sz w:val="15"/>
                <w:szCs w:val="15"/>
              </w:rPr>
            </w:pPr>
          </w:p>
        </w:tc>
        <w:tc>
          <w:tcPr>
            <w:tcW w:w="541" w:type="dxa"/>
            <w:vAlign w:val="center"/>
          </w:tcPr>
          <w:p w14:paraId="14A4750B" w14:textId="77777777" w:rsidR="00C835A9" w:rsidRDefault="00C835A9">
            <w:pPr>
              <w:autoSpaceDN w:val="0"/>
              <w:spacing w:line="240" w:lineRule="atLeast"/>
              <w:jc w:val="center"/>
              <w:textAlignment w:val="center"/>
              <w:rPr>
                <w:rFonts w:eastAsia="仿宋_GB2312"/>
                <w:sz w:val="15"/>
                <w:szCs w:val="15"/>
              </w:rPr>
            </w:pPr>
          </w:p>
        </w:tc>
        <w:tc>
          <w:tcPr>
            <w:tcW w:w="438" w:type="dxa"/>
            <w:gridSpan w:val="2"/>
            <w:vAlign w:val="center"/>
          </w:tcPr>
          <w:p w14:paraId="042AE27E" w14:textId="77777777" w:rsidR="00C835A9" w:rsidRDefault="00C835A9">
            <w:pPr>
              <w:autoSpaceDN w:val="0"/>
              <w:spacing w:line="240" w:lineRule="atLeast"/>
              <w:jc w:val="center"/>
              <w:textAlignment w:val="center"/>
              <w:rPr>
                <w:rFonts w:eastAsia="仿宋_GB2312"/>
                <w:sz w:val="15"/>
                <w:szCs w:val="15"/>
              </w:rPr>
            </w:pPr>
          </w:p>
        </w:tc>
        <w:tc>
          <w:tcPr>
            <w:tcW w:w="485" w:type="dxa"/>
            <w:vAlign w:val="center"/>
          </w:tcPr>
          <w:p w14:paraId="7C3FB7CA" w14:textId="77777777" w:rsidR="00C835A9" w:rsidRDefault="00C835A9">
            <w:pPr>
              <w:autoSpaceDN w:val="0"/>
              <w:spacing w:line="240" w:lineRule="atLeast"/>
              <w:jc w:val="center"/>
              <w:textAlignment w:val="center"/>
              <w:rPr>
                <w:rFonts w:eastAsia="仿宋_GB2312"/>
                <w:sz w:val="15"/>
                <w:szCs w:val="15"/>
              </w:rPr>
            </w:pPr>
          </w:p>
        </w:tc>
        <w:tc>
          <w:tcPr>
            <w:tcW w:w="467" w:type="dxa"/>
            <w:vAlign w:val="center"/>
          </w:tcPr>
          <w:p w14:paraId="337AAD2E" w14:textId="77777777" w:rsidR="00C835A9" w:rsidRDefault="00C835A9">
            <w:pPr>
              <w:autoSpaceDN w:val="0"/>
              <w:spacing w:line="240" w:lineRule="atLeast"/>
              <w:jc w:val="center"/>
              <w:textAlignment w:val="center"/>
              <w:rPr>
                <w:rFonts w:eastAsia="仿宋_GB2312"/>
                <w:sz w:val="15"/>
                <w:szCs w:val="15"/>
              </w:rPr>
            </w:pPr>
          </w:p>
        </w:tc>
      </w:tr>
      <w:tr w:rsidR="00C835A9" w14:paraId="14B9BEF5" w14:textId="77777777">
        <w:trPr>
          <w:trHeight w:val="284"/>
        </w:trPr>
        <w:tc>
          <w:tcPr>
            <w:tcW w:w="534" w:type="dxa"/>
            <w:vMerge/>
            <w:vAlign w:val="center"/>
          </w:tcPr>
          <w:p w14:paraId="6E115EF7" w14:textId="77777777" w:rsidR="00C835A9" w:rsidRDefault="00C835A9">
            <w:pPr>
              <w:widowControl/>
              <w:autoSpaceDN w:val="0"/>
              <w:spacing w:line="240" w:lineRule="atLeast"/>
              <w:jc w:val="center"/>
              <w:textAlignment w:val="center"/>
              <w:rPr>
                <w:rFonts w:eastAsia="仿宋_GB2312"/>
                <w:kern w:val="0"/>
                <w:sz w:val="15"/>
                <w:szCs w:val="15"/>
              </w:rPr>
            </w:pPr>
          </w:p>
        </w:tc>
        <w:tc>
          <w:tcPr>
            <w:tcW w:w="1984" w:type="dxa"/>
            <w:vAlign w:val="center"/>
          </w:tcPr>
          <w:p w14:paraId="2B750A04" w14:textId="77777777" w:rsidR="00C835A9" w:rsidRDefault="00C154A7">
            <w:pPr>
              <w:widowControl/>
              <w:adjustRightInd w:val="0"/>
              <w:snapToGrid w:val="0"/>
              <w:textAlignment w:val="center"/>
              <w:rPr>
                <w:rFonts w:eastAsia="仿宋_GB2312"/>
                <w:kern w:val="0"/>
                <w:sz w:val="15"/>
                <w:szCs w:val="15"/>
              </w:rPr>
            </w:pPr>
            <w:r>
              <w:rPr>
                <w:rFonts w:eastAsia="仿宋_GB2312" w:hint="eastAsia"/>
                <w:kern w:val="0"/>
                <w:sz w:val="15"/>
                <w:szCs w:val="15"/>
              </w:rPr>
              <w:t>思想道德与法治</w:t>
            </w:r>
          </w:p>
        </w:tc>
        <w:tc>
          <w:tcPr>
            <w:tcW w:w="567" w:type="dxa"/>
            <w:vAlign w:val="center"/>
          </w:tcPr>
          <w:p w14:paraId="440DFEAA" w14:textId="77777777" w:rsidR="00C835A9" w:rsidRDefault="00C154A7">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67" w:type="dxa"/>
            <w:gridSpan w:val="2"/>
            <w:vAlign w:val="center"/>
          </w:tcPr>
          <w:p w14:paraId="67EF96F9" w14:textId="77777777" w:rsidR="00C835A9" w:rsidRDefault="00C154A7">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690" w:type="dxa"/>
            <w:gridSpan w:val="2"/>
            <w:vAlign w:val="center"/>
          </w:tcPr>
          <w:p w14:paraId="6D7FB8C7" w14:textId="77777777" w:rsidR="00C835A9" w:rsidRDefault="00C154A7">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446" w:type="dxa"/>
            <w:vAlign w:val="center"/>
          </w:tcPr>
          <w:p w14:paraId="57E0A0D4" w14:textId="77777777" w:rsidR="00C835A9" w:rsidRDefault="00C154A7">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546" w:type="dxa"/>
            <w:vAlign w:val="center"/>
          </w:tcPr>
          <w:p w14:paraId="5F86CCA4" w14:textId="77777777" w:rsidR="00C835A9" w:rsidRDefault="00C154A7">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14:paraId="5165916F" w14:textId="77777777" w:rsidR="00C835A9" w:rsidRDefault="00C154A7">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14:paraId="408931B5" w14:textId="77777777" w:rsidR="00C835A9" w:rsidRDefault="00C835A9">
            <w:pPr>
              <w:autoSpaceDN w:val="0"/>
              <w:spacing w:line="240" w:lineRule="atLeast"/>
              <w:jc w:val="center"/>
              <w:textAlignment w:val="center"/>
              <w:rPr>
                <w:rFonts w:eastAsia="仿宋_GB2312"/>
                <w:sz w:val="15"/>
                <w:szCs w:val="15"/>
              </w:rPr>
            </w:pPr>
          </w:p>
        </w:tc>
        <w:tc>
          <w:tcPr>
            <w:tcW w:w="459" w:type="dxa"/>
            <w:vAlign w:val="center"/>
          </w:tcPr>
          <w:p w14:paraId="6A44B32F" w14:textId="77777777" w:rsidR="00C835A9" w:rsidRDefault="00C835A9">
            <w:pPr>
              <w:autoSpaceDN w:val="0"/>
              <w:spacing w:line="240" w:lineRule="atLeast"/>
              <w:jc w:val="center"/>
              <w:textAlignment w:val="center"/>
              <w:rPr>
                <w:rFonts w:eastAsia="仿宋_GB2312"/>
                <w:sz w:val="15"/>
                <w:szCs w:val="15"/>
              </w:rPr>
            </w:pPr>
          </w:p>
        </w:tc>
        <w:tc>
          <w:tcPr>
            <w:tcW w:w="541" w:type="dxa"/>
            <w:vAlign w:val="center"/>
          </w:tcPr>
          <w:p w14:paraId="689B0862" w14:textId="77777777" w:rsidR="00C835A9" w:rsidRDefault="00C154A7">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438" w:type="dxa"/>
            <w:gridSpan w:val="2"/>
            <w:vAlign w:val="center"/>
          </w:tcPr>
          <w:p w14:paraId="1E9D908A" w14:textId="77777777" w:rsidR="00C835A9" w:rsidRDefault="00C154A7">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485" w:type="dxa"/>
            <w:vAlign w:val="center"/>
          </w:tcPr>
          <w:p w14:paraId="1DBEB80E" w14:textId="77777777" w:rsidR="00C835A9" w:rsidRDefault="00C154A7">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467" w:type="dxa"/>
            <w:vAlign w:val="center"/>
          </w:tcPr>
          <w:p w14:paraId="38A7B439" w14:textId="77777777" w:rsidR="00C835A9" w:rsidRDefault="00C835A9">
            <w:pPr>
              <w:autoSpaceDN w:val="0"/>
              <w:spacing w:line="240" w:lineRule="atLeast"/>
              <w:jc w:val="center"/>
              <w:textAlignment w:val="center"/>
              <w:rPr>
                <w:rFonts w:eastAsia="仿宋_GB2312"/>
                <w:sz w:val="15"/>
                <w:szCs w:val="15"/>
              </w:rPr>
            </w:pPr>
          </w:p>
        </w:tc>
      </w:tr>
      <w:tr w:rsidR="00C835A9" w14:paraId="5C2AE860" w14:textId="77777777">
        <w:trPr>
          <w:trHeight w:val="284"/>
        </w:trPr>
        <w:tc>
          <w:tcPr>
            <w:tcW w:w="534" w:type="dxa"/>
            <w:vMerge/>
            <w:vAlign w:val="center"/>
          </w:tcPr>
          <w:p w14:paraId="34DF8516" w14:textId="77777777" w:rsidR="00C835A9" w:rsidRDefault="00C835A9">
            <w:pPr>
              <w:widowControl/>
              <w:autoSpaceDN w:val="0"/>
              <w:spacing w:line="240" w:lineRule="atLeast"/>
              <w:jc w:val="center"/>
              <w:textAlignment w:val="center"/>
              <w:rPr>
                <w:rFonts w:eastAsia="仿宋_GB2312"/>
                <w:kern w:val="0"/>
                <w:sz w:val="15"/>
                <w:szCs w:val="15"/>
              </w:rPr>
            </w:pPr>
          </w:p>
        </w:tc>
        <w:tc>
          <w:tcPr>
            <w:tcW w:w="1984" w:type="dxa"/>
            <w:vAlign w:val="center"/>
          </w:tcPr>
          <w:p w14:paraId="7E016CCA" w14:textId="77777777" w:rsidR="00C835A9" w:rsidRDefault="00C154A7">
            <w:pPr>
              <w:widowControl/>
              <w:adjustRightInd w:val="0"/>
              <w:snapToGrid w:val="0"/>
              <w:textAlignment w:val="center"/>
              <w:rPr>
                <w:rFonts w:eastAsia="仿宋_GB2312"/>
                <w:kern w:val="0"/>
                <w:sz w:val="15"/>
                <w:szCs w:val="15"/>
              </w:rPr>
            </w:pPr>
            <w:r>
              <w:rPr>
                <w:rFonts w:eastAsia="仿宋_GB2312" w:hint="eastAsia"/>
                <w:kern w:val="0"/>
                <w:sz w:val="15"/>
                <w:szCs w:val="15"/>
              </w:rPr>
              <w:t>毛泽东思想和中国特色社会主义理论体系概论</w:t>
            </w:r>
          </w:p>
        </w:tc>
        <w:tc>
          <w:tcPr>
            <w:tcW w:w="567" w:type="dxa"/>
            <w:vAlign w:val="center"/>
          </w:tcPr>
          <w:p w14:paraId="17B76C62" w14:textId="77777777" w:rsidR="00C835A9" w:rsidRDefault="00C154A7">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67" w:type="dxa"/>
            <w:gridSpan w:val="2"/>
            <w:vAlign w:val="center"/>
          </w:tcPr>
          <w:p w14:paraId="72C5ADC3" w14:textId="77777777" w:rsidR="00C835A9" w:rsidRDefault="00C154A7">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14:paraId="24A7FA97" w14:textId="77777777" w:rsidR="00C835A9" w:rsidRDefault="00C154A7">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446" w:type="dxa"/>
            <w:vAlign w:val="center"/>
          </w:tcPr>
          <w:p w14:paraId="5B454A4C" w14:textId="77777777" w:rsidR="00C835A9" w:rsidRDefault="00C154A7">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546" w:type="dxa"/>
            <w:vAlign w:val="center"/>
          </w:tcPr>
          <w:p w14:paraId="0C401E7A" w14:textId="77777777" w:rsidR="00C835A9" w:rsidRDefault="00C154A7">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14:paraId="12DDF222" w14:textId="77777777" w:rsidR="00C835A9" w:rsidRDefault="00C154A7">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14:paraId="679EC496" w14:textId="77777777" w:rsidR="00C835A9" w:rsidRDefault="00C835A9">
            <w:pPr>
              <w:widowControl/>
              <w:autoSpaceDN w:val="0"/>
              <w:spacing w:line="240" w:lineRule="atLeast"/>
              <w:jc w:val="center"/>
              <w:textAlignment w:val="center"/>
              <w:rPr>
                <w:rFonts w:eastAsia="仿宋_GB2312"/>
                <w:kern w:val="0"/>
                <w:sz w:val="15"/>
                <w:szCs w:val="15"/>
              </w:rPr>
            </w:pPr>
          </w:p>
        </w:tc>
        <w:tc>
          <w:tcPr>
            <w:tcW w:w="459" w:type="dxa"/>
            <w:vAlign w:val="center"/>
          </w:tcPr>
          <w:p w14:paraId="50E89E36" w14:textId="77777777" w:rsidR="00C835A9" w:rsidRDefault="00C835A9">
            <w:pPr>
              <w:widowControl/>
              <w:autoSpaceDN w:val="0"/>
              <w:spacing w:line="240" w:lineRule="atLeast"/>
              <w:jc w:val="center"/>
              <w:textAlignment w:val="center"/>
              <w:rPr>
                <w:rFonts w:eastAsia="仿宋_GB2312"/>
                <w:kern w:val="0"/>
                <w:sz w:val="15"/>
                <w:szCs w:val="15"/>
              </w:rPr>
            </w:pPr>
          </w:p>
        </w:tc>
        <w:tc>
          <w:tcPr>
            <w:tcW w:w="541" w:type="dxa"/>
            <w:vAlign w:val="center"/>
          </w:tcPr>
          <w:p w14:paraId="070A50CB" w14:textId="77777777" w:rsidR="00C835A9" w:rsidRDefault="00C154A7">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38" w:type="dxa"/>
            <w:gridSpan w:val="2"/>
            <w:vAlign w:val="center"/>
          </w:tcPr>
          <w:p w14:paraId="31CA20B0" w14:textId="77777777" w:rsidR="00C835A9" w:rsidRDefault="00C154A7">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85" w:type="dxa"/>
            <w:vAlign w:val="center"/>
          </w:tcPr>
          <w:p w14:paraId="3254C878" w14:textId="77777777" w:rsidR="00C835A9" w:rsidRDefault="00C154A7">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7" w:type="dxa"/>
            <w:vAlign w:val="center"/>
          </w:tcPr>
          <w:p w14:paraId="799B76D6" w14:textId="77777777" w:rsidR="00C835A9" w:rsidRDefault="00C835A9">
            <w:pPr>
              <w:widowControl/>
              <w:autoSpaceDN w:val="0"/>
              <w:spacing w:line="240" w:lineRule="atLeast"/>
              <w:jc w:val="center"/>
              <w:textAlignment w:val="center"/>
              <w:rPr>
                <w:rFonts w:eastAsia="仿宋_GB2312"/>
                <w:kern w:val="0"/>
                <w:sz w:val="15"/>
                <w:szCs w:val="15"/>
              </w:rPr>
            </w:pPr>
          </w:p>
        </w:tc>
      </w:tr>
      <w:tr w:rsidR="00C835A9" w14:paraId="2B1BF813" w14:textId="77777777">
        <w:trPr>
          <w:trHeight w:val="284"/>
        </w:trPr>
        <w:tc>
          <w:tcPr>
            <w:tcW w:w="534" w:type="dxa"/>
            <w:vMerge/>
            <w:vAlign w:val="center"/>
          </w:tcPr>
          <w:p w14:paraId="752195CB" w14:textId="77777777" w:rsidR="00C835A9" w:rsidRDefault="00C835A9">
            <w:pPr>
              <w:widowControl/>
              <w:autoSpaceDN w:val="0"/>
              <w:spacing w:line="240" w:lineRule="atLeast"/>
              <w:jc w:val="center"/>
              <w:textAlignment w:val="center"/>
              <w:rPr>
                <w:rFonts w:eastAsia="仿宋_GB2312"/>
                <w:kern w:val="0"/>
                <w:sz w:val="15"/>
                <w:szCs w:val="15"/>
              </w:rPr>
            </w:pPr>
          </w:p>
        </w:tc>
        <w:tc>
          <w:tcPr>
            <w:tcW w:w="1984" w:type="dxa"/>
            <w:vAlign w:val="center"/>
          </w:tcPr>
          <w:p w14:paraId="247C94AB" w14:textId="77777777" w:rsidR="00C835A9" w:rsidRDefault="00C154A7">
            <w:pPr>
              <w:widowControl/>
              <w:adjustRightInd w:val="0"/>
              <w:snapToGrid w:val="0"/>
              <w:textAlignment w:val="center"/>
              <w:rPr>
                <w:rFonts w:eastAsia="仿宋_GB2312"/>
                <w:kern w:val="0"/>
                <w:sz w:val="15"/>
                <w:szCs w:val="15"/>
              </w:rPr>
            </w:pPr>
            <w:r>
              <w:rPr>
                <w:rFonts w:eastAsia="仿宋_GB2312" w:hint="eastAsia"/>
                <w:kern w:val="0"/>
                <w:sz w:val="15"/>
                <w:szCs w:val="15"/>
              </w:rPr>
              <w:t>形势与政策</w:t>
            </w:r>
          </w:p>
        </w:tc>
        <w:tc>
          <w:tcPr>
            <w:tcW w:w="567" w:type="dxa"/>
            <w:vAlign w:val="center"/>
          </w:tcPr>
          <w:p w14:paraId="5A602AC7" w14:textId="77777777" w:rsidR="00C835A9" w:rsidRDefault="00C154A7">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67" w:type="dxa"/>
            <w:gridSpan w:val="2"/>
            <w:vAlign w:val="center"/>
          </w:tcPr>
          <w:p w14:paraId="3655F926" w14:textId="77777777" w:rsidR="00C835A9" w:rsidRDefault="00C154A7">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14:paraId="1B43ED04" w14:textId="77777777" w:rsidR="00C835A9" w:rsidRDefault="00C154A7">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446" w:type="dxa"/>
            <w:vAlign w:val="center"/>
          </w:tcPr>
          <w:p w14:paraId="17E86D80" w14:textId="77777777" w:rsidR="00C835A9" w:rsidRDefault="00C154A7">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546" w:type="dxa"/>
            <w:vAlign w:val="center"/>
          </w:tcPr>
          <w:p w14:paraId="4ABD8012" w14:textId="77777777" w:rsidR="00C835A9" w:rsidRDefault="00C154A7">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14:paraId="62E711B2" w14:textId="77777777" w:rsidR="00C835A9" w:rsidRDefault="00C154A7">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14:paraId="559ECDBA" w14:textId="77777777" w:rsidR="00C835A9" w:rsidRDefault="00C835A9">
            <w:pPr>
              <w:widowControl/>
              <w:autoSpaceDN w:val="0"/>
              <w:spacing w:line="240" w:lineRule="atLeast"/>
              <w:jc w:val="center"/>
              <w:textAlignment w:val="center"/>
              <w:rPr>
                <w:rFonts w:eastAsia="仿宋_GB2312"/>
                <w:kern w:val="0"/>
                <w:sz w:val="15"/>
                <w:szCs w:val="15"/>
              </w:rPr>
            </w:pPr>
          </w:p>
        </w:tc>
        <w:tc>
          <w:tcPr>
            <w:tcW w:w="459" w:type="dxa"/>
            <w:vAlign w:val="center"/>
          </w:tcPr>
          <w:p w14:paraId="48474045" w14:textId="77777777" w:rsidR="00C835A9" w:rsidRDefault="00C835A9">
            <w:pPr>
              <w:widowControl/>
              <w:autoSpaceDN w:val="0"/>
              <w:spacing w:line="240" w:lineRule="atLeast"/>
              <w:jc w:val="center"/>
              <w:textAlignment w:val="center"/>
              <w:rPr>
                <w:rFonts w:eastAsia="仿宋_GB2312"/>
                <w:kern w:val="0"/>
                <w:sz w:val="15"/>
                <w:szCs w:val="15"/>
              </w:rPr>
            </w:pPr>
          </w:p>
        </w:tc>
        <w:tc>
          <w:tcPr>
            <w:tcW w:w="541" w:type="dxa"/>
            <w:vAlign w:val="center"/>
          </w:tcPr>
          <w:p w14:paraId="70797FE3" w14:textId="77777777" w:rsidR="00C835A9" w:rsidRDefault="00C154A7">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38" w:type="dxa"/>
            <w:gridSpan w:val="2"/>
            <w:vAlign w:val="center"/>
          </w:tcPr>
          <w:p w14:paraId="002C2C18" w14:textId="77777777" w:rsidR="00C835A9" w:rsidRDefault="00C154A7">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85" w:type="dxa"/>
            <w:vAlign w:val="center"/>
          </w:tcPr>
          <w:p w14:paraId="39A43550" w14:textId="77777777" w:rsidR="00C835A9" w:rsidRDefault="00C154A7">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7" w:type="dxa"/>
            <w:vAlign w:val="center"/>
          </w:tcPr>
          <w:p w14:paraId="6B9E186D" w14:textId="77777777" w:rsidR="00C835A9" w:rsidRDefault="00C835A9">
            <w:pPr>
              <w:widowControl/>
              <w:autoSpaceDN w:val="0"/>
              <w:spacing w:line="240" w:lineRule="atLeast"/>
              <w:jc w:val="center"/>
              <w:textAlignment w:val="center"/>
              <w:rPr>
                <w:rFonts w:eastAsia="仿宋_GB2312"/>
                <w:kern w:val="0"/>
                <w:sz w:val="15"/>
                <w:szCs w:val="15"/>
              </w:rPr>
            </w:pPr>
          </w:p>
        </w:tc>
      </w:tr>
      <w:tr w:rsidR="00C835A9" w14:paraId="57E7370B" w14:textId="77777777">
        <w:trPr>
          <w:trHeight w:val="284"/>
        </w:trPr>
        <w:tc>
          <w:tcPr>
            <w:tcW w:w="534" w:type="dxa"/>
            <w:vMerge/>
            <w:vAlign w:val="center"/>
          </w:tcPr>
          <w:p w14:paraId="6B08A8B9" w14:textId="77777777" w:rsidR="00C835A9" w:rsidRDefault="00C835A9">
            <w:pPr>
              <w:widowControl/>
              <w:autoSpaceDN w:val="0"/>
              <w:spacing w:line="240" w:lineRule="atLeast"/>
              <w:jc w:val="center"/>
              <w:textAlignment w:val="center"/>
              <w:rPr>
                <w:rFonts w:eastAsia="仿宋_GB2312"/>
                <w:kern w:val="0"/>
                <w:sz w:val="15"/>
                <w:szCs w:val="15"/>
              </w:rPr>
            </w:pPr>
          </w:p>
        </w:tc>
        <w:tc>
          <w:tcPr>
            <w:tcW w:w="1984" w:type="dxa"/>
            <w:vAlign w:val="center"/>
          </w:tcPr>
          <w:p w14:paraId="463DA769" w14:textId="77777777" w:rsidR="00C835A9" w:rsidRDefault="00C154A7">
            <w:pPr>
              <w:widowControl/>
              <w:adjustRightInd w:val="0"/>
              <w:snapToGrid w:val="0"/>
              <w:textAlignment w:val="center"/>
              <w:rPr>
                <w:rFonts w:eastAsia="仿宋_GB2312"/>
                <w:kern w:val="0"/>
                <w:sz w:val="15"/>
                <w:szCs w:val="15"/>
              </w:rPr>
            </w:pPr>
            <w:r>
              <w:rPr>
                <w:rFonts w:eastAsia="仿宋_GB2312" w:hint="eastAsia"/>
                <w:kern w:val="0"/>
                <w:sz w:val="15"/>
                <w:szCs w:val="15"/>
              </w:rPr>
              <w:t>心理与健康教育</w:t>
            </w:r>
          </w:p>
        </w:tc>
        <w:tc>
          <w:tcPr>
            <w:tcW w:w="567" w:type="dxa"/>
            <w:vAlign w:val="center"/>
          </w:tcPr>
          <w:p w14:paraId="464C37B1" w14:textId="77777777" w:rsidR="00C835A9" w:rsidRDefault="00C154A7">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14:paraId="75016541" w14:textId="77777777" w:rsidR="00C835A9" w:rsidRDefault="00C154A7">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14:paraId="5196544A" w14:textId="77777777" w:rsidR="00C835A9" w:rsidRDefault="00C154A7">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446" w:type="dxa"/>
            <w:vAlign w:val="center"/>
          </w:tcPr>
          <w:p w14:paraId="0F2C8775" w14:textId="77777777" w:rsidR="00C835A9" w:rsidRDefault="00C154A7">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16</w:t>
            </w:r>
          </w:p>
        </w:tc>
        <w:tc>
          <w:tcPr>
            <w:tcW w:w="546" w:type="dxa"/>
            <w:vAlign w:val="center"/>
          </w:tcPr>
          <w:p w14:paraId="3A554E8C" w14:textId="77777777" w:rsidR="00C835A9" w:rsidRDefault="00C154A7">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14:paraId="75B32FCA" w14:textId="77777777" w:rsidR="00C835A9" w:rsidRDefault="00C835A9">
            <w:pPr>
              <w:widowControl/>
              <w:autoSpaceDN w:val="0"/>
              <w:spacing w:line="240" w:lineRule="atLeast"/>
              <w:jc w:val="center"/>
              <w:textAlignment w:val="center"/>
              <w:rPr>
                <w:rFonts w:eastAsia="仿宋_GB2312"/>
                <w:kern w:val="0"/>
                <w:sz w:val="15"/>
                <w:szCs w:val="15"/>
              </w:rPr>
            </w:pPr>
          </w:p>
        </w:tc>
        <w:tc>
          <w:tcPr>
            <w:tcW w:w="462" w:type="dxa"/>
            <w:vAlign w:val="center"/>
          </w:tcPr>
          <w:p w14:paraId="763D5DE7" w14:textId="77777777" w:rsidR="00C835A9" w:rsidRDefault="00C154A7">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14:paraId="2B485B22" w14:textId="77777777" w:rsidR="00C835A9" w:rsidRDefault="00C835A9">
            <w:pPr>
              <w:widowControl/>
              <w:autoSpaceDN w:val="0"/>
              <w:spacing w:line="240" w:lineRule="atLeast"/>
              <w:jc w:val="center"/>
              <w:textAlignment w:val="center"/>
              <w:rPr>
                <w:rFonts w:eastAsia="仿宋_GB2312"/>
                <w:kern w:val="0"/>
                <w:sz w:val="15"/>
                <w:szCs w:val="15"/>
              </w:rPr>
            </w:pPr>
          </w:p>
        </w:tc>
        <w:tc>
          <w:tcPr>
            <w:tcW w:w="541" w:type="dxa"/>
            <w:vAlign w:val="center"/>
          </w:tcPr>
          <w:p w14:paraId="11DCF6B4" w14:textId="77777777" w:rsidR="00C835A9" w:rsidRDefault="00C835A9">
            <w:pPr>
              <w:widowControl/>
              <w:autoSpaceDN w:val="0"/>
              <w:spacing w:line="240" w:lineRule="atLeast"/>
              <w:jc w:val="center"/>
              <w:textAlignment w:val="center"/>
              <w:rPr>
                <w:rFonts w:eastAsia="仿宋_GB2312"/>
                <w:kern w:val="0"/>
                <w:sz w:val="15"/>
                <w:szCs w:val="15"/>
              </w:rPr>
            </w:pPr>
          </w:p>
        </w:tc>
        <w:tc>
          <w:tcPr>
            <w:tcW w:w="438" w:type="dxa"/>
            <w:gridSpan w:val="2"/>
            <w:vAlign w:val="center"/>
          </w:tcPr>
          <w:p w14:paraId="64F11894" w14:textId="77777777" w:rsidR="00C835A9" w:rsidRDefault="00C835A9">
            <w:pPr>
              <w:widowControl/>
              <w:autoSpaceDN w:val="0"/>
              <w:spacing w:line="240" w:lineRule="atLeast"/>
              <w:jc w:val="center"/>
              <w:textAlignment w:val="center"/>
              <w:rPr>
                <w:rFonts w:eastAsia="仿宋_GB2312"/>
                <w:kern w:val="0"/>
                <w:sz w:val="15"/>
                <w:szCs w:val="15"/>
              </w:rPr>
            </w:pPr>
          </w:p>
        </w:tc>
        <w:tc>
          <w:tcPr>
            <w:tcW w:w="485" w:type="dxa"/>
            <w:vAlign w:val="center"/>
          </w:tcPr>
          <w:p w14:paraId="1048C0A8" w14:textId="77777777" w:rsidR="00C835A9" w:rsidRDefault="00C835A9">
            <w:pPr>
              <w:widowControl/>
              <w:autoSpaceDN w:val="0"/>
              <w:spacing w:line="240" w:lineRule="atLeast"/>
              <w:jc w:val="center"/>
              <w:textAlignment w:val="center"/>
              <w:rPr>
                <w:rFonts w:eastAsia="仿宋_GB2312"/>
                <w:kern w:val="0"/>
                <w:sz w:val="15"/>
                <w:szCs w:val="15"/>
              </w:rPr>
            </w:pPr>
          </w:p>
        </w:tc>
        <w:tc>
          <w:tcPr>
            <w:tcW w:w="467" w:type="dxa"/>
            <w:vAlign w:val="center"/>
          </w:tcPr>
          <w:p w14:paraId="5213AD2B" w14:textId="77777777" w:rsidR="00C835A9" w:rsidRDefault="00C835A9">
            <w:pPr>
              <w:widowControl/>
              <w:autoSpaceDN w:val="0"/>
              <w:spacing w:line="240" w:lineRule="atLeast"/>
              <w:jc w:val="center"/>
              <w:textAlignment w:val="center"/>
              <w:rPr>
                <w:rFonts w:eastAsia="仿宋_GB2312"/>
                <w:kern w:val="0"/>
                <w:sz w:val="15"/>
                <w:szCs w:val="15"/>
              </w:rPr>
            </w:pPr>
          </w:p>
        </w:tc>
      </w:tr>
      <w:tr w:rsidR="00C835A9" w14:paraId="3F49E68E" w14:textId="77777777">
        <w:trPr>
          <w:trHeight w:val="284"/>
        </w:trPr>
        <w:tc>
          <w:tcPr>
            <w:tcW w:w="534" w:type="dxa"/>
            <w:vMerge/>
            <w:vAlign w:val="center"/>
          </w:tcPr>
          <w:p w14:paraId="5C377477" w14:textId="77777777" w:rsidR="00C835A9" w:rsidRDefault="00C835A9">
            <w:pPr>
              <w:widowControl/>
              <w:autoSpaceDN w:val="0"/>
              <w:spacing w:line="240" w:lineRule="atLeast"/>
              <w:jc w:val="center"/>
              <w:textAlignment w:val="center"/>
              <w:rPr>
                <w:rFonts w:eastAsia="仿宋_GB2312"/>
                <w:kern w:val="0"/>
                <w:sz w:val="15"/>
                <w:szCs w:val="15"/>
              </w:rPr>
            </w:pPr>
          </w:p>
        </w:tc>
        <w:tc>
          <w:tcPr>
            <w:tcW w:w="1984" w:type="dxa"/>
            <w:vAlign w:val="center"/>
          </w:tcPr>
          <w:p w14:paraId="567BE068" w14:textId="77777777" w:rsidR="00C835A9" w:rsidRDefault="00C154A7">
            <w:pPr>
              <w:widowControl/>
              <w:adjustRightInd w:val="0"/>
              <w:snapToGrid w:val="0"/>
              <w:textAlignment w:val="center"/>
              <w:rPr>
                <w:rFonts w:eastAsia="仿宋_GB2312"/>
                <w:kern w:val="0"/>
                <w:sz w:val="15"/>
                <w:szCs w:val="15"/>
              </w:rPr>
            </w:pPr>
            <w:r>
              <w:rPr>
                <w:rFonts w:eastAsia="仿宋_GB2312" w:hint="eastAsia"/>
                <w:kern w:val="0"/>
                <w:sz w:val="15"/>
                <w:szCs w:val="15"/>
              </w:rPr>
              <w:t>劳动教育课</w:t>
            </w:r>
          </w:p>
        </w:tc>
        <w:tc>
          <w:tcPr>
            <w:tcW w:w="567" w:type="dxa"/>
            <w:vAlign w:val="center"/>
          </w:tcPr>
          <w:p w14:paraId="695CD430" w14:textId="77777777" w:rsidR="00C835A9" w:rsidRDefault="00C154A7">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14:paraId="2945308C" w14:textId="77777777" w:rsidR="00C835A9" w:rsidRDefault="00C154A7">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14:paraId="5E642F0B" w14:textId="77777777" w:rsidR="00C835A9" w:rsidRDefault="00C154A7">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14:paraId="446D9E13" w14:textId="77777777" w:rsidR="00C835A9" w:rsidRDefault="00C154A7">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14:paraId="3C561A04" w14:textId="77777777" w:rsidR="00C835A9" w:rsidRDefault="00C154A7">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14:paraId="4E30E07F" w14:textId="77777777" w:rsidR="00C835A9" w:rsidRDefault="00C835A9">
            <w:pPr>
              <w:widowControl/>
              <w:autoSpaceDN w:val="0"/>
              <w:spacing w:line="240" w:lineRule="atLeast"/>
              <w:jc w:val="center"/>
              <w:textAlignment w:val="center"/>
              <w:rPr>
                <w:rFonts w:eastAsia="仿宋_GB2312"/>
                <w:kern w:val="0"/>
                <w:sz w:val="15"/>
                <w:szCs w:val="15"/>
              </w:rPr>
            </w:pPr>
          </w:p>
        </w:tc>
        <w:tc>
          <w:tcPr>
            <w:tcW w:w="462" w:type="dxa"/>
            <w:vAlign w:val="center"/>
          </w:tcPr>
          <w:p w14:paraId="44214832" w14:textId="77777777" w:rsidR="00C835A9" w:rsidRDefault="00C154A7">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14:paraId="4BDB7AC2" w14:textId="77777777" w:rsidR="00C835A9" w:rsidRDefault="00C835A9">
            <w:pPr>
              <w:widowControl/>
              <w:autoSpaceDN w:val="0"/>
              <w:spacing w:line="240" w:lineRule="atLeast"/>
              <w:jc w:val="center"/>
              <w:textAlignment w:val="center"/>
              <w:rPr>
                <w:rFonts w:eastAsia="仿宋_GB2312"/>
                <w:kern w:val="0"/>
                <w:sz w:val="15"/>
                <w:szCs w:val="15"/>
              </w:rPr>
            </w:pPr>
          </w:p>
        </w:tc>
        <w:tc>
          <w:tcPr>
            <w:tcW w:w="541" w:type="dxa"/>
            <w:vAlign w:val="center"/>
          </w:tcPr>
          <w:p w14:paraId="3E014117" w14:textId="77777777" w:rsidR="00C835A9" w:rsidRDefault="00C835A9">
            <w:pPr>
              <w:widowControl/>
              <w:autoSpaceDN w:val="0"/>
              <w:spacing w:line="240" w:lineRule="atLeast"/>
              <w:jc w:val="center"/>
              <w:textAlignment w:val="center"/>
              <w:rPr>
                <w:rFonts w:eastAsia="仿宋_GB2312"/>
                <w:kern w:val="0"/>
                <w:sz w:val="15"/>
                <w:szCs w:val="15"/>
              </w:rPr>
            </w:pPr>
          </w:p>
        </w:tc>
        <w:tc>
          <w:tcPr>
            <w:tcW w:w="438" w:type="dxa"/>
            <w:gridSpan w:val="2"/>
            <w:vAlign w:val="center"/>
          </w:tcPr>
          <w:p w14:paraId="512AD650" w14:textId="77777777" w:rsidR="00C835A9" w:rsidRDefault="00C835A9">
            <w:pPr>
              <w:widowControl/>
              <w:autoSpaceDN w:val="0"/>
              <w:spacing w:line="240" w:lineRule="atLeast"/>
              <w:jc w:val="center"/>
              <w:textAlignment w:val="center"/>
              <w:rPr>
                <w:rFonts w:eastAsia="仿宋_GB2312"/>
                <w:kern w:val="0"/>
                <w:sz w:val="15"/>
                <w:szCs w:val="15"/>
              </w:rPr>
            </w:pPr>
          </w:p>
        </w:tc>
        <w:tc>
          <w:tcPr>
            <w:tcW w:w="485" w:type="dxa"/>
            <w:vAlign w:val="center"/>
          </w:tcPr>
          <w:p w14:paraId="736C956C" w14:textId="77777777" w:rsidR="00C835A9" w:rsidRDefault="00C835A9">
            <w:pPr>
              <w:widowControl/>
              <w:autoSpaceDN w:val="0"/>
              <w:spacing w:line="240" w:lineRule="atLeast"/>
              <w:jc w:val="center"/>
              <w:textAlignment w:val="center"/>
              <w:rPr>
                <w:rFonts w:eastAsia="仿宋_GB2312"/>
                <w:kern w:val="0"/>
                <w:sz w:val="15"/>
                <w:szCs w:val="15"/>
              </w:rPr>
            </w:pPr>
          </w:p>
        </w:tc>
        <w:tc>
          <w:tcPr>
            <w:tcW w:w="467" w:type="dxa"/>
            <w:vAlign w:val="center"/>
          </w:tcPr>
          <w:p w14:paraId="27AD52B0" w14:textId="77777777" w:rsidR="00C835A9" w:rsidRDefault="00C835A9">
            <w:pPr>
              <w:widowControl/>
              <w:autoSpaceDN w:val="0"/>
              <w:spacing w:line="240" w:lineRule="atLeast"/>
              <w:jc w:val="center"/>
              <w:textAlignment w:val="center"/>
              <w:rPr>
                <w:rFonts w:eastAsia="仿宋_GB2312"/>
                <w:kern w:val="0"/>
                <w:sz w:val="15"/>
                <w:szCs w:val="15"/>
              </w:rPr>
            </w:pPr>
          </w:p>
        </w:tc>
      </w:tr>
      <w:tr w:rsidR="00C835A9" w14:paraId="5A36C786" w14:textId="77777777">
        <w:trPr>
          <w:trHeight w:val="284"/>
        </w:trPr>
        <w:tc>
          <w:tcPr>
            <w:tcW w:w="534" w:type="dxa"/>
            <w:vMerge/>
            <w:vAlign w:val="center"/>
          </w:tcPr>
          <w:p w14:paraId="111EAD68" w14:textId="77777777" w:rsidR="00C835A9" w:rsidRDefault="00C835A9">
            <w:pPr>
              <w:widowControl/>
              <w:autoSpaceDN w:val="0"/>
              <w:spacing w:line="240" w:lineRule="atLeast"/>
              <w:jc w:val="center"/>
              <w:textAlignment w:val="center"/>
              <w:rPr>
                <w:rFonts w:eastAsia="仿宋_GB2312"/>
                <w:kern w:val="0"/>
                <w:sz w:val="15"/>
                <w:szCs w:val="15"/>
              </w:rPr>
            </w:pPr>
          </w:p>
        </w:tc>
        <w:tc>
          <w:tcPr>
            <w:tcW w:w="1984" w:type="dxa"/>
            <w:vAlign w:val="center"/>
          </w:tcPr>
          <w:p w14:paraId="60EF1DC2" w14:textId="77777777" w:rsidR="00C835A9" w:rsidRDefault="00C154A7">
            <w:pPr>
              <w:widowControl/>
              <w:adjustRightInd w:val="0"/>
              <w:snapToGrid w:val="0"/>
              <w:textAlignment w:val="center"/>
              <w:rPr>
                <w:rFonts w:eastAsia="仿宋_GB2312"/>
                <w:kern w:val="0"/>
                <w:sz w:val="15"/>
                <w:szCs w:val="15"/>
              </w:rPr>
            </w:pPr>
            <w:r>
              <w:rPr>
                <w:rFonts w:eastAsia="仿宋_GB2312" w:hint="eastAsia"/>
                <w:kern w:val="0"/>
                <w:sz w:val="15"/>
                <w:szCs w:val="15"/>
              </w:rPr>
              <w:t>军事课</w:t>
            </w:r>
          </w:p>
        </w:tc>
        <w:tc>
          <w:tcPr>
            <w:tcW w:w="567" w:type="dxa"/>
            <w:vAlign w:val="center"/>
          </w:tcPr>
          <w:p w14:paraId="50559768" w14:textId="37C119D4" w:rsidR="00C835A9" w:rsidRDefault="008021D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w:t>
            </w:r>
            <w:r>
              <w:rPr>
                <w:rFonts w:eastAsia="仿宋_GB2312"/>
                <w:kern w:val="0"/>
                <w:sz w:val="15"/>
                <w:szCs w:val="15"/>
              </w:rPr>
              <w:t>0</w:t>
            </w:r>
          </w:p>
        </w:tc>
        <w:tc>
          <w:tcPr>
            <w:tcW w:w="567" w:type="dxa"/>
            <w:gridSpan w:val="2"/>
            <w:vAlign w:val="center"/>
          </w:tcPr>
          <w:p w14:paraId="7E9E5B40" w14:textId="16DA4AE1" w:rsidR="00C835A9" w:rsidRDefault="008021D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w:t>
            </w:r>
            <w:r>
              <w:rPr>
                <w:rFonts w:eastAsia="仿宋_GB2312"/>
                <w:kern w:val="0"/>
                <w:sz w:val="15"/>
                <w:szCs w:val="15"/>
              </w:rPr>
              <w:t>2</w:t>
            </w:r>
          </w:p>
        </w:tc>
        <w:tc>
          <w:tcPr>
            <w:tcW w:w="690" w:type="dxa"/>
            <w:gridSpan w:val="2"/>
            <w:vAlign w:val="center"/>
          </w:tcPr>
          <w:p w14:paraId="1C1FAABA" w14:textId="31DF45DD" w:rsidR="00C835A9" w:rsidRDefault="008021D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w:t>
            </w:r>
            <w:r>
              <w:rPr>
                <w:rFonts w:eastAsia="仿宋_GB2312"/>
                <w:kern w:val="0"/>
                <w:sz w:val="15"/>
                <w:szCs w:val="15"/>
              </w:rPr>
              <w:t>2</w:t>
            </w:r>
          </w:p>
        </w:tc>
        <w:tc>
          <w:tcPr>
            <w:tcW w:w="446" w:type="dxa"/>
            <w:vAlign w:val="center"/>
          </w:tcPr>
          <w:p w14:paraId="05E55A72" w14:textId="4759FC38" w:rsidR="00C835A9" w:rsidRDefault="008021D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w:t>
            </w:r>
            <w:r>
              <w:rPr>
                <w:rFonts w:eastAsia="仿宋_GB2312"/>
                <w:kern w:val="0"/>
                <w:sz w:val="15"/>
                <w:szCs w:val="15"/>
              </w:rPr>
              <w:t>6</w:t>
            </w:r>
          </w:p>
        </w:tc>
        <w:tc>
          <w:tcPr>
            <w:tcW w:w="546" w:type="dxa"/>
            <w:vAlign w:val="center"/>
          </w:tcPr>
          <w:p w14:paraId="4ACB75B8" w14:textId="115922C2" w:rsidR="00C835A9" w:rsidRDefault="008021D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r>
              <w:rPr>
                <w:rFonts w:eastAsia="仿宋_GB2312"/>
                <w:kern w:val="0"/>
                <w:sz w:val="15"/>
                <w:szCs w:val="15"/>
              </w:rPr>
              <w:t>0</w:t>
            </w:r>
          </w:p>
        </w:tc>
        <w:tc>
          <w:tcPr>
            <w:tcW w:w="562" w:type="dxa"/>
            <w:gridSpan w:val="2"/>
            <w:vAlign w:val="center"/>
          </w:tcPr>
          <w:p w14:paraId="7A6FF76C" w14:textId="77777777" w:rsidR="00C835A9" w:rsidRDefault="00C835A9">
            <w:pPr>
              <w:widowControl/>
              <w:autoSpaceDN w:val="0"/>
              <w:spacing w:line="240" w:lineRule="atLeast"/>
              <w:jc w:val="center"/>
              <w:textAlignment w:val="center"/>
              <w:rPr>
                <w:rFonts w:eastAsia="仿宋_GB2312"/>
                <w:kern w:val="0"/>
                <w:sz w:val="15"/>
                <w:szCs w:val="15"/>
              </w:rPr>
            </w:pPr>
          </w:p>
        </w:tc>
        <w:tc>
          <w:tcPr>
            <w:tcW w:w="462" w:type="dxa"/>
            <w:vAlign w:val="center"/>
          </w:tcPr>
          <w:p w14:paraId="3473D36F" w14:textId="7986303B" w:rsidR="00C835A9" w:rsidRDefault="008021D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r>
              <w:rPr>
                <w:rFonts w:eastAsia="仿宋_GB2312"/>
                <w:kern w:val="0"/>
                <w:sz w:val="15"/>
                <w:szCs w:val="15"/>
              </w:rPr>
              <w:t>0</w:t>
            </w:r>
          </w:p>
        </w:tc>
        <w:tc>
          <w:tcPr>
            <w:tcW w:w="459" w:type="dxa"/>
            <w:vAlign w:val="center"/>
          </w:tcPr>
          <w:p w14:paraId="5A832410" w14:textId="77777777" w:rsidR="00C835A9" w:rsidRDefault="00C835A9">
            <w:pPr>
              <w:widowControl/>
              <w:autoSpaceDN w:val="0"/>
              <w:spacing w:line="240" w:lineRule="atLeast"/>
              <w:jc w:val="center"/>
              <w:textAlignment w:val="center"/>
              <w:rPr>
                <w:rFonts w:eastAsia="仿宋_GB2312"/>
                <w:kern w:val="0"/>
                <w:sz w:val="15"/>
                <w:szCs w:val="15"/>
              </w:rPr>
            </w:pPr>
          </w:p>
        </w:tc>
        <w:tc>
          <w:tcPr>
            <w:tcW w:w="541" w:type="dxa"/>
            <w:vAlign w:val="center"/>
          </w:tcPr>
          <w:p w14:paraId="740B5260" w14:textId="77777777" w:rsidR="00C835A9" w:rsidRDefault="00C835A9">
            <w:pPr>
              <w:widowControl/>
              <w:autoSpaceDN w:val="0"/>
              <w:spacing w:line="240" w:lineRule="atLeast"/>
              <w:jc w:val="center"/>
              <w:textAlignment w:val="center"/>
              <w:rPr>
                <w:rFonts w:eastAsia="仿宋_GB2312"/>
                <w:kern w:val="0"/>
                <w:sz w:val="15"/>
                <w:szCs w:val="15"/>
              </w:rPr>
            </w:pPr>
          </w:p>
        </w:tc>
        <w:tc>
          <w:tcPr>
            <w:tcW w:w="438" w:type="dxa"/>
            <w:gridSpan w:val="2"/>
            <w:vAlign w:val="center"/>
          </w:tcPr>
          <w:p w14:paraId="71642189" w14:textId="77777777" w:rsidR="00C835A9" w:rsidRDefault="00C835A9">
            <w:pPr>
              <w:widowControl/>
              <w:autoSpaceDN w:val="0"/>
              <w:spacing w:line="240" w:lineRule="atLeast"/>
              <w:jc w:val="center"/>
              <w:textAlignment w:val="center"/>
              <w:rPr>
                <w:rFonts w:eastAsia="仿宋_GB2312"/>
                <w:kern w:val="0"/>
                <w:sz w:val="15"/>
                <w:szCs w:val="15"/>
              </w:rPr>
            </w:pPr>
          </w:p>
        </w:tc>
        <w:tc>
          <w:tcPr>
            <w:tcW w:w="485" w:type="dxa"/>
            <w:vAlign w:val="center"/>
          </w:tcPr>
          <w:p w14:paraId="29677DEE" w14:textId="77777777" w:rsidR="00C835A9" w:rsidRDefault="00C835A9">
            <w:pPr>
              <w:widowControl/>
              <w:autoSpaceDN w:val="0"/>
              <w:spacing w:line="240" w:lineRule="atLeast"/>
              <w:jc w:val="center"/>
              <w:textAlignment w:val="center"/>
              <w:rPr>
                <w:rFonts w:eastAsia="仿宋_GB2312"/>
                <w:kern w:val="0"/>
                <w:sz w:val="15"/>
                <w:szCs w:val="15"/>
              </w:rPr>
            </w:pPr>
          </w:p>
        </w:tc>
        <w:tc>
          <w:tcPr>
            <w:tcW w:w="467" w:type="dxa"/>
            <w:vAlign w:val="center"/>
          </w:tcPr>
          <w:p w14:paraId="0256E25D" w14:textId="77777777" w:rsidR="00C835A9" w:rsidRDefault="00C835A9">
            <w:pPr>
              <w:widowControl/>
              <w:autoSpaceDN w:val="0"/>
              <w:spacing w:line="240" w:lineRule="atLeast"/>
              <w:jc w:val="center"/>
              <w:textAlignment w:val="center"/>
              <w:rPr>
                <w:rFonts w:eastAsia="仿宋_GB2312"/>
                <w:kern w:val="0"/>
                <w:sz w:val="15"/>
                <w:szCs w:val="15"/>
              </w:rPr>
            </w:pPr>
          </w:p>
        </w:tc>
      </w:tr>
      <w:tr w:rsidR="00E5513C" w14:paraId="1F80CE36" w14:textId="77777777">
        <w:trPr>
          <w:trHeight w:val="284"/>
        </w:trPr>
        <w:tc>
          <w:tcPr>
            <w:tcW w:w="534" w:type="dxa"/>
            <w:vMerge/>
            <w:vAlign w:val="center"/>
          </w:tcPr>
          <w:p w14:paraId="0291534D"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1984" w:type="dxa"/>
            <w:vAlign w:val="center"/>
          </w:tcPr>
          <w:p w14:paraId="1C355F81" w14:textId="77777777" w:rsidR="00E5513C" w:rsidRDefault="00E5513C" w:rsidP="00E5513C">
            <w:pPr>
              <w:widowControl/>
              <w:adjustRightInd w:val="0"/>
              <w:snapToGrid w:val="0"/>
              <w:textAlignment w:val="center"/>
              <w:rPr>
                <w:rFonts w:eastAsia="仿宋_GB2312"/>
                <w:kern w:val="0"/>
                <w:sz w:val="15"/>
                <w:szCs w:val="15"/>
              </w:rPr>
            </w:pPr>
            <w:r>
              <w:rPr>
                <w:rFonts w:eastAsia="仿宋_GB2312" w:hint="eastAsia"/>
                <w:kern w:val="0"/>
                <w:sz w:val="15"/>
                <w:szCs w:val="15"/>
              </w:rPr>
              <w:t>计算机应用基础</w:t>
            </w:r>
          </w:p>
        </w:tc>
        <w:tc>
          <w:tcPr>
            <w:tcW w:w="567" w:type="dxa"/>
            <w:vAlign w:val="center"/>
          </w:tcPr>
          <w:p w14:paraId="469DA9FD" w14:textId="5EBDA209"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14:paraId="298F1C63" w14:textId="2BFE2683"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14:paraId="7240D4C2" w14:textId="50183100"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14:paraId="3C2F0BAA" w14:textId="4B1CBCCB"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14:paraId="73DF55E4" w14:textId="288391E3"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14:paraId="59EF0390"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2" w:type="dxa"/>
            <w:vAlign w:val="center"/>
          </w:tcPr>
          <w:p w14:paraId="41688F58" w14:textId="5A8078A5"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14:paraId="634FE940"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541" w:type="dxa"/>
            <w:vAlign w:val="center"/>
          </w:tcPr>
          <w:p w14:paraId="0BB424A1"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14:paraId="18EDE8F1"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85" w:type="dxa"/>
            <w:vAlign w:val="center"/>
          </w:tcPr>
          <w:p w14:paraId="7A0E1EB8"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7" w:type="dxa"/>
            <w:vAlign w:val="center"/>
          </w:tcPr>
          <w:p w14:paraId="0ABD6964" w14:textId="77777777" w:rsidR="00E5513C" w:rsidRDefault="00E5513C" w:rsidP="00E5513C">
            <w:pPr>
              <w:widowControl/>
              <w:autoSpaceDN w:val="0"/>
              <w:spacing w:line="240" w:lineRule="atLeast"/>
              <w:jc w:val="center"/>
              <w:textAlignment w:val="center"/>
              <w:rPr>
                <w:rFonts w:eastAsia="仿宋_GB2312"/>
                <w:kern w:val="0"/>
                <w:sz w:val="15"/>
                <w:szCs w:val="15"/>
              </w:rPr>
            </w:pPr>
          </w:p>
        </w:tc>
      </w:tr>
      <w:tr w:rsidR="00E5513C" w14:paraId="4E1C70A3" w14:textId="77777777">
        <w:trPr>
          <w:trHeight w:val="284"/>
        </w:trPr>
        <w:tc>
          <w:tcPr>
            <w:tcW w:w="534" w:type="dxa"/>
            <w:vMerge/>
            <w:vAlign w:val="center"/>
          </w:tcPr>
          <w:p w14:paraId="2B73BFE4"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1984" w:type="dxa"/>
            <w:vAlign w:val="center"/>
          </w:tcPr>
          <w:p w14:paraId="1295523E" w14:textId="77777777" w:rsidR="00E5513C" w:rsidRDefault="00E5513C" w:rsidP="00E5513C">
            <w:pPr>
              <w:widowControl/>
              <w:adjustRightInd w:val="0"/>
              <w:snapToGrid w:val="0"/>
              <w:textAlignment w:val="center"/>
              <w:rPr>
                <w:rFonts w:eastAsia="仿宋_GB2312"/>
                <w:kern w:val="0"/>
                <w:sz w:val="15"/>
                <w:szCs w:val="15"/>
              </w:rPr>
            </w:pPr>
            <w:r>
              <w:rPr>
                <w:rFonts w:eastAsia="仿宋_GB2312" w:hint="eastAsia"/>
                <w:kern w:val="0"/>
                <w:sz w:val="15"/>
                <w:szCs w:val="15"/>
              </w:rPr>
              <w:t>中华优秀传统文化</w:t>
            </w:r>
          </w:p>
        </w:tc>
        <w:tc>
          <w:tcPr>
            <w:tcW w:w="567" w:type="dxa"/>
            <w:vAlign w:val="center"/>
          </w:tcPr>
          <w:p w14:paraId="0580C1C9" w14:textId="77777777" w:rsidR="00E5513C" w:rsidRDefault="00E5513C" w:rsidP="00E5513C">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7" w:type="dxa"/>
            <w:gridSpan w:val="2"/>
            <w:vAlign w:val="center"/>
          </w:tcPr>
          <w:p w14:paraId="3796E468" w14:textId="77777777" w:rsidR="00E5513C" w:rsidRDefault="00E5513C" w:rsidP="00E5513C">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14:paraId="32C53FF3" w14:textId="77777777" w:rsidR="00E5513C" w:rsidRDefault="00E5513C" w:rsidP="00E5513C">
            <w:pPr>
              <w:autoSpaceDN w:val="0"/>
              <w:spacing w:line="240" w:lineRule="atLeast"/>
              <w:jc w:val="center"/>
              <w:textAlignment w:val="center"/>
              <w:rPr>
                <w:rFonts w:eastAsia="仿宋_GB2312"/>
                <w:sz w:val="15"/>
                <w:szCs w:val="15"/>
              </w:rPr>
            </w:pPr>
            <w:r>
              <w:rPr>
                <w:rFonts w:eastAsia="仿宋_GB2312" w:hint="eastAsia"/>
                <w:sz w:val="15"/>
                <w:szCs w:val="15"/>
              </w:rPr>
              <w:t>8</w:t>
            </w:r>
          </w:p>
        </w:tc>
        <w:tc>
          <w:tcPr>
            <w:tcW w:w="446" w:type="dxa"/>
            <w:vAlign w:val="center"/>
          </w:tcPr>
          <w:p w14:paraId="543322C5" w14:textId="77777777" w:rsidR="00E5513C" w:rsidRDefault="00E5513C" w:rsidP="00E5513C">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46" w:type="dxa"/>
            <w:vAlign w:val="center"/>
          </w:tcPr>
          <w:p w14:paraId="48C9C312" w14:textId="77777777" w:rsidR="00E5513C" w:rsidRDefault="00E5513C" w:rsidP="00E5513C">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14:paraId="7F4D6BC4" w14:textId="77777777" w:rsidR="00E5513C" w:rsidRDefault="00E5513C" w:rsidP="00E5513C">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14:paraId="582C436D"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59" w:type="dxa"/>
            <w:vAlign w:val="center"/>
          </w:tcPr>
          <w:p w14:paraId="352384F0"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541" w:type="dxa"/>
            <w:vAlign w:val="center"/>
          </w:tcPr>
          <w:p w14:paraId="2EAFCAF2"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14:paraId="29098500"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85" w:type="dxa"/>
            <w:vAlign w:val="center"/>
          </w:tcPr>
          <w:p w14:paraId="6D4017BB"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7" w:type="dxa"/>
            <w:vAlign w:val="center"/>
          </w:tcPr>
          <w:p w14:paraId="4EDB4CC1" w14:textId="77777777" w:rsidR="00E5513C" w:rsidRDefault="00E5513C" w:rsidP="00E5513C">
            <w:pPr>
              <w:widowControl/>
              <w:autoSpaceDN w:val="0"/>
              <w:spacing w:line="240" w:lineRule="atLeast"/>
              <w:jc w:val="center"/>
              <w:textAlignment w:val="center"/>
              <w:rPr>
                <w:rFonts w:eastAsia="仿宋_GB2312"/>
                <w:kern w:val="0"/>
                <w:sz w:val="15"/>
                <w:szCs w:val="15"/>
              </w:rPr>
            </w:pPr>
          </w:p>
        </w:tc>
      </w:tr>
      <w:tr w:rsidR="00E5513C" w14:paraId="05382F15" w14:textId="77777777">
        <w:trPr>
          <w:trHeight w:val="284"/>
        </w:trPr>
        <w:tc>
          <w:tcPr>
            <w:tcW w:w="534" w:type="dxa"/>
            <w:vMerge/>
            <w:vAlign w:val="center"/>
          </w:tcPr>
          <w:p w14:paraId="341A05F7"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1984" w:type="dxa"/>
            <w:vAlign w:val="center"/>
          </w:tcPr>
          <w:p w14:paraId="6563AC05" w14:textId="77777777" w:rsidR="00E5513C" w:rsidRDefault="00E5513C" w:rsidP="00E5513C">
            <w:pPr>
              <w:widowControl/>
              <w:adjustRightInd w:val="0"/>
              <w:snapToGrid w:val="0"/>
              <w:textAlignment w:val="center"/>
              <w:rPr>
                <w:rFonts w:eastAsia="仿宋_GB2312"/>
                <w:kern w:val="0"/>
                <w:sz w:val="15"/>
                <w:szCs w:val="15"/>
              </w:rPr>
            </w:pPr>
            <w:r>
              <w:rPr>
                <w:rFonts w:eastAsia="仿宋_GB2312" w:hint="eastAsia"/>
                <w:kern w:val="0"/>
                <w:sz w:val="15"/>
                <w:szCs w:val="15"/>
              </w:rPr>
              <w:t>美育教育</w:t>
            </w:r>
          </w:p>
        </w:tc>
        <w:tc>
          <w:tcPr>
            <w:tcW w:w="567" w:type="dxa"/>
            <w:vAlign w:val="center"/>
          </w:tcPr>
          <w:p w14:paraId="3BCB2D1C" w14:textId="77777777" w:rsidR="00E5513C" w:rsidRDefault="00E5513C" w:rsidP="00E5513C">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7" w:type="dxa"/>
            <w:gridSpan w:val="2"/>
            <w:vAlign w:val="center"/>
          </w:tcPr>
          <w:p w14:paraId="7C8E5739" w14:textId="77777777" w:rsidR="00E5513C" w:rsidRDefault="00E5513C" w:rsidP="00E5513C">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14:paraId="7BB50D8E" w14:textId="77777777" w:rsidR="00E5513C" w:rsidRDefault="00E5513C" w:rsidP="00E5513C">
            <w:pPr>
              <w:autoSpaceDN w:val="0"/>
              <w:spacing w:line="240" w:lineRule="atLeast"/>
              <w:jc w:val="center"/>
              <w:textAlignment w:val="center"/>
              <w:rPr>
                <w:rFonts w:eastAsia="仿宋_GB2312"/>
                <w:sz w:val="15"/>
                <w:szCs w:val="15"/>
              </w:rPr>
            </w:pPr>
            <w:r>
              <w:rPr>
                <w:rFonts w:eastAsia="仿宋_GB2312" w:hint="eastAsia"/>
                <w:sz w:val="15"/>
                <w:szCs w:val="15"/>
              </w:rPr>
              <w:t>8</w:t>
            </w:r>
          </w:p>
        </w:tc>
        <w:tc>
          <w:tcPr>
            <w:tcW w:w="446" w:type="dxa"/>
            <w:vAlign w:val="center"/>
          </w:tcPr>
          <w:p w14:paraId="6BD5F77F" w14:textId="77777777" w:rsidR="00E5513C" w:rsidRDefault="00E5513C" w:rsidP="00E5513C">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46" w:type="dxa"/>
            <w:vAlign w:val="center"/>
          </w:tcPr>
          <w:p w14:paraId="0A84A72B" w14:textId="77777777" w:rsidR="00E5513C" w:rsidRDefault="00E5513C" w:rsidP="00E5513C">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14:paraId="1E0DE2FB" w14:textId="77777777" w:rsidR="00E5513C" w:rsidRDefault="00E5513C" w:rsidP="00E5513C">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14:paraId="15C9802B"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59" w:type="dxa"/>
            <w:vAlign w:val="center"/>
          </w:tcPr>
          <w:p w14:paraId="6E46A1F3"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541" w:type="dxa"/>
            <w:vAlign w:val="center"/>
          </w:tcPr>
          <w:p w14:paraId="26BFC730"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14:paraId="26494319"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85" w:type="dxa"/>
            <w:vAlign w:val="center"/>
          </w:tcPr>
          <w:p w14:paraId="639FD492"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7" w:type="dxa"/>
            <w:vAlign w:val="center"/>
          </w:tcPr>
          <w:p w14:paraId="05AAD19D" w14:textId="77777777" w:rsidR="00E5513C" w:rsidRDefault="00E5513C" w:rsidP="00E5513C">
            <w:pPr>
              <w:widowControl/>
              <w:autoSpaceDN w:val="0"/>
              <w:spacing w:line="240" w:lineRule="atLeast"/>
              <w:jc w:val="center"/>
              <w:textAlignment w:val="center"/>
              <w:rPr>
                <w:rFonts w:eastAsia="仿宋_GB2312"/>
                <w:kern w:val="0"/>
                <w:sz w:val="15"/>
                <w:szCs w:val="15"/>
              </w:rPr>
            </w:pPr>
          </w:p>
        </w:tc>
      </w:tr>
      <w:tr w:rsidR="00E5513C" w14:paraId="2C4E1853" w14:textId="77777777">
        <w:trPr>
          <w:trHeight w:val="284"/>
        </w:trPr>
        <w:tc>
          <w:tcPr>
            <w:tcW w:w="534" w:type="dxa"/>
            <w:vMerge/>
            <w:vAlign w:val="center"/>
          </w:tcPr>
          <w:p w14:paraId="5772F133"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1984" w:type="dxa"/>
            <w:vAlign w:val="center"/>
          </w:tcPr>
          <w:p w14:paraId="6F9C10AF" w14:textId="77777777" w:rsidR="00E5513C" w:rsidRDefault="00E5513C" w:rsidP="00E5513C">
            <w:pPr>
              <w:widowControl/>
              <w:adjustRightInd w:val="0"/>
              <w:snapToGrid w:val="0"/>
              <w:textAlignment w:val="center"/>
              <w:rPr>
                <w:rFonts w:eastAsia="仿宋_GB2312"/>
                <w:kern w:val="0"/>
                <w:sz w:val="15"/>
                <w:szCs w:val="15"/>
              </w:rPr>
            </w:pPr>
            <w:r>
              <w:rPr>
                <w:rFonts w:eastAsia="仿宋_GB2312" w:hint="eastAsia"/>
                <w:kern w:val="0"/>
                <w:sz w:val="15"/>
                <w:szCs w:val="15"/>
              </w:rPr>
              <w:t>安全教育</w:t>
            </w:r>
          </w:p>
        </w:tc>
        <w:tc>
          <w:tcPr>
            <w:tcW w:w="567" w:type="dxa"/>
            <w:vAlign w:val="center"/>
          </w:tcPr>
          <w:p w14:paraId="5138FDA3" w14:textId="78CA8C6A" w:rsidR="00E5513C" w:rsidRDefault="008021D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w:t>
            </w:r>
            <w:r>
              <w:rPr>
                <w:rFonts w:eastAsia="仿宋_GB2312"/>
                <w:kern w:val="0"/>
                <w:sz w:val="15"/>
                <w:szCs w:val="15"/>
              </w:rPr>
              <w:t>0</w:t>
            </w:r>
          </w:p>
        </w:tc>
        <w:tc>
          <w:tcPr>
            <w:tcW w:w="567" w:type="dxa"/>
            <w:gridSpan w:val="2"/>
            <w:vAlign w:val="center"/>
          </w:tcPr>
          <w:p w14:paraId="12673DFE" w14:textId="10B053CC" w:rsidR="00E5513C" w:rsidRDefault="008021D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w:t>
            </w:r>
            <w:r>
              <w:rPr>
                <w:rFonts w:eastAsia="仿宋_GB2312"/>
                <w:kern w:val="0"/>
                <w:sz w:val="15"/>
                <w:szCs w:val="15"/>
              </w:rPr>
              <w:t>2</w:t>
            </w:r>
          </w:p>
        </w:tc>
        <w:tc>
          <w:tcPr>
            <w:tcW w:w="690" w:type="dxa"/>
            <w:gridSpan w:val="2"/>
            <w:vAlign w:val="center"/>
          </w:tcPr>
          <w:p w14:paraId="1DC202B5" w14:textId="1DBA06AC" w:rsidR="00E5513C" w:rsidRDefault="008021D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w:t>
            </w:r>
            <w:r>
              <w:rPr>
                <w:rFonts w:eastAsia="仿宋_GB2312"/>
                <w:kern w:val="0"/>
                <w:sz w:val="15"/>
                <w:szCs w:val="15"/>
              </w:rPr>
              <w:t>2</w:t>
            </w:r>
          </w:p>
        </w:tc>
        <w:tc>
          <w:tcPr>
            <w:tcW w:w="446" w:type="dxa"/>
            <w:vAlign w:val="center"/>
          </w:tcPr>
          <w:p w14:paraId="36EE8D88" w14:textId="5692AF0C" w:rsidR="00E5513C" w:rsidRDefault="008021D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w:t>
            </w:r>
            <w:r>
              <w:rPr>
                <w:rFonts w:eastAsia="仿宋_GB2312"/>
                <w:kern w:val="0"/>
                <w:sz w:val="15"/>
                <w:szCs w:val="15"/>
              </w:rPr>
              <w:t>6</w:t>
            </w:r>
          </w:p>
        </w:tc>
        <w:tc>
          <w:tcPr>
            <w:tcW w:w="546" w:type="dxa"/>
            <w:vAlign w:val="center"/>
          </w:tcPr>
          <w:p w14:paraId="78B86196" w14:textId="709754A3" w:rsidR="00E5513C" w:rsidRDefault="008021D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r>
              <w:rPr>
                <w:rFonts w:eastAsia="仿宋_GB2312"/>
                <w:kern w:val="0"/>
                <w:sz w:val="15"/>
                <w:szCs w:val="15"/>
              </w:rPr>
              <w:t>0</w:t>
            </w:r>
          </w:p>
        </w:tc>
        <w:tc>
          <w:tcPr>
            <w:tcW w:w="562" w:type="dxa"/>
            <w:gridSpan w:val="2"/>
            <w:vAlign w:val="center"/>
          </w:tcPr>
          <w:p w14:paraId="5484A6C3"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2" w:type="dxa"/>
            <w:vAlign w:val="center"/>
          </w:tcPr>
          <w:p w14:paraId="7FFE56A3" w14:textId="50BE52CB" w:rsidR="00E5513C" w:rsidRDefault="008021D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r>
              <w:rPr>
                <w:rFonts w:eastAsia="仿宋_GB2312"/>
                <w:kern w:val="0"/>
                <w:sz w:val="15"/>
                <w:szCs w:val="15"/>
              </w:rPr>
              <w:t>0</w:t>
            </w:r>
          </w:p>
        </w:tc>
        <w:tc>
          <w:tcPr>
            <w:tcW w:w="459" w:type="dxa"/>
            <w:vAlign w:val="center"/>
          </w:tcPr>
          <w:p w14:paraId="5B4E9636"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541" w:type="dxa"/>
            <w:vAlign w:val="center"/>
          </w:tcPr>
          <w:p w14:paraId="70E57E24"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14:paraId="2F2513D4"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85" w:type="dxa"/>
            <w:vAlign w:val="center"/>
          </w:tcPr>
          <w:p w14:paraId="3C768375"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7" w:type="dxa"/>
            <w:vAlign w:val="center"/>
          </w:tcPr>
          <w:p w14:paraId="299DF85F" w14:textId="77777777" w:rsidR="00E5513C" w:rsidRDefault="00E5513C" w:rsidP="00E5513C">
            <w:pPr>
              <w:widowControl/>
              <w:autoSpaceDN w:val="0"/>
              <w:spacing w:line="240" w:lineRule="atLeast"/>
              <w:jc w:val="center"/>
              <w:textAlignment w:val="center"/>
              <w:rPr>
                <w:rFonts w:eastAsia="仿宋_GB2312"/>
                <w:kern w:val="0"/>
                <w:sz w:val="15"/>
                <w:szCs w:val="15"/>
              </w:rPr>
            </w:pPr>
          </w:p>
        </w:tc>
      </w:tr>
      <w:tr w:rsidR="00E5513C" w14:paraId="3F8864B3" w14:textId="77777777">
        <w:trPr>
          <w:trHeight w:val="284"/>
        </w:trPr>
        <w:tc>
          <w:tcPr>
            <w:tcW w:w="534" w:type="dxa"/>
            <w:vMerge/>
            <w:vAlign w:val="center"/>
          </w:tcPr>
          <w:p w14:paraId="4B07EA63"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1984" w:type="dxa"/>
            <w:vAlign w:val="center"/>
          </w:tcPr>
          <w:p w14:paraId="09B7C7B0" w14:textId="77777777" w:rsidR="00E5513C" w:rsidRDefault="00E5513C" w:rsidP="00E5513C">
            <w:pPr>
              <w:widowControl/>
              <w:adjustRightInd w:val="0"/>
              <w:snapToGrid w:val="0"/>
              <w:textAlignment w:val="center"/>
              <w:rPr>
                <w:rFonts w:eastAsia="仿宋_GB2312"/>
                <w:kern w:val="0"/>
                <w:sz w:val="15"/>
                <w:szCs w:val="15"/>
              </w:rPr>
            </w:pPr>
            <w:r>
              <w:rPr>
                <w:rFonts w:eastAsia="仿宋_GB2312" w:hint="eastAsia"/>
                <w:kern w:val="0"/>
                <w:sz w:val="15"/>
                <w:szCs w:val="15"/>
              </w:rPr>
              <w:t>四史教育</w:t>
            </w:r>
          </w:p>
        </w:tc>
        <w:tc>
          <w:tcPr>
            <w:tcW w:w="567" w:type="dxa"/>
            <w:vAlign w:val="center"/>
          </w:tcPr>
          <w:p w14:paraId="6A7457BE" w14:textId="77777777" w:rsidR="00E5513C" w:rsidRDefault="00E5513C" w:rsidP="00E5513C">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67" w:type="dxa"/>
            <w:gridSpan w:val="2"/>
            <w:vAlign w:val="center"/>
          </w:tcPr>
          <w:p w14:paraId="0C5705B1" w14:textId="77777777" w:rsidR="00E5513C" w:rsidRDefault="00E5513C" w:rsidP="00E5513C">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690" w:type="dxa"/>
            <w:gridSpan w:val="2"/>
            <w:vAlign w:val="center"/>
          </w:tcPr>
          <w:p w14:paraId="01821FD6" w14:textId="77777777" w:rsidR="00E5513C" w:rsidRDefault="00E5513C" w:rsidP="00E5513C">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446" w:type="dxa"/>
            <w:vAlign w:val="center"/>
          </w:tcPr>
          <w:p w14:paraId="780C019F" w14:textId="77777777" w:rsidR="00E5513C" w:rsidRDefault="00E5513C" w:rsidP="00E5513C">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546" w:type="dxa"/>
            <w:vAlign w:val="center"/>
          </w:tcPr>
          <w:p w14:paraId="7FA72965" w14:textId="77777777" w:rsidR="00E5513C" w:rsidRDefault="00E5513C" w:rsidP="00E5513C">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14:paraId="4AEBFE01" w14:textId="77777777" w:rsidR="00E5513C" w:rsidRDefault="00E5513C" w:rsidP="00E5513C">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14:paraId="5A7C3F02" w14:textId="77777777" w:rsidR="00E5513C" w:rsidRDefault="00E5513C" w:rsidP="00E5513C">
            <w:pPr>
              <w:autoSpaceDN w:val="0"/>
              <w:spacing w:line="240" w:lineRule="atLeast"/>
              <w:jc w:val="center"/>
              <w:textAlignment w:val="center"/>
              <w:rPr>
                <w:rFonts w:eastAsia="仿宋_GB2312"/>
                <w:sz w:val="15"/>
                <w:szCs w:val="15"/>
              </w:rPr>
            </w:pPr>
          </w:p>
        </w:tc>
        <w:tc>
          <w:tcPr>
            <w:tcW w:w="459" w:type="dxa"/>
            <w:vAlign w:val="center"/>
          </w:tcPr>
          <w:p w14:paraId="6B8A16FA" w14:textId="77777777" w:rsidR="00E5513C" w:rsidRDefault="00E5513C" w:rsidP="00E5513C">
            <w:pPr>
              <w:autoSpaceDN w:val="0"/>
              <w:spacing w:line="240" w:lineRule="atLeast"/>
              <w:jc w:val="center"/>
              <w:textAlignment w:val="center"/>
              <w:rPr>
                <w:rFonts w:eastAsia="仿宋_GB2312"/>
                <w:sz w:val="15"/>
                <w:szCs w:val="15"/>
              </w:rPr>
            </w:pPr>
          </w:p>
        </w:tc>
        <w:tc>
          <w:tcPr>
            <w:tcW w:w="541" w:type="dxa"/>
            <w:vAlign w:val="center"/>
          </w:tcPr>
          <w:p w14:paraId="2BA05A33"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38" w:type="dxa"/>
            <w:gridSpan w:val="2"/>
            <w:vAlign w:val="center"/>
          </w:tcPr>
          <w:p w14:paraId="41B1273A"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85" w:type="dxa"/>
            <w:vAlign w:val="center"/>
          </w:tcPr>
          <w:p w14:paraId="443AA799"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7" w:type="dxa"/>
            <w:vAlign w:val="center"/>
          </w:tcPr>
          <w:p w14:paraId="193C7605" w14:textId="77777777" w:rsidR="00E5513C" w:rsidRDefault="00E5513C" w:rsidP="00E5513C">
            <w:pPr>
              <w:widowControl/>
              <w:autoSpaceDN w:val="0"/>
              <w:spacing w:line="240" w:lineRule="atLeast"/>
              <w:jc w:val="center"/>
              <w:textAlignment w:val="center"/>
              <w:rPr>
                <w:rFonts w:eastAsia="仿宋_GB2312"/>
                <w:kern w:val="0"/>
                <w:sz w:val="15"/>
                <w:szCs w:val="15"/>
              </w:rPr>
            </w:pPr>
          </w:p>
        </w:tc>
      </w:tr>
      <w:tr w:rsidR="00E5513C" w14:paraId="49D0F319" w14:textId="77777777">
        <w:trPr>
          <w:trHeight w:val="284"/>
        </w:trPr>
        <w:tc>
          <w:tcPr>
            <w:tcW w:w="534" w:type="dxa"/>
            <w:vMerge w:val="restart"/>
            <w:vAlign w:val="center"/>
          </w:tcPr>
          <w:p w14:paraId="6E8BFA6C"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专业（技能）课程</w:t>
            </w:r>
          </w:p>
        </w:tc>
        <w:tc>
          <w:tcPr>
            <w:tcW w:w="1984" w:type="dxa"/>
            <w:vAlign w:val="center"/>
          </w:tcPr>
          <w:p w14:paraId="0B12E172" w14:textId="77777777" w:rsidR="00E5513C" w:rsidRDefault="00E5513C" w:rsidP="00E5513C">
            <w:pPr>
              <w:widowControl/>
              <w:adjustRightInd w:val="0"/>
              <w:snapToGrid w:val="0"/>
              <w:textAlignment w:val="center"/>
              <w:rPr>
                <w:rFonts w:eastAsia="仿宋_GB2312"/>
                <w:kern w:val="0"/>
                <w:sz w:val="15"/>
                <w:szCs w:val="15"/>
              </w:rPr>
            </w:pPr>
            <w:r>
              <w:rPr>
                <w:rFonts w:eastAsia="仿宋_GB2312" w:hint="eastAsia"/>
                <w:kern w:val="0"/>
                <w:sz w:val="15"/>
                <w:szCs w:val="15"/>
              </w:rPr>
              <w:t>新闻学概论</w:t>
            </w:r>
          </w:p>
        </w:tc>
        <w:tc>
          <w:tcPr>
            <w:tcW w:w="567" w:type="dxa"/>
            <w:vAlign w:val="center"/>
          </w:tcPr>
          <w:p w14:paraId="6E5F8E94"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14:paraId="62EDBE7F"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9</w:t>
            </w:r>
          </w:p>
        </w:tc>
        <w:tc>
          <w:tcPr>
            <w:tcW w:w="690" w:type="dxa"/>
            <w:gridSpan w:val="2"/>
            <w:vAlign w:val="center"/>
          </w:tcPr>
          <w:p w14:paraId="55B1FC5B"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14:paraId="282B1051"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15</w:t>
            </w:r>
          </w:p>
        </w:tc>
        <w:tc>
          <w:tcPr>
            <w:tcW w:w="546" w:type="dxa"/>
            <w:vAlign w:val="center"/>
          </w:tcPr>
          <w:p w14:paraId="171DC46D"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14:paraId="6C054AA2"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14:paraId="220D1C2B"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59" w:type="dxa"/>
            <w:vAlign w:val="center"/>
          </w:tcPr>
          <w:p w14:paraId="6BFE6613"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541" w:type="dxa"/>
            <w:vAlign w:val="center"/>
          </w:tcPr>
          <w:p w14:paraId="199ED98C"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14:paraId="7E0C8009"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85" w:type="dxa"/>
            <w:vAlign w:val="center"/>
          </w:tcPr>
          <w:p w14:paraId="4098D19B"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7" w:type="dxa"/>
            <w:vAlign w:val="center"/>
          </w:tcPr>
          <w:p w14:paraId="41ADF65C" w14:textId="77777777" w:rsidR="00E5513C" w:rsidRDefault="00E5513C" w:rsidP="00E5513C">
            <w:pPr>
              <w:widowControl/>
              <w:autoSpaceDN w:val="0"/>
              <w:spacing w:line="240" w:lineRule="atLeast"/>
              <w:jc w:val="center"/>
              <w:textAlignment w:val="center"/>
              <w:rPr>
                <w:rFonts w:eastAsia="仿宋_GB2312"/>
                <w:kern w:val="0"/>
                <w:sz w:val="15"/>
                <w:szCs w:val="15"/>
              </w:rPr>
            </w:pPr>
          </w:p>
        </w:tc>
      </w:tr>
      <w:tr w:rsidR="00E5513C" w14:paraId="6FF894FC" w14:textId="77777777">
        <w:trPr>
          <w:trHeight w:val="284"/>
        </w:trPr>
        <w:tc>
          <w:tcPr>
            <w:tcW w:w="534" w:type="dxa"/>
            <w:vMerge/>
            <w:vAlign w:val="center"/>
          </w:tcPr>
          <w:p w14:paraId="700AF174" w14:textId="77777777" w:rsidR="00E5513C" w:rsidRDefault="00E5513C" w:rsidP="00E5513C">
            <w:pPr>
              <w:widowControl/>
              <w:autoSpaceDN w:val="0"/>
              <w:spacing w:line="240" w:lineRule="atLeast"/>
              <w:jc w:val="left"/>
              <w:textAlignment w:val="center"/>
              <w:rPr>
                <w:rFonts w:eastAsia="仿宋_GB2312"/>
                <w:kern w:val="0"/>
                <w:sz w:val="15"/>
                <w:szCs w:val="15"/>
              </w:rPr>
            </w:pPr>
          </w:p>
        </w:tc>
        <w:tc>
          <w:tcPr>
            <w:tcW w:w="1984" w:type="dxa"/>
            <w:vAlign w:val="center"/>
          </w:tcPr>
          <w:p w14:paraId="6EDDD424" w14:textId="77777777" w:rsidR="00E5513C" w:rsidRDefault="00E5513C" w:rsidP="00E5513C">
            <w:pPr>
              <w:widowControl/>
              <w:adjustRightInd w:val="0"/>
              <w:snapToGrid w:val="0"/>
              <w:textAlignment w:val="center"/>
              <w:rPr>
                <w:rFonts w:eastAsia="仿宋_GB2312"/>
                <w:kern w:val="0"/>
                <w:sz w:val="15"/>
                <w:szCs w:val="15"/>
              </w:rPr>
            </w:pPr>
            <w:r>
              <w:rPr>
                <w:rFonts w:eastAsia="仿宋_GB2312" w:hint="eastAsia"/>
                <w:kern w:val="0"/>
                <w:sz w:val="15"/>
                <w:szCs w:val="15"/>
              </w:rPr>
              <w:t>平面构成</w:t>
            </w:r>
          </w:p>
        </w:tc>
        <w:tc>
          <w:tcPr>
            <w:tcW w:w="567" w:type="dxa"/>
            <w:vAlign w:val="center"/>
          </w:tcPr>
          <w:p w14:paraId="4F206396"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14:paraId="28994ABC"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9</w:t>
            </w:r>
          </w:p>
        </w:tc>
        <w:tc>
          <w:tcPr>
            <w:tcW w:w="690" w:type="dxa"/>
            <w:gridSpan w:val="2"/>
            <w:vAlign w:val="center"/>
          </w:tcPr>
          <w:p w14:paraId="1BD4CE96"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14:paraId="4E06247C"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15</w:t>
            </w:r>
          </w:p>
        </w:tc>
        <w:tc>
          <w:tcPr>
            <w:tcW w:w="546" w:type="dxa"/>
            <w:vAlign w:val="center"/>
          </w:tcPr>
          <w:p w14:paraId="5CB29AA3"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14:paraId="4AE34724"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2" w:type="dxa"/>
          </w:tcPr>
          <w:p w14:paraId="0C2D0773"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59" w:type="dxa"/>
            <w:vAlign w:val="center"/>
          </w:tcPr>
          <w:p w14:paraId="36837250"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541" w:type="dxa"/>
            <w:vAlign w:val="center"/>
          </w:tcPr>
          <w:p w14:paraId="6BC52EFE"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14:paraId="06A8AE81"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85" w:type="dxa"/>
            <w:vAlign w:val="center"/>
          </w:tcPr>
          <w:p w14:paraId="103B3174"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7" w:type="dxa"/>
            <w:vAlign w:val="center"/>
          </w:tcPr>
          <w:p w14:paraId="49E4F785" w14:textId="77777777" w:rsidR="00E5513C" w:rsidRDefault="00E5513C" w:rsidP="00E5513C">
            <w:pPr>
              <w:widowControl/>
              <w:autoSpaceDN w:val="0"/>
              <w:spacing w:line="240" w:lineRule="atLeast"/>
              <w:jc w:val="center"/>
              <w:textAlignment w:val="center"/>
              <w:rPr>
                <w:rFonts w:eastAsia="仿宋_GB2312"/>
                <w:kern w:val="0"/>
                <w:sz w:val="15"/>
                <w:szCs w:val="15"/>
              </w:rPr>
            </w:pPr>
          </w:p>
        </w:tc>
      </w:tr>
      <w:tr w:rsidR="00E5513C" w14:paraId="1F914932" w14:textId="77777777">
        <w:trPr>
          <w:trHeight w:val="284"/>
        </w:trPr>
        <w:tc>
          <w:tcPr>
            <w:tcW w:w="534" w:type="dxa"/>
            <w:vMerge/>
            <w:vAlign w:val="center"/>
          </w:tcPr>
          <w:p w14:paraId="2E78886D" w14:textId="77777777" w:rsidR="00E5513C" w:rsidRDefault="00E5513C" w:rsidP="00E5513C">
            <w:pPr>
              <w:widowControl/>
              <w:autoSpaceDN w:val="0"/>
              <w:spacing w:line="240" w:lineRule="atLeast"/>
              <w:jc w:val="left"/>
              <w:textAlignment w:val="center"/>
              <w:rPr>
                <w:rFonts w:eastAsia="仿宋_GB2312"/>
                <w:kern w:val="0"/>
                <w:sz w:val="15"/>
                <w:szCs w:val="15"/>
              </w:rPr>
            </w:pPr>
          </w:p>
        </w:tc>
        <w:tc>
          <w:tcPr>
            <w:tcW w:w="1984" w:type="dxa"/>
            <w:vAlign w:val="center"/>
          </w:tcPr>
          <w:p w14:paraId="61168142" w14:textId="77777777" w:rsidR="00E5513C" w:rsidRDefault="00E5513C" w:rsidP="00E5513C">
            <w:pPr>
              <w:widowControl/>
              <w:adjustRightInd w:val="0"/>
              <w:snapToGrid w:val="0"/>
              <w:textAlignment w:val="center"/>
              <w:rPr>
                <w:rFonts w:eastAsia="仿宋_GB2312"/>
                <w:kern w:val="0"/>
                <w:sz w:val="15"/>
                <w:szCs w:val="15"/>
              </w:rPr>
            </w:pPr>
            <w:r>
              <w:rPr>
                <w:rFonts w:eastAsia="仿宋_GB2312" w:hint="eastAsia"/>
                <w:kern w:val="0"/>
                <w:sz w:val="15"/>
                <w:szCs w:val="15"/>
              </w:rPr>
              <w:t>色彩构成</w:t>
            </w:r>
          </w:p>
        </w:tc>
        <w:tc>
          <w:tcPr>
            <w:tcW w:w="567" w:type="dxa"/>
            <w:vAlign w:val="center"/>
          </w:tcPr>
          <w:p w14:paraId="37699BA4"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14:paraId="6984B42C"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9</w:t>
            </w:r>
          </w:p>
        </w:tc>
        <w:tc>
          <w:tcPr>
            <w:tcW w:w="690" w:type="dxa"/>
            <w:gridSpan w:val="2"/>
            <w:vAlign w:val="center"/>
          </w:tcPr>
          <w:p w14:paraId="2300F4C5"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14:paraId="76BAFBE9"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15</w:t>
            </w:r>
          </w:p>
        </w:tc>
        <w:tc>
          <w:tcPr>
            <w:tcW w:w="546" w:type="dxa"/>
            <w:vAlign w:val="center"/>
          </w:tcPr>
          <w:p w14:paraId="7E5F0B62"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14:paraId="1F44A49E"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2" w:type="dxa"/>
          </w:tcPr>
          <w:p w14:paraId="276BF82C"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59" w:type="dxa"/>
            <w:vAlign w:val="center"/>
          </w:tcPr>
          <w:p w14:paraId="741C815B"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541" w:type="dxa"/>
            <w:vAlign w:val="center"/>
          </w:tcPr>
          <w:p w14:paraId="049B63F1"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14:paraId="5855CCF8"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85" w:type="dxa"/>
            <w:vAlign w:val="center"/>
          </w:tcPr>
          <w:p w14:paraId="6EA53DAD"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7" w:type="dxa"/>
            <w:vAlign w:val="center"/>
          </w:tcPr>
          <w:p w14:paraId="543C1227" w14:textId="77777777" w:rsidR="00E5513C" w:rsidRDefault="00E5513C" w:rsidP="00E5513C">
            <w:pPr>
              <w:widowControl/>
              <w:autoSpaceDN w:val="0"/>
              <w:spacing w:line="240" w:lineRule="atLeast"/>
              <w:jc w:val="center"/>
              <w:textAlignment w:val="center"/>
              <w:rPr>
                <w:rFonts w:eastAsia="仿宋_GB2312"/>
                <w:kern w:val="0"/>
                <w:sz w:val="15"/>
                <w:szCs w:val="15"/>
              </w:rPr>
            </w:pPr>
          </w:p>
        </w:tc>
      </w:tr>
      <w:tr w:rsidR="00E5513C" w14:paraId="2D55F999" w14:textId="77777777">
        <w:trPr>
          <w:trHeight w:val="284"/>
        </w:trPr>
        <w:tc>
          <w:tcPr>
            <w:tcW w:w="534" w:type="dxa"/>
            <w:vMerge/>
            <w:vAlign w:val="center"/>
          </w:tcPr>
          <w:p w14:paraId="23B1D3A4" w14:textId="77777777" w:rsidR="00E5513C" w:rsidRDefault="00E5513C" w:rsidP="00E5513C">
            <w:pPr>
              <w:widowControl/>
              <w:autoSpaceDN w:val="0"/>
              <w:spacing w:line="240" w:lineRule="atLeast"/>
              <w:jc w:val="left"/>
              <w:textAlignment w:val="center"/>
              <w:rPr>
                <w:rFonts w:eastAsia="仿宋_GB2312"/>
                <w:kern w:val="0"/>
                <w:sz w:val="15"/>
                <w:szCs w:val="15"/>
              </w:rPr>
            </w:pPr>
          </w:p>
        </w:tc>
        <w:tc>
          <w:tcPr>
            <w:tcW w:w="1984" w:type="dxa"/>
            <w:vAlign w:val="center"/>
          </w:tcPr>
          <w:p w14:paraId="7810F133" w14:textId="77777777" w:rsidR="00E5513C" w:rsidRDefault="00E5513C" w:rsidP="00E5513C">
            <w:pPr>
              <w:widowControl/>
              <w:adjustRightInd w:val="0"/>
              <w:snapToGrid w:val="0"/>
              <w:textAlignment w:val="center"/>
              <w:rPr>
                <w:rFonts w:eastAsia="仿宋_GB2312"/>
                <w:kern w:val="0"/>
                <w:sz w:val="15"/>
                <w:szCs w:val="15"/>
              </w:rPr>
            </w:pPr>
            <w:r>
              <w:rPr>
                <w:rFonts w:eastAsia="仿宋_GB2312" w:hint="eastAsia"/>
                <w:kern w:val="0"/>
                <w:sz w:val="15"/>
                <w:szCs w:val="15"/>
              </w:rPr>
              <w:t>立体构成</w:t>
            </w:r>
          </w:p>
        </w:tc>
        <w:tc>
          <w:tcPr>
            <w:tcW w:w="567" w:type="dxa"/>
            <w:vAlign w:val="center"/>
          </w:tcPr>
          <w:p w14:paraId="3D021B54"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14:paraId="14DF2B47"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9</w:t>
            </w:r>
          </w:p>
        </w:tc>
        <w:tc>
          <w:tcPr>
            <w:tcW w:w="690" w:type="dxa"/>
            <w:gridSpan w:val="2"/>
            <w:vAlign w:val="center"/>
          </w:tcPr>
          <w:p w14:paraId="508BFA64"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14:paraId="25119FA1"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15</w:t>
            </w:r>
          </w:p>
        </w:tc>
        <w:tc>
          <w:tcPr>
            <w:tcW w:w="546" w:type="dxa"/>
            <w:vAlign w:val="center"/>
          </w:tcPr>
          <w:p w14:paraId="30259A0A"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14:paraId="2D932E1A"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2" w:type="dxa"/>
          </w:tcPr>
          <w:p w14:paraId="025C6554"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59" w:type="dxa"/>
            <w:vAlign w:val="center"/>
          </w:tcPr>
          <w:p w14:paraId="2DA7FEBD"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541" w:type="dxa"/>
            <w:vAlign w:val="center"/>
          </w:tcPr>
          <w:p w14:paraId="20E46D7C"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14:paraId="7648E9D6"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85" w:type="dxa"/>
            <w:vAlign w:val="center"/>
          </w:tcPr>
          <w:p w14:paraId="663FB4FF"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7" w:type="dxa"/>
            <w:vAlign w:val="center"/>
          </w:tcPr>
          <w:p w14:paraId="350F7706" w14:textId="77777777" w:rsidR="00E5513C" w:rsidRDefault="00E5513C" w:rsidP="00E5513C">
            <w:pPr>
              <w:widowControl/>
              <w:autoSpaceDN w:val="0"/>
              <w:spacing w:line="240" w:lineRule="atLeast"/>
              <w:jc w:val="center"/>
              <w:textAlignment w:val="center"/>
              <w:rPr>
                <w:rFonts w:eastAsia="仿宋_GB2312"/>
                <w:kern w:val="0"/>
                <w:sz w:val="15"/>
                <w:szCs w:val="15"/>
              </w:rPr>
            </w:pPr>
          </w:p>
        </w:tc>
      </w:tr>
      <w:tr w:rsidR="00E5513C" w14:paraId="2200F399" w14:textId="77777777">
        <w:trPr>
          <w:trHeight w:val="284"/>
        </w:trPr>
        <w:tc>
          <w:tcPr>
            <w:tcW w:w="534" w:type="dxa"/>
            <w:vMerge/>
            <w:vAlign w:val="center"/>
          </w:tcPr>
          <w:p w14:paraId="565522F2" w14:textId="77777777" w:rsidR="00E5513C" w:rsidRDefault="00E5513C" w:rsidP="00E5513C">
            <w:pPr>
              <w:widowControl/>
              <w:autoSpaceDN w:val="0"/>
              <w:spacing w:line="240" w:lineRule="atLeast"/>
              <w:jc w:val="left"/>
              <w:textAlignment w:val="center"/>
              <w:rPr>
                <w:rFonts w:eastAsia="仿宋_GB2312"/>
                <w:kern w:val="0"/>
                <w:sz w:val="15"/>
                <w:szCs w:val="15"/>
              </w:rPr>
            </w:pPr>
          </w:p>
        </w:tc>
        <w:tc>
          <w:tcPr>
            <w:tcW w:w="1984" w:type="dxa"/>
            <w:vAlign w:val="center"/>
          </w:tcPr>
          <w:p w14:paraId="1B2A78E1" w14:textId="77777777" w:rsidR="00E5513C" w:rsidRDefault="00E5513C" w:rsidP="00E5513C">
            <w:pPr>
              <w:widowControl/>
              <w:adjustRightInd w:val="0"/>
              <w:snapToGrid w:val="0"/>
              <w:textAlignment w:val="center"/>
              <w:rPr>
                <w:rFonts w:eastAsia="仿宋_GB2312"/>
                <w:kern w:val="0"/>
                <w:sz w:val="15"/>
                <w:szCs w:val="15"/>
              </w:rPr>
            </w:pPr>
            <w:r>
              <w:rPr>
                <w:rFonts w:eastAsia="仿宋_GB2312" w:hint="eastAsia"/>
                <w:kern w:val="0"/>
                <w:sz w:val="15"/>
                <w:szCs w:val="15"/>
              </w:rPr>
              <w:t>全媒体运营</w:t>
            </w:r>
          </w:p>
        </w:tc>
        <w:tc>
          <w:tcPr>
            <w:tcW w:w="567" w:type="dxa"/>
            <w:vAlign w:val="center"/>
          </w:tcPr>
          <w:p w14:paraId="476C16D8"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14:paraId="18B544C6"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9</w:t>
            </w:r>
          </w:p>
        </w:tc>
        <w:tc>
          <w:tcPr>
            <w:tcW w:w="690" w:type="dxa"/>
            <w:gridSpan w:val="2"/>
            <w:vAlign w:val="center"/>
          </w:tcPr>
          <w:p w14:paraId="7D1C0D68"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14:paraId="383B58CD"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15</w:t>
            </w:r>
          </w:p>
        </w:tc>
        <w:tc>
          <w:tcPr>
            <w:tcW w:w="546" w:type="dxa"/>
            <w:vAlign w:val="center"/>
          </w:tcPr>
          <w:p w14:paraId="57CA7A6D"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14:paraId="0DC78C28"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2" w:type="dxa"/>
          </w:tcPr>
          <w:p w14:paraId="3B5884DE"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59" w:type="dxa"/>
            <w:vAlign w:val="center"/>
          </w:tcPr>
          <w:p w14:paraId="4DEE042D"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541" w:type="dxa"/>
            <w:vAlign w:val="center"/>
          </w:tcPr>
          <w:p w14:paraId="3F230FC9"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14:paraId="3F2158E7"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85" w:type="dxa"/>
            <w:vAlign w:val="center"/>
          </w:tcPr>
          <w:p w14:paraId="7D5C694F"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7" w:type="dxa"/>
            <w:vAlign w:val="center"/>
          </w:tcPr>
          <w:p w14:paraId="5D410245" w14:textId="77777777" w:rsidR="00E5513C" w:rsidRDefault="00E5513C" w:rsidP="00E5513C">
            <w:pPr>
              <w:widowControl/>
              <w:autoSpaceDN w:val="0"/>
              <w:spacing w:line="240" w:lineRule="atLeast"/>
              <w:jc w:val="center"/>
              <w:textAlignment w:val="center"/>
              <w:rPr>
                <w:rFonts w:eastAsia="仿宋_GB2312"/>
                <w:kern w:val="0"/>
                <w:sz w:val="15"/>
                <w:szCs w:val="15"/>
              </w:rPr>
            </w:pPr>
          </w:p>
        </w:tc>
      </w:tr>
      <w:tr w:rsidR="00E5513C" w14:paraId="2D1F6992" w14:textId="77777777">
        <w:trPr>
          <w:trHeight w:val="284"/>
        </w:trPr>
        <w:tc>
          <w:tcPr>
            <w:tcW w:w="534" w:type="dxa"/>
            <w:vMerge/>
            <w:vAlign w:val="center"/>
          </w:tcPr>
          <w:p w14:paraId="198E08F4" w14:textId="77777777" w:rsidR="00E5513C" w:rsidRDefault="00E5513C" w:rsidP="00E5513C">
            <w:pPr>
              <w:widowControl/>
              <w:autoSpaceDN w:val="0"/>
              <w:spacing w:line="240" w:lineRule="atLeast"/>
              <w:jc w:val="left"/>
              <w:textAlignment w:val="center"/>
              <w:rPr>
                <w:rFonts w:eastAsia="仿宋_GB2312"/>
                <w:kern w:val="0"/>
                <w:sz w:val="15"/>
                <w:szCs w:val="15"/>
              </w:rPr>
            </w:pPr>
          </w:p>
        </w:tc>
        <w:tc>
          <w:tcPr>
            <w:tcW w:w="1984" w:type="dxa"/>
            <w:vAlign w:val="bottom"/>
          </w:tcPr>
          <w:p w14:paraId="78FA4058" w14:textId="77777777" w:rsidR="00E5513C" w:rsidRDefault="00E5513C" w:rsidP="00E5513C">
            <w:pPr>
              <w:widowControl/>
              <w:adjustRightInd w:val="0"/>
              <w:snapToGrid w:val="0"/>
              <w:textAlignment w:val="center"/>
              <w:rPr>
                <w:rFonts w:eastAsia="仿宋_GB2312"/>
                <w:kern w:val="0"/>
                <w:sz w:val="15"/>
                <w:szCs w:val="15"/>
              </w:rPr>
            </w:pPr>
            <w:r>
              <w:rPr>
                <w:rFonts w:eastAsia="仿宋_GB2312" w:hint="eastAsia"/>
                <w:kern w:val="0"/>
                <w:sz w:val="15"/>
                <w:szCs w:val="15"/>
              </w:rPr>
              <w:t>UI</w:t>
            </w:r>
            <w:r>
              <w:rPr>
                <w:rFonts w:eastAsia="仿宋_GB2312" w:hint="eastAsia"/>
                <w:kern w:val="0"/>
                <w:sz w:val="15"/>
                <w:szCs w:val="15"/>
              </w:rPr>
              <w:t>界面设计</w:t>
            </w:r>
          </w:p>
        </w:tc>
        <w:tc>
          <w:tcPr>
            <w:tcW w:w="567" w:type="dxa"/>
            <w:vAlign w:val="center"/>
          </w:tcPr>
          <w:p w14:paraId="338369A7"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14:paraId="537904E8"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9</w:t>
            </w:r>
          </w:p>
        </w:tc>
        <w:tc>
          <w:tcPr>
            <w:tcW w:w="690" w:type="dxa"/>
            <w:gridSpan w:val="2"/>
            <w:vAlign w:val="center"/>
          </w:tcPr>
          <w:p w14:paraId="64BE1EEE"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14:paraId="6CB58AD1"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15</w:t>
            </w:r>
          </w:p>
        </w:tc>
        <w:tc>
          <w:tcPr>
            <w:tcW w:w="546" w:type="dxa"/>
            <w:vAlign w:val="center"/>
          </w:tcPr>
          <w:p w14:paraId="0B9B6585"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14:paraId="639260E0"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2" w:type="dxa"/>
          </w:tcPr>
          <w:p w14:paraId="019B6F1C"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59" w:type="dxa"/>
            <w:vAlign w:val="center"/>
          </w:tcPr>
          <w:p w14:paraId="430230B5"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541" w:type="dxa"/>
            <w:vAlign w:val="center"/>
          </w:tcPr>
          <w:p w14:paraId="461357B0"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14:paraId="6F17C843"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85" w:type="dxa"/>
            <w:vAlign w:val="center"/>
          </w:tcPr>
          <w:p w14:paraId="7E6A9D8F"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7" w:type="dxa"/>
            <w:vAlign w:val="center"/>
          </w:tcPr>
          <w:p w14:paraId="5B2B7474" w14:textId="77777777" w:rsidR="00E5513C" w:rsidRDefault="00E5513C" w:rsidP="00E5513C">
            <w:pPr>
              <w:widowControl/>
              <w:autoSpaceDN w:val="0"/>
              <w:spacing w:line="240" w:lineRule="atLeast"/>
              <w:jc w:val="center"/>
              <w:textAlignment w:val="center"/>
              <w:rPr>
                <w:rFonts w:eastAsia="仿宋_GB2312"/>
                <w:kern w:val="0"/>
                <w:sz w:val="15"/>
                <w:szCs w:val="15"/>
              </w:rPr>
            </w:pPr>
          </w:p>
        </w:tc>
      </w:tr>
      <w:tr w:rsidR="00E5513C" w14:paraId="506EB2FC" w14:textId="77777777">
        <w:trPr>
          <w:trHeight w:val="284"/>
        </w:trPr>
        <w:tc>
          <w:tcPr>
            <w:tcW w:w="534" w:type="dxa"/>
            <w:vMerge/>
            <w:vAlign w:val="center"/>
          </w:tcPr>
          <w:p w14:paraId="2921E14E" w14:textId="77777777" w:rsidR="00E5513C" w:rsidRDefault="00E5513C" w:rsidP="00E5513C">
            <w:pPr>
              <w:widowControl/>
              <w:autoSpaceDN w:val="0"/>
              <w:spacing w:line="240" w:lineRule="atLeast"/>
              <w:jc w:val="left"/>
              <w:textAlignment w:val="center"/>
              <w:rPr>
                <w:rFonts w:eastAsia="仿宋_GB2312"/>
                <w:kern w:val="0"/>
                <w:sz w:val="15"/>
                <w:szCs w:val="15"/>
              </w:rPr>
            </w:pPr>
          </w:p>
        </w:tc>
        <w:tc>
          <w:tcPr>
            <w:tcW w:w="1984" w:type="dxa"/>
            <w:vAlign w:val="bottom"/>
          </w:tcPr>
          <w:p w14:paraId="13CD29F5" w14:textId="77777777" w:rsidR="00E5513C" w:rsidRDefault="00E5513C" w:rsidP="00E5513C">
            <w:pPr>
              <w:widowControl/>
              <w:adjustRightInd w:val="0"/>
              <w:snapToGrid w:val="0"/>
              <w:textAlignment w:val="center"/>
              <w:rPr>
                <w:rFonts w:eastAsia="仿宋_GB2312"/>
                <w:kern w:val="0"/>
                <w:sz w:val="15"/>
                <w:szCs w:val="15"/>
              </w:rPr>
            </w:pPr>
            <w:r>
              <w:rPr>
                <w:rFonts w:eastAsia="仿宋_GB2312" w:hint="eastAsia"/>
                <w:kern w:val="0"/>
                <w:sz w:val="15"/>
                <w:szCs w:val="15"/>
              </w:rPr>
              <w:t>H5</w:t>
            </w:r>
            <w:r>
              <w:rPr>
                <w:rFonts w:eastAsia="仿宋_GB2312" w:hint="eastAsia"/>
                <w:kern w:val="0"/>
                <w:sz w:val="15"/>
                <w:szCs w:val="15"/>
              </w:rPr>
              <w:t>动画制作</w:t>
            </w:r>
          </w:p>
        </w:tc>
        <w:tc>
          <w:tcPr>
            <w:tcW w:w="567" w:type="dxa"/>
            <w:vAlign w:val="center"/>
          </w:tcPr>
          <w:p w14:paraId="40CF4D75"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14:paraId="6BDB56D8"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9</w:t>
            </w:r>
          </w:p>
        </w:tc>
        <w:tc>
          <w:tcPr>
            <w:tcW w:w="690" w:type="dxa"/>
            <w:gridSpan w:val="2"/>
            <w:vAlign w:val="center"/>
          </w:tcPr>
          <w:p w14:paraId="589F9866"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14:paraId="7DA66BAD"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15</w:t>
            </w:r>
          </w:p>
        </w:tc>
        <w:tc>
          <w:tcPr>
            <w:tcW w:w="546" w:type="dxa"/>
            <w:vAlign w:val="center"/>
          </w:tcPr>
          <w:p w14:paraId="747DB7E4"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14:paraId="1604A356"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2" w:type="dxa"/>
          </w:tcPr>
          <w:p w14:paraId="4AFAD74F"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59" w:type="dxa"/>
            <w:vAlign w:val="center"/>
          </w:tcPr>
          <w:p w14:paraId="1422CCF7"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541" w:type="dxa"/>
            <w:vAlign w:val="center"/>
          </w:tcPr>
          <w:p w14:paraId="161DDC5A"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14:paraId="129B1A27"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85" w:type="dxa"/>
            <w:vAlign w:val="center"/>
          </w:tcPr>
          <w:p w14:paraId="6346F925"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7" w:type="dxa"/>
            <w:vAlign w:val="center"/>
          </w:tcPr>
          <w:p w14:paraId="34D0FC60" w14:textId="77777777" w:rsidR="00E5513C" w:rsidRDefault="00E5513C" w:rsidP="00E5513C">
            <w:pPr>
              <w:widowControl/>
              <w:autoSpaceDN w:val="0"/>
              <w:spacing w:line="240" w:lineRule="atLeast"/>
              <w:jc w:val="center"/>
              <w:textAlignment w:val="center"/>
              <w:rPr>
                <w:rFonts w:eastAsia="仿宋_GB2312"/>
                <w:kern w:val="0"/>
                <w:sz w:val="15"/>
                <w:szCs w:val="15"/>
              </w:rPr>
            </w:pPr>
          </w:p>
        </w:tc>
      </w:tr>
      <w:tr w:rsidR="00E5513C" w14:paraId="54EDEB9A" w14:textId="77777777">
        <w:trPr>
          <w:trHeight w:val="284"/>
        </w:trPr>
        <w:tc>
          <w:tcPr>
            <w:tcW w:w="534" w:type="dxa"/>
            <w:vMerge/>
            <w:vAlign w:val="center"/>
          </w:tcPr>
          <w:p w14:paraId="41D54BA8" w14:textId="77777777" w:rsidR="00E5513C" w:rsidRDefault="00E5513C" w:rsidP="00E5513C">
            <w:pPr>
              <w:widowControl/>
              <w:autoSpaceDN w:val="0"/>
              <w:spacing w:line="240" w:lineRule="atLeast"/>
              <w:jc w:val="left"/>
              <w:textAlignment w:val="center"/>
              <w:rPr>
                <w:rFonts w:eastAsia="仿宋_GB2312"/>
                <w:kern w:val="0"/>
                <w:sz w:val="15"/>
                <w:szCs w:val="15"/>
              </w:rPr>
            </w:pPr>
          </w:p>
        </w:tc>
        <w:tc>
          <w:tcPr>
            <w:tcW w:w="1984" w:type="dxa"/>
            <w:vAlign w:val="bottom"/>
          </w:tcPr>
          <w:p w14:paraId="2EC44B44" w14:textId="77777777" w:rsidR="00E5513C" w:rsidRDefault="00E5513C" w:rsidP="00E5513C">
            <w:pPr>
              <w:widowControl/>
              <w:adjustRightInd w:val="0"/>
              <w:snapToGrid w:val="0"/>
              <w:textAlignment w:val="center"/>
              <w:rPr>
                <w:rFonts w:eastAsia="仿宋_GB2312"/>
                <w:kern w:val="0"/>
                <w:sz w:val="15"/>
                <w:szCs w:val="15"/>
              </w:rPr>
            </w:pPr>
            <w:r>
              <w:rPr>
                <w:rFonts w:eastAsia="仿宋_GB2312" w:hint="eastAsia"/>
                <w:kern w:val="0"/>
                <w:sz w:val="15"/>
                <w:szCs w:val="15"/>
              </w:rPr>
              <w:t>摄影、摄像技术</w:t>
            </w:r>
          </w:p>
        </w:tc>
        <w:tc>
          <w:tcPr>
            <w:tcW w:w="567" w:type="dxa"/>
            <w:vAlign w:val="center"/>
          </w:tcPr>
          <w:p w14:paraId="3B88445F"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14:paraId="75B3D417"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9</w:t>
            </w:r>
          </w:p>
        </w:tc>
        <w:tc>
          <w:tcPr>
            <w:tcW w:w="690" w:type="dxa"/>
            <w:gridSpan w:val="2"/>
            <w:vAlign w:val="center"/>
          </w:tcPr>
          <w:p w14:paraId="0EDC5F8F"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14:paraId="374AA553"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15</w:t>
            </w:r>
          </w:p>
        </w:tc>
        <w:tc>
          <w:tcPr>
            <w:tcW w:w="546" w:type="dxa"/>
            <w:vAlign w:val="center"/>
          </w:tcPr>
          <w:p w14:paraId="45B539B8"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14:paraId="54741625"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2" w:type="dxa"/>
          </w:tcPr>
          <w:p w14:paraId="04825C2B"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59" w:type="dxa"/>
            <w:vAlign w:val="center"/>
          </w:tcPr>
          <w:p w14:paraId="18167F1E"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541" w:type="dxa"/>
            <w:vAlign w:val="center"/>
          </w:tcPr>
          <w:p w14:paraId="32175CCB"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14:paraId="454FA8BE"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85" w:type="dxa"/>
            <w:vAlign w:val="center"/>
          </w:tcPr>
          <w:p w14:paraId="1C09686D"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7" w:type="dxa"/>
            <w:vAlign w:val="center"/>
          </w:tcPr>
          <w:p w14:paraId="2FF7EA8D" w14:textId="77777777" w:rsidR="00E5513C" w:rsidRDefault="00E5513C" w:rsidP="00E5513C">
            <w:pPr>
              <w:widowControl/>
              <w:autoSpaceDN w:val="0"/>
              <w:spacing w:line="240" w:lineRule="atLeast"/>
              <w:jc w:val="center"/>
              <w:textAlignment w:val="center"/>
              <w:rPr>
                <w:rFonts w:eastAsia="仿宋_GB2312"/>
                <w:kern w:val="0"/>
                <w:sz w:val="15"/>
                <w:szCs w:val="15"/>
              </w:rPr>
            </w:pPr>
          </w:p>
        </w:tc>
      </w:tr>
      <w:tr w:rsidR="00E5513C" w14:paraId="773C156E" w14:textId="77777777">
        <w:trPr>
          <w:trHeight w:val="284"/>
        </w:trPr>
        <w:tc>
          <w:tcPr>
            <w:tcW w:w="534" w:type="dxa"/>
            <w:vMerge/>
            <w:vAlign w:val="center"/>
          </w:tcPr>
          <w:p w14:paraId="46745E9E" w14:textId="77777777" w:rsidR="00E5513C" w:rsidRDefault="00E5513C" w:rsidP="00E5513C">
            <w:pPr>
              <w:widowControl/>
              <w:autoSpaceDN w:val="0"/>
              <w:spacing w:line="240" w:lineRule="atLeast"/>
              <w:jc w:val="left"/>
              <w:textAlignment w:val="center"/>
              <w:rPr>
                <w:rFonts w:eastAsia="仿宋_GB2312"/>
                <w:kern w:val="0"/>
                <w:sz w:val="15"/>
                <w:szCs w:val="15"/>
              </w:rPr>
            </w:pPr>
          </w:p>
        </w:tc>
        <w:tc>
          <w:tcPr>
            <w:tcW w:w="1984" w:type="dxa"/>
            <w:vAlign w:val="bottom"/>
          </w:tcPr>
          <w:p w14:paraId="795EADE9" w14:textId="77777777" w:rsidR="00E5513C" w:rsidRDefault="00E5513C" w:rsidP="00E5513C">
            <w:pPr>
              <w:widowControl/>
              <w:adjustRightInd w:val="0"/>
              <w:snapToGrid w:val="0"/>
              <w:textAlignment w:val="center"/>
              <w:rPr>
                <w:rFonts w:eastAsia="仿宋_GB2312"/>
                <w:kern w:val="0"/>
                <w:sz w:val="15"/>
                <w:szCs w:val="15"/>
              </w:rPr>
            </w:pPr>
            <w:r>
              <w:rPr>
                <w:rFonts w:eastAsia="仿宋_GB2312" w:hint="eastAsia"/>
                <w:kern w:val="0"/>
                <w:sz w:val="15"/>
                <w:szCs w:val="15"/>
              </w:rPr>
              <w:t>媒体活动策划</w:t>
            </w:r>
          </w:p>
        </w:tc>
        <w:tc>
          <w:tcPr>
            <w:tcW w:w="567" w:type="dxa"/>
            <w:vAlign w:val="center"/>
          </w:tcPr>
          <w:p w14:paraId="4042ADAB"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14:paraId="590D53DC"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9</w:t>
            </w:r>
          </w:p>
        </w:tc>
        <w:tc>
          <w:tcPr>
            <w:tcW w:w="690" w:type="dxa"/>
            <w:gridSpan w:val="2"/>
            <w:vAlign w:val="center"/>
          </w:tcPr>
          <w:p w14:paraId="6F56F77C"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14:paraId="766144B5"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15</w:t>
            </w:r>
          </w:p>
        </w:tc>
        <w:tc>
          <w:tcPr>
            <w:tcW w:w="546" w:type="dxa"/>
            <w:vAlign w:val="center"/>
          </w:tcPr>
          <w:p w14:paraId="0C95CCEB"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14:paraId="69E2FBE8"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2" w:type="dxa"/>
          </w:tcPr>
          <w:p w14:paraId="43E6D763"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59" w:type="dxa"/>
            <w:vAlign w:val="center"/>
          </w:tcPr>
          <w:p w14:paraId="09E1BE38"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541" w:type="dxa"/>
            <w:vAlign w:val="center"/>
          </w:tcPr>
          <w:p w14:paraId="344B283C"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14:paraId="425360FC"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85" w:type="dxa"/>
            <w:vAlign w:val="center"/>
          </w:tcPr>
          <w:p w14:paraId="13BC7F90"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7" w:type="dxa"/>
            <w:vAlign w:val="center"/>
          </w:tcPr>
          <w:p w14:paraId="41766CE3" w14:textId="77777777" w:rsidR="00E5513C" w:rsidRDefault="00E5513C" w:rsidP="00E5513C">
            <w:pPr>
              <w:widowControl/>
              <w:autoSpaceDN w:val="0"/>
              <w:spacing w:line="240" w:lineRule="atLeast"/>
              <w:jc w:val="center"/>
              <w:textAlignment w:val="center"/>
              <w:rPr>
                <w:rFonts w:eastAsia="仿宋_GB2312"/>
                <w:kern w:val="0"/>
                <w:sz w:val="15"/>
                <w:szCs w:val="15"/>
              </w:rPr>
            </w:pPr>
          </w:p>
        </w:tc>
      </w:tr>
      <w:tr w:rsidR="00E5513C" w14:paraId="6217A41E" w14:textId="77777777">
        <w:trPr>
          <w:trHeight w:val="284"/>
        </w:trPr>
        <w:tc>
          <w:tcPr>
            <w:tcW w:w="534" w:type="dxa"/>
            <w:vMerge/>
            <w:vAlign w:val="center"/>
          </w:tcPr>
          <w:p w14:paraId="570F1C6A" w14:textId="77777777" w:rsidR="00E5513C" w:rsidRDefault="00E5513C" w:rsidP="00E5513C">
            <w:pPr>
              <w:widowControl/>
              <w:autoSpaceDN w:val="0"/>
              <w:spacing w:line="240" w:lineRule="atLeast"/>
              <w:jc w:val="left"/>
              <w:textAlignment w:val="center"/>
              <w:rPr>
                <w:rFonts w:eastAsia="仿宋_GB2312"/>
                <w:kern w:val="0"/>
                <w:sz w:val="15"/>
                <w:szCs w:val="15"/>
              </w:rPr>
            </w:pPr>
          </w:p>
        </w:tc>
        <w:tc>
          <w:tcPr>
            <w:tcW w:w="1984" w:type="dxa"/>
            <w:vAlign w:val="bottom"/>
          </w:tcPr>
          <w:p w14:paraId="79C1E74B" w14:textId="77777777" w:rsidR="00E5513C" w:rsidRDefault="00E5513C" w:rsidP="00E5513C">
            <w:pPr>
              <w:widowControl/>
              <w:adjustRightInd w:val="0"/>
              <w:snapToGrid w:val="0"/>
              <w:textAlignment w:val="center"/>
              <w:rPr>
                <w:rFonts w:eastAsia="仿宋_GB2312"/>
                <w:kern w:val="0"/>
                <w:sz w:val="15"/>
                <w:szCs w:val="15"/>
              </w:rPr>
            </w:pPr>
            <w:r>
              <w:rPr>
                <w:rFonts w:eastAsia="仿宋_GB2312" w:hint="eastAsia"/>
                <w:kern w:val="0"/>
                <w:sz w:val="15"/>
                <w:szCs w:val="15"/>
              </w:rPr>
              <w:t>音频处理</w:t>
            </w:r>
          </w:p>
        </w:tc>
        <w:tc>
          <w:tcPr>
            <w:tcW w:w="567" w:type="dxa"/>
            <w:vAlign w:val="center"/>
          </w:tcPr>
          <w:p w14:paraId="1ED331D1"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14:paraId="272AE549"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9</w:t>
            </w:r>
          </w:p>
        </w:tc>
        <w:tc>
          <w:tcPr>
            <w:tcW w:w="690" w:type="dxa"/>
            <w:gridSpan w:val="2"/>
            <w:vAlign w:val="center"/>
          </w:tcPr>
          <w:p w14:paraId="33AAEA80"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14:paraId="3EF30731"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15</w:t>
            </w:r>
          </w:p>
        </w:tc>
        <w:tc>
          <w:tcPr>
            <w:tcW w:w="546" w:type="dxa"/>
            <w:vAlign w:val="center"/>
          </w:tcPr>
          <w:p w14:paraId="0C67C2B6"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14:paraId="03A586C7"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2" w:type="dxa"/>
          </w:tcPr>
          <w:p w14:paraId="00303ECA"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59" w:type="dxa"/>
            <w:vAlign w:val="center"/>
          </w:tcPr>
          <w:p w14:paraId="55E56B3A"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541" w:type="dxa"/>
            <w:vAlign w:val="center"/>
          </w:tcPr>
          <w:p w14:paraId="5D4F717A"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14:paraId="4BC142A4"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85" w:type="dxa"/>
            <w:vAlign w:val="center"/>
          </w:tcPr>
          <w:p w14:paraId="502667F1"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7" w:type="dxa"/>
            <w:vAlign w:val="center"/>
          </w:tcPr>
          <w:p w14:paraId="6C6E64A3" w14:textId="77777777" w:rsidR="00E5513C" w:rsidRDefault="00E5513C" w:rsidP="00E5513C">
            <w:pPr>
              <w:widowControl/>
              <w:autoSpaceDN w:val="0"/>
              <w:spacing w:line="240" w:lineRule="atLeast"/>
              <w:jc w:val="center"/>
              <w:textAlignment w:val="center"/>
              <w:rPr>
                <w:rFonts w:eastAsia="仿宋_GB2312"/>
                <w:kern w:val="0"/>
                <w:sz w:val="15"/>
                <w:szCs w:val="15"/>
              </w:rPr>
            </w:pPr>
          </w:p>
        </w:tc>
      </w:tr>
      <w:tr w:rsidR="00E5513C" w14:paraId="06A96FD4" w14:textId="77777777">
        <w:trPr>
          <w:trHeight w:val="284"/>
        </w:trPr>
        <w:tc>
          <w:tcPr>
            <w:tcW w:w="534" w:type="dxa"/>
            <w:vMerge/>
            <w:vAlign w:val="center"/>
          </w:tcPr>
          <w:p w14:paraId="40000A1C" w14:textId="77777777" w:rsidR="00E5513C" w:rsidRDefault="00E5513C" w:rsidP="00E5513C">
            <w:pPr>
              <w:widowControl/>
              <w:autoSpaceDN w:val="0"/>
              <w:spacing w:line="240" w:lineRule="atLeast"/>
              <w:jc w:val="left"/>
              <w:textAlignment w:val="center"/>
              <w:rPr>
                <w:rFonts w:eastAsia="仿宋_GB2312"/>
                <w:kern w:val="0"/>
                <w:sz w:val="15"/>
                <w:szCs w:val="15"/>
              </w:rPr>
            </w:pPr>
          </w:p>
        </w:tc>
        <w:tc>
          <w:tcPr>
            <w:tcW w:w="1984" w:type="dxa"/>
            <w:vAlign w:val="bottom"/>
          </w:tcPr>
          <w:p w14:paraId="5C90ADA3" w14:textId="77777777" w:rsidR="00E5513C" w:rsidRDefault="00E5513C" w:rsidP="00E5513C">
            <w:pPr>
              <w:widowControl/>
              <w:adjustRightInd w:val="0"/>
              <w:snapToGrid w:val="0"/>
              <w:textAlignment w:val="center"/>
              <w:rPr>
                <w:rFonts w:eastAsia="仿宋_GB2312"/>
                <w:kern w:val="0"/>
                <w:sz w:val="15"/>
                <w:szCs w:val="15"/>
              </w:rPr>
            </w:pPr>
            <w:r>
              <w:rPr>
                <w:rFonts w:eastAsia="仿宋_GB2312" w:hint="eastAsia"/>
                <w:kern w:val="0"/>
                <w:sz w:val="15"/>
                <w:szCs w:val="15"/>
              </w:rPr>
              <w:t>视频调色</w:t>
            </w:r>
          </w:p>
        </w:tc>
        <w:tc>
          <w:tcPr>
            <w:tcW w:w="567" w:type="dxa"/>
            <w:vAlign w:val="center"/>
          </w:tcPr>
          <w:p w14:paraId="35621B69"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14:paraId="0FC252C7"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9</w:t>
            </w:r>
          </w:p>
        </w:tc>
        <w:tc>
          <w:tcPr>
            <w:tcW w:w="690" w:type="dxa"/>
            <w:gridSpan w:val="2"/>
            <w:vAlign w:val="center"/>
          </w:tcPr>
          <w:p w14:paraId="2CEE68A5"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14:paraId="51315F4D"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15</w:t>
            </w:r>
          </w:p>
        </w:tc>
        <w:tc>
          <w:tcPr>
            <w:tcW w:w="546" w:type="dxa"/>
            <w:vAlign w:val="center"/>
          </w:tcPr>
          <w:p w14:paraId="6E21F33F"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14:paraId="277DB5C5"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2" w:type="dxa"/>
          </w:tcPr>
          <w:p w14:paraId="1CB3000A"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59" w:type="dxa"/>
            <w:vAlign w:val="center"/>
          </w:tcPr>
          <w:p w14:paraId="1A153F53"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541" w:type="dxa"/>
            <w:vAlign w:val="center"/>
          </w:tcPr>
          <w:p w14:paraId="3C2B15C4"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14:paraId="5BEEC609"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85" w:type="dxa"/>
            <w:vAlign w:val="center"/>
          </w:tcPr>
          <w:p w14:paraId="72302C32"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7" w:type="dxa"/>
            <w:vAlign w:val="center"/>
          </w:tcPr>
          <w:p w14:paraId="3D1C6DB4" w14:textId="77777777" w:rsidR="00E5513C" w:rsidRDefault="00E5513C" w:rsidP="00E5513C">
            <w:pPr>
              <w:widowControl/>
              <w:autoSpaceDN w:val="0"/>
              <w:spacing w:line="240" w:lineRule="atLeast"/>
              <w:jc w:val="center"/>
              <w:textAlignment w:val="center"/>
              <w:rPr>
                <w:rFonts w:eastAsia="仿宋_GB2312"/>
                <w:kern w:val="0"/>
                <w:sz w:val="15"/>
                <w:szCs w:val="15"/>
              </w:rPr>
            </w:pPr>
          </w:p>
        </w:tc>
      </w:tr>
      <w:tr w:rsidR="00E5513C" w14:paraId="4D848948" w14:textId="77777777">
        <w:trPr>
          <w:trHeight w:val="284"/>
        </w:trPr>
        <w:tc>
          <w:tcPr>
            <w:tcW w:w="534" w:type="dxa"/>
            <w:vMerge/>
            <w:vAlign w:val="center"/>
          </w:tcPr>
          <w:p w14:paraId="2D33DEE6" w14:textId="77777777" w:rsidR="00E5513C" w:rsidRDefault="00E5513C" w:rsidP="00E5513C">
            <w:pPr>
              <w:widowControl/>
              <w:autoSpaceDN w:val="0"/>
              <w:spacing w:line="240" w:lineRule="atLeast"/>
              <w:jc w:val="left"/>
              <w:textAlignment w:val="center"/>
              <w:rPr>
                <w:rFonts w:eastAsia="仿宋_GB2312"/>
                <w:kern w:val="0"/>
                <w:sz w:val="15"/>
                <w:szCs w:val="15"/>
              </w:rPr>
            </w:pPr>
          </w:p>
        </w:tc>
        <w:tc>
          <w:tcPr>
            <w:tcW w:w="1984" w:type="dxa"/>
            <w:vAlign w:val="bottom"/>
          </w:tcPr>
          <w:p w14:paraId="39FAF0F3" w14:textId="77777777" w:rsidR="00E5513C" w:rsidRDefault="00E5513C" w:rsidP="00E5513C">
            <w:pPr>
              <w:widowControl/>
              <w:adjustRightInd w:val="0"/>
              <w:snapToGrid w:val="0"/>
              <w:textAlignment w:val="center"/>
              <w:rPr>
                <w:rFonts w:eastAsia="仿宋_GB2312"/>
                <w:kern w:val="0"/>
                <w:sz w:val="15"/>
                <w:szCs w:val="15"/>
              </w:rPr>
            </w:pPr>
            <w:r>
              <w:rPr>
                <w:rFonts w:eastAsia="仿宋_GB2312" w:hint="eastAsia"/>
                <w:kern w:val="0"/>
                <w:sz w:val="15"/>
                <w:szCs w:val="15"/>
              </w:rPr>
              <w:t>影视剪辑技术</w:t>
            </w:r>
          </w:p>
        </w:tc>
        <w:tc>
          <w:tcPr>
            <w:tcW w:w="567" w:type="dxa"/>
            <w:vAlign w:val="center"/>
          </w:tcPr>
          <w:p w14:paraId="6AFA7A7C"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14:paraId="2639C994"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9</w:t>
            </w:r>
          </w:p>
        </w:tc>
        <w:tc>
          <w:tcPr>
            <w:tcW w:w="690" w:type="dxa"/>
            <w:gridSpan w:val="2"/>
            <w:vAlign w:val="center"/>
          </w:tcPr>
          <w:p w14:paraId="11F70737"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14:paraId="4CDC714B"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15</w:t>
            </w:r>
          </w:p>
        </w:tc>
        <w:tc>
          <w:tcPr>
            <w:tcW w:w="546" w:type="dxa"/>
            <w:vAlign w:val="center"/>
          </w:tcPr>
          <w:p w14:paraId="3FF31972"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14:paraId="6C240407"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2" w:type="dxa"/>
          </w:tcPr>
          <w:p w14:paraId="3CBB63AC"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59" w:type="dxa"/>
            <w:vAlign w:val="center"/>
          </w:tcPr>
          <w:p w14:paraId="7BEBA34F"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541" w:type="dxa"/>
            <w:vAlign w:val="center"/>
          </w:tcPr>
          <w:p w14:paraId="19E50822"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14:paraId="0275D2B4"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85" w:type="dxa"/>
            <w:vAlign w:val="center"/>
          </w:tcPr>
          <w:p w14:paraId="7D20E867"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7" w:type="dxa"/>
            <w:vAlign w:val="center"/>
          </w:tcPr>
          <w:p w14:paraId="7280AD48" w14:textId="77777777" w:rsidR="00E5513C" w:rsidRDefault="00E5513C" w:rsidP="00E5513C">
            <w:pPr>
              <w:widowControl/>
              <w:autoSpaceDN w:val="0"/>
              <w:spacing w:line="240" w:lineRule="atLeast"/>
              <w:jc w:val="center"/>
              <w:textAlignment w:val="center"/>
              <w:rPr>
                <w:rFonts w:eastAsia="仿宋_GB2312"/>
                <w:kern w:val="0"/>
                <w:sz w:val="15"/>
                <w:szCs w:val="15"/>
              </w:rPr>
            </w:pPr>
          </w:p>
        </w:tc>
      </w:tr>
      <w:tr w:rsidR="00E5513C" w14:paraId="70CE5C6F" w14:textId="77777777">
        <w:trPr>
          <w:trHeight w:val="284"/>
        </w:trPr>
        <w:tc>
          <w:tcPr>
            <w:tcW w:w="534" w:type="dxa"/>
            <w:vMerge/>
            <w:vAlign w:val="center"/>
          </w:tcPr>
          <w:p w14:paraId="70937F2C" w14:textId="77777777" w:rsidR="00E5513C" w:rsidRDefault="00E5513C" w:rsidP="00E5513C">
            <w:pPr>
              <w:widowControl/>
              <w:autoSpaceDN w:val="0"/>
              <w:spacing w:line="240" w:lineRule="atLeast"/>
              <w:jc w:val="left"/>
              <w:textAlignment w:val="center"/>
              <w:rPr>
                <w:rFonts w:eastAsia="仿宋_GB2312"/>
                <w:kern w:val="0"/>
                <w:sz w:val="15"/>
                <w:szCs w:val="15"/>
              </w:rPr>
            </w:pPr>
          </w:p>
        </w:tc>
        <w:tc>
          <w:tcPr>
            <w:tcW w:w="1984" w:type="dxa"/>
            <w:vAlign w:val="bottom"/>
          </w:tcPr>
          <w:p w14:paraId="6582AA07" w14:textId="77777777" w:rsidR="00E5513C" w:rsidRDefault="00E5513C" w:rsidP="00E5513C">
            <w:pPr>
              <w:widowControl/>
              <w:adjustRightInd w:val="0"/>
              <w:snapToGrid w:val="0"/>
              <w:textAlignment w:val="center"/>
              <w:rPr>
                <w:rFonts w:eastAsia="仿宋_GB2312"/>
                <w:kern w:val="0"/>
                <w:sz w:val="15"/>
                <w:szCs w:val="15"/>
              </w:rPr>
            </w:pPr>
            <w:r>
              <w:rPr>
                <w:rFonts w:eastAsia="仿宋_GB2312" w:hint="eastAsia"/>
                <w:kern w:val="0"/>
                <w:sz w:val="15"/>
                <w:szCs w:val="15"/>
              </w:rPr>
              <w:t>图形图像处理</w:t>
            </w:r>
          </w:p>
        </w:tc>
        <w:tc>
          <w:tcPr>
            <w:tcW w:w="567" w:type="dxa"/>
            <w:vAlign w:val="center"/>
          </w:tcPr>
          <w:p w14:paraId="60C1AFE0"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14:paraId="0184FC58"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9</w:t>
            </w:r>
          </w:p>
        </w:tc>
        <w:tc>
          <w:tcPr>
            <w:tcW w:w="690" w:type="dxa"/>
            <w:gridSpan w:val="2"/>
            <w:vAlign w:val="center"/>
          </w:tcPr>
          <w:p w14:paraId="65D178E2"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14:paraId="301769CB"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15</w:t>
            </w:r>
          </w:p>
        </w:tc>
        <w:tc>
          <w:tcPr>
            <w:tcW w:w="546" w:type="dxa"/>
            <w:vAlign w:val="center"/>
          </w:tcPr>
          <w:p w14:paraId="0D426113"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14:paraId="4692BE97"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2" w:type="dxa"/>
            <w:vAlign w:val="center"/>
          </w:tcPr>
          <w:p w14:paraId="06A67289"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14:paraId="3A84B6C7"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541" w:type="dxa"/>
            <w:vAlign w:val="center"/>
          </w:tcPr>
          <w:p w14:paraId="1064D54D"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14:paraId="075798C2"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85" w:type="dxa"/>
            <w:vAlign w:val="center"/>
          </w:tcPr>
          <w:p w14:paraId="468BFD47"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7" w:type="dxa"/>
            <w:vAlign w:val="center"/>
          </w:tcPr>
          <w:p w14:paraId="03806C7B" w14:textId="77777777" w:rsidR="00E5513C" w:rsidRDefault="00E5513C" w:rsidP="00E5513C">
            <w:pPr>
              <w:widowControl/>
              <w:autoSpaceDN w:val="0"/>
              <w:spacing w:line="240" w:lineRule="atLeast"/>
              <w:jc w:val="center"/>
              <w:textAlignment w:val="center"/>
              <w:rPr>
                <w:rFonts w:eastAsia="仿宋_GB2312"/>
                <w:kern w:val="0"/>
                <w:sz w:val="15"/>
                <w:szCs w:val="15"/>
              </w:rPr>
            </w:pPr>
          </w:p>
        </w:tc>
      </w:tr>
      <w:tr w:rsidR="00E5513C" w14:paraId="38208F4A" w14:textId="77777777">
        <w:trPr>
          <w:trHeight w:val="284"/>
        </w:trPr>
        <w:tc>
          <w:tcPr>
            <w:tcW w:w="534" w:type="dxa"/>
            <w:vMerge/>
            <w:vAlign w:val="center"/>
          </w:tcPr>
          <w:p w14:paraId="37BCFF8B" w14:textId="77777777" w:rsidR="00E5513C" w:rsidRDefault="00E5513C" w:rsidP="00E5513C">
            <w:pPr>
              <w:widowControl/>
              <w:autoSpaceDN w:val="0"/>
              <w:spacing w:line="240" w:lineRule="atLeast"/>
              <w:jc w:val="left"/>
              <w:textAlignment w:val="center"/>
              <w:rPr>
                <w:rFonts w:eastAsia="仿宋_GB2312"/>
                <w:kern w:val="0"/>
                <w:sz w:val="15"/>
                <w:szCs w:val="15"/>
              </w:rPr>
            </w:pPr>
          </w:p>
        </w:tc>
        <w:tc>
          <w:tcPr>
            <w:tcW w:w="1984" w:type="dxa"/>
            <w:vAlign w:val="center"/>
          </w:tcPr>
          <w:p w14:paraId="68A43CA7" w14:textId="77777777" w:rsidR="00E5513C" w:rsidRDefault="00E5513C" w:rsidP="00E5513C">
            <w:pPr>
              <w:widowControl/>
              <w:adjustRightInd w:val="0"/>
              <w:snapToGrid w:val="0"/>
              <w:textAlignment w:val="center"/>
              <w:rPr>
                <w:rFonts w:eastAsia="仿宋_GB2312"/>
                <w:kern w:val="0"/>
                <w:sz w:val="15"/>
                <w:szCs w:val="15"/>
              </w:rPr>
            </w:pPr>
            <w:r>
              <w:rPr>
                <w:rFonts w:eastAsia="仿宋_GB2312" w:hint="eastAsia"/>
                <w:kern w:val="0"/>
                <w:sz w:val="15"/>
                <w:szCs w:val="15"/>
              </w:rPr>
              <w:t>应用文写作</w:t>
            </w:r>
          </w:p>
        </w:tc>
        <w:tc>
          <w:tcPr>
            <w:tcW w:w="567" w:type="dxa"/>
            <w:vAlign w:val="center"/>
          </w:tcPr>
          <w:p w14:paraId="7FB7C59B"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14:paraId="4824BD93"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14:paraId="44898A64"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14:paraId="6B8EFDEF"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14:paraId="67B0B155"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14:paraId="008FFF4C"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14:paraId="2F41ABED"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59" w:type="dxa"/>
            <w:vAlign w:val="center"/>
          </w:tcPr>
          <w:p w14:paraId="056D681D"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541" w:type="dxa"/>
            <w:vAlign w:val="center"/>
          </w:tcPr>
          <w:p w14:paraId="513FC450"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14:paraId="165B13DC"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85" w:type="dxa"/>
            <w:vAlign w:val="center"/>
          </w:tcPr>
          <w:p w14:paraId="3F15922C"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7" w:type="dxa"/>
            <w:vAlign w:val="center"/>
          </w:tcPr>
          <w:p w14:paraId="3995851D" w14:textId="77777777" w:rsidR="00E5513C" w:rsidRDefault="00E5513C" w:rsidP="00E5513C">
            <w:pPr>
              <w:widowControl/>
              <w:autoSpaceDN w:val="0"/>
              <w:spacing w:line="240" w:lineRule="atLeast"/>
              <w:jc w:val="center"/>
              <w:textAlignment w:val="center"/>
              <w:rPr>
                <w:rFonts w:eastAsia="仿宋_GB2312"/>
                <w:kern w:val="0"/>
                <w:sz w:val="15"/>
                <w:szCs w:val="15"/>
              </w:rPr>
            </w:pPr>
          </w:p>
        </w:tc>
      </w:tr>
      <w:tr w:rsidR="00E5513C" w14:paraId="6C0D7819" w14:textId="77777777">
        <w:trPr>
          <w:trHeight w:val="284"/>
        </w:trPr>
        <w:tc>
          <w:tcPr>
            <w:tcW w:w="534" w:type="dxa"/>
            <w:vMerge/>
            <w:vAlign w:val="center"/>
          </w:tcPr>
          <w:p w14:paraId="5425D6FC" w14:textId="77777777" w:rsidR="00E5513C" w:rsidRDefault="00E5513C" w:rsidP="00E5513C">
            <w:pPr>
              <w:widowControl/>
              <w:autoSpaceDN w:val="0"/>
              <w:spacing w:line="240" w:lineRule="atLeast"/>
              <w:jc w:val="left"/>
              <w:textAlignment w:val="center"/>
              <w:rPr>
                <w:rFonts w:eastAsia="仿宋_GB2312"/>
                <w:kern w:val="0"/>
                <w:sz w:val="15"/>
                <w:szCs w:val="15"/>
              </w:rPr>
            </w:pPr>
          </w:p>
        </w:tc>
        <w:tc>
          <w:tcPr>
            <w:tcW w:w="1984" w:type="dxa"/>
            <w:vAlign w:val="center"/>
          </w:tcPr>
          <w:p w14:paraId="4AB557DD" w14:textId="77777777" w:rsidR="00E5513C" w:rsidRDefault="00E5513C" w:rsidP="00E5513C">
            <w:pPr>
              <w:widowControl/>
              <w:adjustRightInd w:val="0"/>
              <w:snapToGrid w:val="0"/>
              <w:textAlignment w:val="center"/>
              <w:rPr>
                <w:rFonts w:eastAsia="仿宋_GB2312"/>
                <w:kern w:val="0"/>
                <w:sz w:val="15"/>
                <w:szCs w:val="15"/>
              </w:rPr>
            </w:pPr>
            <w:r>
              <w:rPr>
                <w:rFonts w:eastAsia="仿宋_GB2312" w:hint="eastAsia"/>
                <w:kern w:val="0"/>
                <w:sz w:val="15"/>
                <w:szCs w:val="15"/>
              </w:rPr>
              <w:t>网络舆情分析</w:t>
            </w:r>
          </w:p>
        </w:tc>
        <w:tc>
          <w:tcPr>
            <w:tcW w:w="567" w:type="dxa"/>
            <w:vAlign w:val="center"/>
          </w:tcPr>
          <w:p w14:paraId="29F89CB7"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14:paraId="41A0F3BE"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9</w:t>
            </w:r>
          </w:p>
        </w:tc>
        <w:tc>
          <w:tcPr>
            <w:tcW w:w="690" w:type="dxa"/>
            <w:gridSpan w:val="2"/>
            <w:vAlign w:val="center"/>
          </w:tcPr>
          <w:p w14:paraId="56B3A301"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14:paraId="4481352E"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15</w:t>
            </w:r>
          </w:p>
        </w:tc>
        <w:tc>
          <w:tcPr>
            <w:tcW w:w="546" w:type="dxa"/>
            <w:vAlign w:val="center"/>
          </w:tcPr>
          <w:p w14:paraId="2BE1FB0E"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14:paraId="17691DA8"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kern w:val="0"/>
                <w:sz w:val="15"/>
                <w:szCs w:val="15"/>
              </w:rPr>
              <w:t>70</w:t>
            </w:r>
          </w:p>
        </w:tc>
        <w:tc>
          <w:tcPr>
            <w:tcW w:w="462" w:type="dxa"/>
            <w:vAlign w:val="center"/>
          </w:tcPr>
          <w:p w14:paraId="36A37A24"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59" w:type="dxa"/>
            <w:vAlign w:val="center"/>
          </w:tcPr>
          <w:p w14:paraId="38919530"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541" w:type="dxa"/>
            <w:vAlign w:val="center"/>
          </w:tcPr>
          <w:p w14:paraId="441531AC"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14:paraId="7C1F6826"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85" w:type="dxa"/>
            <w:vAlign w:val="center"/>
          </w:tcPr>
          <w:p w14:paraId="5BEB83BF"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7" w:type="dxa"/>
            <w:vAlign w:val="center"/>
          </w:tcPr>
          <w:p w14:paraId="752A1FA8" w14:textId="77777777" w:rsidR="00E5513C" w:rsidRDefault="00E5513C" w:rsidP="00E5513C">
            <w:pPr>
              <w:widowControl/>
              <w:autoSpaceDN w:val="0"/>
              <w:spacing w:line="240" w:lineRule="atLeast"/>
              <w:jc w:val="center"/>
              <w:textAlignment w:val="center"/>
              <w:rPr>
                <w:rFonts w:eastAsia="仿宋_GB2312"/>
                <w:kern w:val="0"/>
                <w:sz w:val="15"/>
                <w:szCs w:val="15"/>
              </w:rPr>
            </w:pPr>
          </w:p>
        </w:tc>
      </w:tr>
      <w:tr w:rsidR="00E5513C" w14:paraId="4E8AA31D" w14:textId="77777777">
        <w:trPr>
          <w:trHeight w:val="284"/>
        </w:trPr>
        <w:tc>
          <w:tcPr>
            <w:tcW w:w="534" w:type="dxa"/>
            <w:vMerge/>
            <w:vAlign w:val="center"/>
          </w:tcPr>
          <w:p w14:paraId="5BC551E3" w14:textId="77777777" w:rsidR="00E5513C" w:rsidRDefault="00E5513C" w:rsidP="00E5513C">
            <w:pPr>
              <w:widowControl/>
              <w:autoSpaceDN w:val="0"/>
              <w:spacing w:line="240" w:lineRule="atLeast"/>
              <w:jc w:val="left"/>
              <w:textAlignment w:val="center"/>
              <w:rPr>
                <w:rFonts w:eastAsia="仿宋_GB2312"/>
                <w:kern w:val="0"/>
                <w:sz w:val="15"/>
                <w:szCs w:val="15"/>
              </w:rPr>
            </w:pPr>
          </w:p>
        </w:tc>
        <w:tc>
          <w:tcPr>
            <w:tcW w:w="1984" w:type="dxa"/>
            <w:vAlign w:val="center"/>
          </w:tcPr>
          <w:p w14:paraId="3BE36694" w14:textId="77777777" w:rsidR="00E5513C" w:rsidRDefault="00E5513C" w:rsidP="00E5513C">
            <w:pPr>
              <w:widowControl/>
              <w:adjustRightInd w:val="0"/>
              <w:snapToGrid w:val="0"/>
              <w:textAlignment w:val="center"/>
              <w:rPr>
                <w:rFonts w:eastAsia="仿宋_GB2312"/>
                <w:kern w:val="0"/>
                <w:sz w:val="15"/>
                <w:szCs w:val="15"/>
              </w:rPr>
            </w:pPr>
            <w:r>
              <w:rPr>
                <w:rFonts w:eastAsia="仿宋_GB2312" w:hint="eastAsia"/>
                <w:kern w:val="0"/>
                <w:sz w:val="15"/>
                <w:szCs w:val="15"/>
              </w:rPr>
              <w:t>影视特效</w:t>
            </w:r>
          </w:p>
        </w:tc>
        <w:tc>
          <w:tcPr>
            <w:tcW w:w="567" w:type="dxa"/>
            <w:vAlign w:val="center"/>
          </w:tcPr>
          <w:p w14:paraId="1DE311F0"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14:paraId="2B33D352"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9</w:t>
            </w:r>
          </w:p>
        </w:tc>
        <w:tc>
          <w:tcPr>
            <w:tcW w:w="690" w:type="dxa"/>
            <w:gridSpan w:val="2"/>
            <w:vAlign w:val="center"/>
          </w:tcPr>
          <w:p w14:paraId="7E3EADED"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14:paraId="45A365B1"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15</w:t>
            </w:r>
          </w:p>
        </w:tc>
        <w:tc>
          <w:tcPr>
            <w:tcW w:w="546" w:type="dxa"/>
            <w:vAlign w:val="center"/>
          </w:tcPr>
          <w:p w14:paraId="2881163D"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14:paraId="7B3EDAF4"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2" w:type="dxa"/>
            <w:vAlign w:val="center"/>
          </w:tcPr>
          <w:p w14:paraId="3562B6B5"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kern w:val="0"/>
                <w:sz w:val="15"/>
                <w:szCs w:val="15"/>
              </w:rPr>
              <w:t>70</w:t>
            </w:r>
          </w:p>
        </w:tc>
        <w:tc>
          <w:tcPr>
            <w:tcW w:w="459" w:type="dxa"/>
            <w:vAlign w:val="center"/>
          </w:tcPr>
          <w:p w14:paraId="2707FF2B" w14:textId="77777777" w:rsidR="00E5513C" w:rsidRDefault="00E5513C" w:rsidP="00E5513C">
            <w:pPr>
              <w:autoSpaceDN w:val="0"/>
              <w:spacing w:line="240" w:lineRule="atLeast"/>
              <w:jc w:val="center"/>
              <w:textAlignment w:val="center"/>
              <w:rPr>
                <w:rFonts w:eastAsia="仿宋_GB2312"/>
                <w:kern w:val="0"/>
                <w:sz w:val="15"/>
                <w:szCs w:val="15"/>
              </w:rPr>
            </w:pPr>
          </w:p>
        </w:tc>
        <w:tc>
          <w:tcPr>
            <w:tcW w:w="541" w:type="dxa"/>
            <w:vAlign w:val="center"/>
          </w:tcPr>
          <w:p w14:paraId="78D4DE0C"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14:paraId="195772DD"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85" w:type="dxa"/>
            <w:vAlign w:val="center"/>
          </w:tcPr>
          <w:p w14:paraId="4ADE4F8B"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7" w:type="dxa"/>
            <w:vAlign w:val="center"/>
          </w:tcPr>
          <w:p w14:paraId="4D9E575F" w14:textId="77777777" w:rsidR="00E5513C" w:rsidRDefault="00E5513C" w:rsidP="00E5513C">
            <w:pPr>
              <w:widowControl/>
              <w:autoSpaceDN w:val="0"/>
              <w:spacing w:line="240" w:lineRule="atLeast"/>
              <w:jc w:val="center"/>
              <w:textAlignment w:val="center"/>
              <w:rPr>
                <w:rFonts w:eastAsia="仿宋_GB2312"/>
                <w:kern w:val="0"/>
                <w:sz w:val="15"/>
                <w:szCs w:val="15"/>
              </w:rPr>
            </w:pPr>
          </w:p>
        </w:tc>
      </w:tr>
      <w:tr w:rsidR="00E5513C" w14:paraId="0C0299A9" w14:textId="77777777">
        <w:trPr>
          <w:trHeight w:val="284"/>
        </w:trPr>
        <w:tc>
          <w:tcPr>
            <w:tcW w:w="534" w:type="dxa"/>
            <w:vMerge/>
            <w:vAlign w:val="center"/>
          </w:tcPr>
          <w:p w14:paraId="37A073F1" w14:textId="77777777" w:rsidR="00E5513C" w:rsidRDefault="00E5513C" w:rsidP="00E5513C">
            <w:pPr>
              <w:widowControl/>
              <w:autoSpaceDN w:val="0"/>
              <w:spacing w:line="240" w:lineRule="atLeast"/>
              <w:jc w:val="left"/>
              <w:textAlignment w:val="center"/>
              <w:rPr>
                <w:rFonts w:eastAsia="仿宋_GB2312"/>
                <w:kern w:val="0"/>
                <w:sz w:val="15"/>
                <w:szCs w:val="15"/>
              </w:rPr>
            </w:pPr>
          </w:p>
        </w:tc>
        <w:tc>
          <w:tcPr>
            <w:tcW w:w="1984" w:type="dxa"/>
            <w:vAlign w:val="center"/>
          </w:tcPr>
          <w:p w14:paraId="218CA750" w14:textId="77777777" w:rsidR="00E5513C" w:rsidRDefault="00E5513C" w:rsidP="00E5513C">
            <w:pPr>
              <w:widowControl/>
              <w:adjustRightInd w:val="0"/>
              <w:snapToGrid w:val="0"/>
              <w:textAlignment w:val="center"/>
              <w:rPr>
                <w:rFonts w:eastAsia="仿宋_GB2312"/>
                <w:kern w:val="0"/>
                <w:sz w:val="15"/>
                <w:szCs w:val="15"/>
              </w:rPr>
            </w:pPr>
            <w:r>
              <w:rPr>
                <w:rFonts w:eastAsia="仿宋_GB2312" w:hint="eastAsia"/>
                <w:kern w:val="0"/>
                <w:sz w:val="15"/>
                <w:szCs w:val="15"/>
              </w:rPr>
              <w:t>创新创业教育</w:t>
            </w:r>
          </w:p>
        </w:tc>
        <w:tc>
          <w:tcPr>
            <w:tcW w:w="567" w:type="dxa"/>
            <w:vAlign w:val="center"/>
          </w:tcPr>
          <w:p w14:paraId="2BFB7BD5"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14:paraId="69CA7710"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690" w:type="dxa"/>
            <w:gridSpan w:val="2"/>
            <w:vAlign w:val="center"/>
          </w:tcPr>
          <w:p w14:paraId="1746951B"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46" w:type="dxa"/>
            <w:vAlign w:val="center"/>
          </w:tcPr>
          <w:p w14:paraId="09D2DCB1"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546" w:type="dxa"/>
            <w:vAlign w:val="center"/>
          </w:tcPr>
          <w:p w14:paraId="79692865"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14:paraId="523FB070"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462" w:type="dxa"/>
            <w:vAlign w:val="center"/>
          </w:tcPr>
          <w:p w14:paraId="70609B5E"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59" w:type="dxa"/>
            <w:vAlign w:val="center"/>
          </w:tcPr>
          <w:p w14:paraId="45354774" w14:textId="77777777" w:rsidR="00E5513C" w:rsidRDefault="00E5513C" w:rsidP="00E5513C">
            <w:pPr>
              <w:autoSpaceDN w:val="0"/>
              <w:spacing w:line="240" w:lineRule="atLeast"/>
              <w:jc w:val="center"/>
              <w:textAlignment w:val="center"/>
              <w:rPr>
                <w:rFonts w:eastAsia="仿宋_GB2312"/>
                <w:kern w:val="0"/>
                <w:sz w:val="15"/>
                <w:szCs w:val="15"/>
              </w:rPr>
            </w:pPr>
          </w:p>
        </w:tc>
        <w:tc>
          <w:tcPr>
            <w:tcW w:w="541" w:type="dxa"/>
            <w:vAlign w:val="center"/>
          </w:tcPr>
          <w:p w14:paraId="280312F8"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14:paraId="18FB882A"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85" w:type="dxa"/>
            <w:vAlign w:val="center"/>
          </w:tcPr>
          <w:p w14:paraId="04A38575"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7" w:type="dxa"/>
            <w:vAlign w:val="center"/>
          </w:tcPr>
          <w:p w14:paraId="104396F3" w14:textId="77777777" w:rsidR="00E5513C" w:rsidRDefault="00E5513C" w:rsidP="00E5513C">
            <w:pPr>
              <w:widowControl/>
              <w:autoSpaceDN w:val="0"/>
              <w:spacing w:line="240" w:lineRule="atLeast"/>
              <w:jc w:val="center"/>
              <w:textAlignment w:val="center"/>
              <w:rPr>
                <w:rFonts w:eastAsia="仿宋_GB2312"/>
                <w:kern w:val="0"/>
                <w:sz w:val="15"/>
                <w:szCs w:val="15"/>
              </w:rPr>
            </w:pPr>
          </w:p>
        </w:tc>
      </w:tr>
      <w:tr w:rsidR="00E5513C" w14:paraId="73F9F58C" w14:textId="77777777">
        <w:trPr>
          <w:trHeight w:val="284"/>
        </w:trPr>
        <w:tc>
          <w:tcPr>
            <w:tcW w:w="534" w:type="dxa"/>
            <w:vMerge/>
            <w:vAlign w:val="center"/>
          </w:tcPr>
          <w:p w14:paraId="5ACD9068" w14:textId="77777777" w:rsidR="00E5513C" w:rsidRDefault="00E5513C" w:rsidP="00E5513C">
            <w:pPr>
              <w:widowControl/>
              <w:autoSpaceDN w:val="0"/>
              <w:spacing w:line="240" w:lineRule="atLeast"/>
              <w:jc w:val="left"/>
              <w:textAlignment w:val="center"/>
              <w:rPr>
                <w:rFonts w:eastAsia="仿宋_GB2312"/>
                <w:kern w:val="0"/>
                <w:sz w:val="15"/>
                <w:szCs w:val="15"/>
              </w:rPr>
            </w:pPr>
          </w:p>
        </w:tc>
        <w:tc>
          <w:tcPr>
            <w:tcW w:w="1984" w:type="dxa"/>
            <w:vAlign w:val="center"/>
          </w:tcPr>
          <w:p w14:paraId="1B29BF79" w14:textId="77777777" w:rsidR="00E5513C" w:rsidRDefault="00E5513C" w:rsidP="00E5513C">
            <w:pPr>
              <w:widowControl/>
              <w:adjustRightInd w:val="0"/>
              <w:snapToGrid w:val="0"/>
              <w:textAlignment w:val="center"/>
              <w:rPr>
                <w:rFonts w:eastAsia="仿宋_GB2312"/>
                <w:kern w:val="0"/>
                <w:sz w:val="15"/>
                <w:szCs w:val="15"/>
              </w:rPr>
            </w:pPr>
            <w:r>
              <w:rPr>
                <w:rFonts w:eastAsia="仿宋_GB2312" w:hint="eastAsia"/>
                <w:kern w:val="0"/>
                <w:sz w:val="15"/>
                <w:szCs w:val="15"/>
              </w:rPr>
              <w:t>职业发展与就业指导</w:t>
            </w:r>
          </w:p>
        </w:tc>
        <w:tc>
          <w:tcPr>
            <w:tcW w:w="567" w:type="dxa"/>
            <w:vAlign w:val="center"/>
          </w:tcPr>
          <w:p w14:paraId="2BA348B2"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14:paraId="32288FEF"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690" w:type="dxa"/>
            <w:gridSpan w:val="2"/>
            <w:vAlign w:val="center"/>
          </w:tcPr>
          <w:p w14:paraId="5926914D"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46" w:type="dxa"/>
            <w:vAlign w:val="center"/>
          </w:tcPr>
          <w:p w14:paraId="37A109C5"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546" w:type="dxa"/>
            <w:vAlign w:val="center"/>
          </w:tcPr>
          <w:p w14:paraId="38009964"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14:paraId="0A096E78"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462" w:type="dxa"/>
            <w:vAlign w:val="center"/>
          </w:tcPr>
          <w:p w14:paraId="26DF9C9B"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59" w:type="dxa"/>
            <w:vAlign w:val="center"/>
          </w:tcPr>
          <w:p w14:paraId="6B87A3D3" w14:textId="77777777" w:rsidR="00E5513C" w:rsidRDefault="00E5513C" w:rsidP="00E5513C">
            <w:pPr>
              <w:autoSpaceDN w:val="0"/>
              <w:spacing w:line="240" w:lineRule="atLeast"/>
              <w:jc w:val="center"/>
              <w:textAlignment w:val="center"/>
              <w:rPr>
                <w:rFonts w:eastAsia="仿宋_GB2312"/>
                <w:kern w:val="0"/>
                <w:sz w:val="15"/>
                <w:szCs w:val="15"/>
              </w:rPr>
            </w:pPr>
          </w:p>
        </w:tc>
        <w:tc>
          <w:tcPr>
            <w:tcW w:w="541" w:type="dxa"/>
            <w:vAlign w:val="center"/>
          </w:tcPr>
          <w:p w14:paraId="4DA4B45C"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14:paraId="42A81E0A"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85" w:type="dxa"/>
            <w:vAlign w:val="center"/>
          </w:tcPr>
          <w:p w14:paraId="46953FB2" w14:textId="77777777" w:rsidR="00E5513C" w:rsidRDefault="00E5513C" w:rsidP="00E5513C">
            <w:pPr>
              <w:widowControl/>
              <w:autoSpaceDN w:val="0"/>
              <w:spacing w:line="240" w:lineRule="atLeast"/>
              <w:jc w:val="center"/>
              <w:textAlignment w:val="center"/>
              <w:rPr>
                <w:rFonts w:eastAsia="仿宋_GB2312"/>
                <w:kern w:val="0"/>
                <w:sz w:val="15"/>
                <w:szCs w:val="15"/>
              </w:rPr>
            </w:pPr>
          </w:p>
        </w:tc>
        <w:tc>
          <w:tcPr>
            <w:tcW w:w="467" w:type="dxa"/>
            <w:vAlign w:val="center"/>
          </w:tcPr>
          <w:p w14:paraId="66B9763D" w14:textId="77777777" w:rsidR="00E5513C" w:rsidRDefault="00E5513C" w:rsidP="00E5513C">
            <w:pPr>
              <w:widowControl/>
              <w:autoSpaceDN w:val="0"/>
              <w:spacing w:line="240" w:lineRule="atLeast"/>
              <w:jc w:val="center"/>
              <w:textAlignment w:val="center"/>
              <w:rPr>
                <w:rFonts w:eastAsia="仿宋_GB2312"/>
                <w:kern w:val="0"/>
                <w:sz w:val="15"/>
                <w:szCs w:val="15"/>
              </w:rPr>
            </w:pPr>
          </w:p>
        </w:tc>
      </w:tr>
      <w:tr w:rsidR="00E5513C" w14:paraId="34C0104E" w14:textId="77777777">
        <w:trPr>
          <w:trHeight w:val="337"/>
        </w:trPr>
        <w:tc>
          <w:tcPr>
            <w:tcW w:w="2518" w:type="dxa"/>
            <w:gridSpan w:val="2"/>
            <w:vMerge w:val="restart"/>
            <w:vAlign w:val="center"/>
          </w:tcPr>
          <w:p w14:paraId="574DF192" w14:textId="77777777" w:rsidR="00E5513C" w:rsidRDefault="00E5513C" w:rsidP="00E5513C">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顶岗实习</w:t>
            </w:r>
          </w:p>
        </w:tc>
        <w:tc>
          <w:tcPr>
            <w:tcW w:w="2270" w:type="dxa"/>
            <w:gridSpan w:val="6"/>
            <w:vAlign w:val="center"/>
          </w:tcPr>
          <w:p w14:paraId="643955AA" w14:textId="77777777" w:rsidR="00E5513C" w:rsidRDefault="00E5513C" w:rsidP="00E5513C">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学生自评</w:t>
            </w:r>
            <w:r>
              <w:rPr>
                <w:rFonts w:eastAsia="仿宋_GB2312" w:hint="eastAsia"/>
                <w:kern w:val="0"/>
                <w:sz w:val="15"/>
                <w:szCs w:val="15"/>
              </w:rPr>
              <w:t>20%</w:t>
            </w:r>
          </w:p>
        </w:tc>
        <w:tc>
          <w:tcPr>
            <w:tcW w:w="2029" w:type="dxa"/>
            <w:gridSpan w:val="5"/>
            <w:vAlign w:val="center"/>
          </w:tcPr>
          <w:p w14:paraId="06983C9E" w14:textId="77777777" w:rsidR="00E5513C" w:rsidRDefault="00E5513C" w:rsidP="00E5513C">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小组评价</w:t>
            </w:r>
            <w:r>
              <w:rPr>
                <w:rFonts w:eastAsia="仿宋_GB2312" w:hint="eastAsia"/>
                <w:kern w:val="0"/>
                <w:sz w:val="15"/>
                <w:szCs w:val="15"/>
              </w:rPr>
              <w:t>30%</w:t>
            </w:r>
          </w:p>
        </w:tc>
        <w:tc>
          <w:tcPr>
            <w:tcW w:w="1931" w:type="dxa"/>
            <w:gridSpan w:val="5"/>
            <w:vAlign w:val="center"/>
          </w:tcPr>
          <w:p w14:paraId="195A356B" w14:textId="77777777" w:rsidR="00E5513C" w:rsidRDefault="00E5513C" w:rsidP="00E5513C">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指导老师评价</w:t>
            </w:r>
            <w:r>
              <w:rPr>
                <w:rFonts w:eastAsia="仿宋_GB2312" w:hint="eastAsia"/>
                <w:kern w:val="0"/>
                <w:sz w:val="15"/>
                <w:szCs w:val="15"/>
              </w:rPr>
              <w:t>50%</w:t>
            </w:r>
          </w:p>
        </w:tc>
      </w:tr>
      <w:tr w:rsidR="00E5513C" w14:paraId="4A6BF4CC" w14:textId="77777777">
        <w:trPr>
          <w:trHeight w:val="307"/>
        </w:trPr>
        <w:tc>
          <w:tcPr>
            <w:tcW w:w="2518" w:type="dxa"/>
            <w:gridSpan w:val="2"/>
            <w:vMerge/>
            <w:vAlign w:val="center"/>
          </w:tcPr>
          <w:p w14:paraId="473E5049" w14:textId="77777777" w:rsidR="00E5513C" w:rsidRDefault="00E5513C" w:rsidP="00E5513C">
            <w:pPr>
              <w:widowControl/>
              <w:autoSpaceDN w:val="0"/>
              <w:spacing w:line="240" w:lineRule="atLeast"/>
              <w:jc w:val="left"/>
              <w:textAlignment w:val="center"/>
              <w:rPr>
                <w:rFonts w:eastAsia="仿宋_GB2312"/>
                <w:kern w:val="0"/>
                <w:sz w:val="15"/>
                <w:szCs w:val="15"/>
              </w:rPr>
            </w:pPr>
          </w:p>
        </w:tc>
        <w:tc>
          <w:tcPr>
            <w:tcW w:w="747" w:type="dxa"/>
            <w:gridSpan w:val="2"/>
            <w:vAlign w:val="center"/>
          </w:tcPr>
          <w:p w14:paraId="3C9AD317" w14:textId="77777777" w:rsidR="00E5513C" w:rsidRDefault="00E5513C" w:rsidP="00E5513C">
            <w:pPr>
              <w:widowControl/>
              <w:autoSpaceDN w:val="0"/>
              <w:spacing w:line="180" w:lineRule="exact"/>
              <w:jc w:val="left"/>
              <w:textAlignment w:val="center"/>
              <w:rPr>
                <w:rFonts w:eastAsia="仿宋_GB2312"/>
                <w:kern w:val="0"/>
                <w:sz w:val="15"/>
                <w:szCs w:val="15"/>
              </w:rPr>
            </w:pPr>
            <w:r>
              <w:rPr>
                <w:rFonts w:eastAsia="仿宋_GB2312" w:hint="eastAsia"/>
                <w:kern w:val="0"/>
                <w:sz w:val="15"/>
                <w:szCs w:val="15"/>
              </w:rPr>
              <w:t>出勤</w:t>
            </w:r>
          </w:p>
        </w:tc>
        <w:tc>
          <w:tcPr>
            <w:tcW w:w="529" w:type="dxa"/>
            <w:gridSpan w:val="2"/>
            <w:vAlign w:val="center"/>
          </w:tcPr>
          <w:p w14:paraId="1AA0F9A4" w14:textId="77777777" w:rsidR="00E5513C" w:rsidRDefault="00E5513C" w:rsidP="00E5513C">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48" w:type="dxa"/>
            <w:vAlign w:val="center"/>
          </w:tcPr>
          <w:p w14:paraId="2C95CBB7" w14:textId="77777777" w:rsidR="00E5513C" w:rsidRDefault="00E5513C" w:rsidP="00E5513C">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设计成果</w:t>
            </w:r>
          </w:p>
        </w:tc>
        <w:tc>
          <w:tcPr>
            <w:tcW w:w="446" w:type="dxa"/>
            <w:vAlign w:val="center"/>
          </w:tcPr>
          <w:p w14:paraId="09B4FBBB" w14:textId="77777777" w:rsidR="00E5513C" w:rsidRDefault="00E5513C" w:rsidP="00E5513C">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46" w:type="dxa"/>
            <w:vAlign w:val="center"/>
          </w:tcPr>
          <w:p w14:paraId="7F29FD03" w14:textId="77777777" w:rsidR="00E5513C" w:rsidRDefault="00E5513C" w:rsidP="00E5513C">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表现</w:t>
            </w:r>
          </w:p>
        </w:tc>
        <w:tc>
          <w:tcPr>
            <w:tcW w:w="444" w:type="dxa"/>
            <w:vAlign w:val="center"/>
          </w:tcPr>
          <w:p w14:paraId="08DC5241" w14:textId="77777777" w:rsidR="00E5513C" w:rsidRDefault="00E5513C" w:rsidP="00E5513C">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80" w:type="dxa"/>
            <w:gridSpan w:val="2"/>
            <w:vAlign w:val="center"/>
          </w:tcPr>
          <w:p w14:paraId="074C4C54" w14:textId="77777777" w:rsidR="00E5513C" w:rsidRDefault="00E5513C" w:rsidP="00E5513C">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实习报告</w:t>
            </w:r>
          </w:p>
        </w:tc>
        <w:tc>
          <w:tcPr>
            <w:tcW w:w="459" w:type="dxa"/>
            <w:vAlign w:val="center"/>
          </w:tcPr>
          <w:p w14:paraId="1518D549" w14:textId="77777777" w:rsidR="00E5513C" w:rsidRDefault="00E5513C" w:rsidP="00E5513C">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20</w:t>
            </w:r>
          </w:p>
        </w:tc>
        <w:tc>
          <w:tcPr>
            <w:tcW w:w="541" w:type="dxa"/>
            <w:vAlign w:val="center"/>
          </w:tcPr>
          <w:p w14:paraId="74BB0FC8" w14:textId="77777777" w:rsidR="00E5513C" w:rsidRDefault="00E5513C" w:rsidP="00E5513C">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适应环境</w:t>
            </w:r>
          </w:p>
        </w:tc>
        <w:tc>
          <w:tcPr>
            <w:tcW w:w="405" w:type="dxa"/>
            <w:vAlign w:val="center"/>
          </w:tcPr>
          <w:p w14:paraId="475969AF" w14:textId="77777777" w:rsidR="00E5513C" w:rsidRDefault="00E5513C" w:rsidP="00E5513C">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18" w:type="dxa"/>
            <w:gridSpan w:val="2"/>
            <w:vAlign w:val="center"/>
          </w:tcPr>
          <w:p w14:paraId="4C384C7E" w14:textId="77777777" w:rsidR="00E5513C" w:rsidRDefault="00E5513C" w:rsidP="00E5513C">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毕业报告</w:t>
            </w:r>
          </w:p>
        </w:tc>
        <w:tc>
          <w:tcPr>
            <w:tcW w:w="467" w:type="dxa"/>
            <w:vAlign w:val="center"/>
          </w:tcPr>
          <w:p w14:paraId="26DB6986" w14:textId="77777777" w:rsidR="00E5513C" w:rsidRDefault="00E5513C" w:rsidP="00E5513C">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40</w:t>
            </w:r>
          </w:p>
        </w:tc>
      </w:tr>
    </w:tbl>
    <w:p w14:paraId="14FF4C72" w14:textId="77777777" w:rsidR="001A5C8F" w:rsidRDefault="001A5C8F">
      <w:pPr>
        <w:pStyle w:val="20"/>
        <w:ind w:rightChars="-39" w:right="-82" w:firstLine="640"/>
        <w:rPr>
          <w:rFonts w:ascii="Times New Roman" w:eastAsia="仿宋_GB2312" w:hAnsi="Times New Roman" w:cs="Helvetica"/>
          <w:b w:val="0"/>
          <w:color w:val="auto"/>
          <w:sz w:val="32"/>
          <w:szCs w:val="32"/>
        </w:rPr>
      </w:pPr>
    </w:p>
    <w:p w14:paraId="2A9B1C03" w14:textId="43B5154F" w:rsidR="00C835A9" w:rsidRDefault="00C154A7">
      <w:pPr>
        <w:pStyle w:val="20"/>
        <w:ind w:rightChars="-39" w:right="-82" w:firstLine="640"/>
        <w:rPr>
          <w:rFonts w:ascii="Times New Roman" w:eastAsia="仿宋_GB2312" w:hAnsi="Times New Roman" w:cs="Helvetica"/>
          <w:b w:val="0"/>
          <w:color w:val="auto"/>
          <w:sz w:val="32"/>
          <w:szCs w:val="32"/>
        </w:rPr>
      </w:pPr>
      <w:r>
        <w:rPr>
          <w:rFonts w:ascii="Times New Roman" w:eastAsia="仿宋_GB2312" w:hAnsi="Times New Roman" w:cs="Helvetica" w:hint="eastAsia"/>
          <w:b w:val="0"/>
          <w:color w:val="auto"/>
          <w:sz w:val="32"/>
          <w:szCs w:val="32"/>
        </w:rPr>
        <w:lastRenderedPageBreak/>
        <w:t>评价标准说明：</w:t>
      </w:r>
    </w:p>
    <w:p w14:paraId="1B8E7A21"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w:t>
      </w:r>
      <w:r>
        <w:rPr>
          <w:rFonts w:eastAsia="仿宋_GB2312" w:cs="Helvetica" w:hint="eastAsia"/>
          <w:kern w:val="2"/>
          <w:sz w:val="32"/>
          <w:szCs w:val="32"/>
        </w:rPr>
        <w:t>体育与健康</w:t>
      </w:r>
      <w:proofErr w:type="gramStart"/>
      <w:r>
        <w:rPr>
          <w:rFonts w:eastAsia="仿宋_GB2312" w:cs="Helvetica" w:hint="eastAsia"/>
          <w:kern w:val="2"/>
          <w:sz w:val="32"/>
          <w:szCs w:val="32"/>
        </w:rPr>
        <w:t>课评价</w:t>
      </w:r>
      <w:proofErr w:type="gramEnd"/>
      <w:r>
        <w:rPr>
          <w:rFonts w:eastAsia="仿宋_GB2312" w:cs="Helvetica" w:hint="eastAsia"/>
          <w:kern w:val="2"/>
          <w:sz w:val="32"/>
          <w:szCs w:val="32"/>
        </w:rPr>
        <w:t>说明</w:t>
      </w:r>
    </w:p>
    <w:p w14:paraId="43F01210"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14:paraId="6BF1D3FD"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p>
    <w:p w14:paraId="375E8B7E"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70</w:t>
      </w:r>
      <w:r>
        <w:rPr>
          <w:rFonts w:eastAsia="仿宋_GB2312" w:cs="Helvetica" w:hint="eastAsia"/>
          <w:kern w:val="2"/>
          <w:sz w:val="32"/>
          <w:szCs w:val="32"/>
        </w:rPr>
        <w:t>分。</w:t>
      </w:r>
    </w:p>
    <w:p w14:paraId="411A40E8"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14:paraId="2738DFD8"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考试方式：随堂考核</w:t>
      </w:r>
    </w:p>
    <w:p w14:paraId="4BF039F5"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14:paraId="59EC59B3"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2.</w:t>
      </w:r>
      <w:r>
        <w:rPr>
          <w:rFonts w:eastAsia="仿宋_GB2312" w:cs="Helvetica" w:hint="eastAsia"/>
          <w:kern w:val="2"/>
          <w:sz w:val="32"/>
          <w:szCs w:val="32"/>
        </w:rPr>
        <w:t>大学语文课评价说明</w:t>
      </w:r>
    </w:p>
    <w:p w14:paraId="5B39FEDE" w14:textId="77777777" w:rsidR="00C835A9" w:rsidRDefault="00C154A7">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*30%+</w:t>
      </w:r>
      <w:r>
        <w:rPr>
          <w:rFonts w:eastAsia="仿宋_GB2312" w:cs="Helvetica" w:hint="eastAsia"/>
          <w:sz w:val="32"/>
          <w:szCs w:val="32"/>
        </w:rPr>
        <w:t>期末成绩</w:t>
      </w:r>
      <w:r>
        <w:rPr>
          <w:rFonts w:eastAsia="仿宋_GB2312" w:cs="Helvetica" w:hint="eastAsia"/>
          <w:sz w:val="32"/>
          <w:szCs w:val="32"/>
        </w:rPr>
        <w:t>*70%</w:t>
      </w:r>
    </w:p>
    <w:p w14:paraId="5AF3787E" w14:textId="77777777" w:rsidR="00C835A9" w:rsidRDefault="00C154A7">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，主要包括课堂考勤、课堂提问、作业检查。其中：课堂考勤</w:t>
      </w:r>
      <w:r>
        <w:rPr>
          <w:rFonts w:eastAsia="仿宋_GB2312" w:cs="Helvetica" w:hint="eastAsia"/>
          <w:sz w:val="32"/>
          <w:szCs w:val="32"/>
        </w:rPr>
        <w:t>40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40</w:t>
      </w:r>
      <w:r>
        <w:rPr>
          <w:rFonts w:eastAsia="仿宋_GB2312" w:cs="Helvetica" w:hint="eastAsia"/>
          <w:sz w:val="32"/>
          <w:szCs w:val="32"/>
        </w:rPr>
        <w:t>分。</w:t>
      </w:r>
    </w:p>
    <w:p w14:paraId="49625E8D" w14:textId="77777777" w:rsidR="00C835A9" w:rsidRDefault="00C154A7">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70%</w:t>
      </w:r>
    </w:p>
    <w:p w14:paraId="5DD22CD3" w14:textId="77777777" w:rsidR="00C835A9" w:rsidRDefault="00C154A7">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14:paraId="630E802E" w14:textId="77777777" w:rsidR="00C835A9" w:rsidRDefault="00C154A7">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14:paraId="3E584345"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3.</w:t>
      </w:r>
      <w:r>
        <w:rPr>
          <w:rFonts w:eastAsia="仿宋_GB2312" w:cs="Helvetica" w:hint="eastAsia"/>
          <w:kern w:val="2"/>
          <w:sz w:val="32"/>
          <w:szCs w:val="32"/>
        </w:rPr>
        <w:t>高职英语</w:t>
      </w:r>
      <w:proofErr w:type="gramStart"/>
      <w:r>
        <w:rPr>
          <w:rFonts w:eastAsia="仿宋_GB2312" w:cs="Helvetica" w:hint="eastAsia"/>
          <w:kern w:val="2"/>
          <w:sz w:val="32"/>
          <w:szCs w:val="32"/>
        </w:rPr>
        <w:t>课评价</w:t>
      </w:r>
      <w:proofErr w:type="gramEnd"/>
      <w:r>
        <w:rPr>
          <w:rFonts w:eastAsia="仿宋_GB2312" w:cs="Helvetica" w:hint="eastAsia"/>
          <w:kern w:val="2"/>
          <w:sz w:val="32"/>
          <w:szCs w:val="32"/>
        </w:rPr>
        <w:t>说明</w:t>
      </w:r>
    </w:p>
    <w:p w14:paraId="5B1990BF"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总成绩：</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*30%+</w:t>
      </w:r>
      <w:r>
        <w:rPr>
          <w:rFonts w:eastAsia="仿宋_GB2312" w:cs="Helvetica" w:hint="eastAsia"/>
          <w:kern w:val="2"/>
          <w:sz w:val="32"/>
          <w:szCs w:val="32"/>
        </w:rPr>
        <w:t>期末成绩</w:t>
      </w:r>
      <w:r>
        <w:rPr>
          <w:rFonts w:eastAsia="仿宋_GB2312" w:cs="Helvetica" w:hint="eastAsia"/>
          <w:kern w:val="2"/>
          <w:sz w:val="32"/>
          <w:szCs w:val="32"/>
        </w:rPr>
        <w:t>*70%</w:t>
      </w:r>
    </w:p>
    <w:p w14:paraId="7ED2D1B0" w14:textId="77777777" w:rsidR="00C835A9" w:rsidRDefault="00C154A7">
      <w:pPr>
        <w:pStyle w:val="p0"/>
        <w:widowControl w:val="0"/>
        <w:autoSpaceDN w:val="0"/>
        <w:spacing w:line="360" w:lineRule="auto"/>
        <w:ind w:leftChars="304" w:left="958" w:hangingChars="100" w:hanging="32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30%</w:t>
      </w:r>
      <w:r>
        <w:rPr>
          <w:rFonts w:eastAsia="仿宋_GB2312" w:cs="Helvetica" w:hint="eastAsia"/>
          <w:kern w:val="2"/>
          <w:sz w:val="32"/>
          <w:szCs w:val="32"/>
        </w:rPr>
        <w:t>，主要包括考勤和课堂表现。其中：考勤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70</w:t>
      </w:r>
      <w:r>
        <w:rPr>
          <w:rFonts w:eastAsia="仿宋_GB2312" w:cs="Helvetica" w:hint="eastAsia"/>
          <w:kern w:val="2"/>
          <w:sz w:val="32"/>
          <w:szCs w:val="32"/>
        </w:rPr>
        <w:t>分。</w:t>
      </w:r>
    </w:p>
    <w:p w14:paraId="78C35920"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70%</w:t>
      </w:r>
    </w:p>
    <w:p w14:paraId="793F1B21"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考试方式：闭卷</w:t>
      </w:r>
    </w:p>
    <w:p w14:paraId="0500C098"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lastRenderedPageBreak/>
        <w:t>*</w:t>
      </w:r>
      <w:r>
        <w:rPr>
          <w:rFonts w:eastAsia="仿宋_GB2312" w:cs="Helvetica" w:hint="eastAsia"/>
          <w:kern w:val="2"/>
          <w:sz w:val="32"/>
          <w:szCs w:val="32"/>
        </w:rPr>
        <w:t>成绩评定：百分制</w:t>
      </w:r>
    </w:p>
    <w:p w14:paraId="08E94796" w14:textId="77777777" w:rsidR="00C835A9" w:rsidRDefault="00C154A7">
      <w:pPr>
        <w:pStyle w:val="p0"/>
        <w:widowControl w:val="0"/>
        <w:autoSpaceDN w:val="0"/>
        <w:spacing w:line="360" w:lineRule="auto"/>
        <w:ind w:firstLineChars="200" w:firstLine="640"/>
        <w:jc w:val="left"/>
        <w:textAlignment w:val="baseline"/>
        <w:rPr>
          <w:rFonts w:eastAsia="仿宋_GB2312" w:cs="Helvetica"/>
          <w:sz w:val="32"/>
          <w:szCs w:val="32"/>
        </w:rPr>
      </w:pPr>
      <w:r>
        <w:rPr>
          <w:rFonts w:eastAsia="仿宋_GB2312" w:cs="Helvetica" w:hint="eastAsia"/>
          <w:kern w:val="2"/>
          <w:sz w:val="32"/>
          <w:szCs w:val="32"/>
        </w:rPr>
        <w:t>4.</w:t>
      </w:r>
      <w:r>
        <w:rPr>
          <w:rFonts w:eastAsia="仿宋_GB2312" w:cs="Helvetica" w:hint="eastAsia"/>
          <w:kern w:val="2"/>
          <w:sz w:val="32"/>
          <w:szCs w:val="32"/>
        </w:rPr>
        <w:t>思想道德与法治</w:t>
      </w:r>
      <w:proofErr w:type="gramStart"/>
      <w:r>
        <w:rPr>
          <w:rFonts w:eastAsia="仿宋_GB2312" w:cs="Helvetica" w:hint="eastAsia"/>
          <w:kern w:val="2"/>
          <w:sz w:val="32"/>
          <w:szCs w:val="32"/>
        </w:rPr>
        <w:t>课评价</w:t>
      </w:r>
      <w:proofErr w:type="gramEnd"/>
      <w:r>
        <w:rPr>
          <w:rFonts w:eastAsia="仿宋_GB2312" w:cs="Helvetica" w:hint="eastAsia"/>
          <w:kern w:val="2"/>
          <w:sz w:val="32"/>
          <w:szCs w:val="32"/>
        </w:rPr>
        <w:t>说明</w:t>
      </w:r>
    </w:p>
    <w:p w14:paraId="786BFA17" w14:textId="77777777" w:rsidR="00C835A9" w:rsidRDefault="00C154A7" w:rsidP="00424A8C">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1.</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；社会实践占平时成绩</w:t>
      </w:r>
      <w:r>
        <w:rPr>
          <w:rFonts w:eastAsia="仿宋_GB2312" w:cs="Helvetica" w:hint="eastAsia"/>
          <w:kern w:val="2"/>
          <w:sz w:val="32"/>
          <w:szCs w:val="32"/>
        </w:rPr>
        <w:t>50%</w:t>
      </w:r>
      <w:r>
        <w:rPr>
          <w:rFonts w:eastAsia="仿宋_GB2312" w:cs="Helvetica" w:hint="eastAsia"/>
          <w:kern w:val="2"/>
          <w:sz w:val="32"/>
          <w:szCs w:val="32"/>
        </w:rPr>
        <w:t>。</w:t>
      </w:r>
    </w:p>
    <w:p w14:paraId="616631D3" w14:textId="77777777" w:rsidR="00C835A9" w:rsidRDefault="00C154A7">
      <w:pPr>
        <w:pStyle w:val="p0"/>
        <w:widowControl w:val="0"/>
        <w:autoSpaceDN w:val="0"/>
        <w:spacing w:line="360" w:lineRule="auto"/>
        <w:ind w:firstLineChars="300" w:firstLine="96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社会实践</w:t>
      </w:r>
    </w:p>
    <w:p w14:paraId="28925407" w14:textId="77777777" w:rsidR="00C835A9" w:rsidRDefault="00C154A7">
      <w:pPr>
        <w:pStyle w:val="p0"/>
        <w:widowControl w:val="0"/>
        <w:autoSpaceDN w:val="0"/>
        <w:spacing w:line="360" w:lineRule="auto"/>
        <w:ind w:firstLineChars="300" w:firstLine="96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分，社会实践</w:t>
      </w:r>
      <w:r>
        <w:rPr>
          <w:rFonts w:eastAsia="仿宋_GB2312" w:cs="Helvetica" w:hint="eastAsia"/>
          <w:kern w:val="2"/>
          <w:sz w:val="32"/>
          <w:szCs w:val="32"/>
        </w:rPr>
        <w:t>50</w:t>
      </w:r>
      <w:r>
        <w:rPr>
          <w:rFonts w:eastAsia="仿宋_GB2312" w:cs="Helvetica" w:hint="eastAsia"/>
          <w:kern w:val="2"/>
          <w:sz w:val="32"/>
          <w:szCs w:val="32"/>
        </w:rPr>
        <w:t>分</w:t>
      </w:r>
    </w:p>
    <w:p w14:paraId="10AE6B5C" w14:textId="77777777" w:rsidR="00C835A9" w:rsidRDefault="00C154A7">
      <w:pPr>
        <w:pStyle w:val="p0"/>
        <w:widowControl w:val="0"/>
        <w:autoSpaceDN w:val="0"/>
        <w:spacing w:line="360" w:lineRule="auto"/>
        <w:ind w:firstLineChars="300" w:firstLine="96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14:paraId="0E596198" w14:textId="77777777" w:rsidR="00C835A9" w:rsidRDefault="00C154A7">
      <w:pPr>
        <w:pStyle w:val="p0"/>
        <w:widowControl w:val="0"/>
        <w:autoSpaceDN w:val="0"/>
        <w:spacing w:line="360" w:lineRule="auto"/>
        <w:ind w:firstLineChars="300" w:firstLine="96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14:paraId="1601CE67" w14:textId="77777777" w:rsidR="00C835A9" w:rsidRDefault="00C154A7">
      <w:pPr>
        <w:pStyle w:val="p0"/>
        <w:widowControl w:val="0"/>
        <w:autoSpaceDN w:val="0"/>
        <w:spacing w:line="360" w:lineRule="auto"/>
        <w:ind w:firstLineChars="300" w:firstLine="96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14:paraId="5E57F226" w14:textId="77777777" w:rsidR="00C835A9" w:rsidRDefault="00C154A7">
      <w:pPr>
        <w:pStyle w:val="123"/>
        <w:spacing w:line="360" w:lineRule="auto"/>
        <w:ind w:firstLine="640"/>
        <w:rPr>
          <w:rFonts w:ascii="Times New Roman" w:eastAsia="仿宋_GB2312" w:hAnsi="Times New Roman" w:cs="Helvetica"/>
          <w:sz w:val="32"/>
          <w:szCs w:val="32"/>
        </w:rPr>
      </w:pPr>
      <w:r>
        <w:rPr>
          <w:rFonts w:ascii="Times New Roman" w:eastAsia="仿宋_GB2312" w:hAnsi="Times New Roman" w:cs="Helvetica" w:hint="eastAsia"/>
          <w:sz w:val="32"/>
          <w:szCs w:val="32"/>
        </w:rPr>
        <w:t xml:space="preserve"> 5.</w:t>
      </w:r>
      <w:r>
        <w:rPr>
          <w:rFonts w:ascii="Times New Roman" w:eastAsia="仿宋_GB2312" w:hAnsi="Times New Roman" w:cs="Helvetica" w:hint="eastAsia"/>
          <w:sz w:val="32"/>
          <w:szCs w:val="32"/>
        </w:rPr>
        <w:t>毛泽东思想和中国特色社会主义理论体系概论</w:t>
      </w:r>
      <w:proofErr w:type="gramStart"/>
      <w:r>
        <w:rPr>
          <w:rFonts w:ascii="Times New Roman" w:eastAsia="仿宋_GB2312" w:hAnsi="Times New Roman" w:cs="Helvetica" w:hint="eastAsia"/>
          <w:sz w:val="32"/>
          <w:szCs w:val="32"/>
        </w:rPr>
        <w:t>课评价</w:t>
      </w:r>
      <w:proofErr w:type="gramEnd"/>
      <w:r>
        <w:rPr>
          <w:rFonts w:ascii="Times New Roman" w:eastAsia="仿宋_GB2312" w:hAnsi="Times New Roman" w:cs="Helvetica" w:hint="eastAsia"/>
          <w:sz w:val="32"/>
          <w:szCs w:val="32"/>
        </w:rPr>
        <w:t>说明</w:t>
      </w:r>
    </w:p>
    <w:p w14:paraId="6EF18680"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；社会实践占平时成绩</w:t>
      </w:r>
      <w:r>
        <w:rPr>
          <w:rFonts w:eastAsia="仿宋_GB2312" w:cs="Helvetica" w:hint="eastAsia"/>
          <w:kern w:val="2"/>
          <w:sz w:val="32"/>
          <w:szCs w:val="32"/>
        </w:rPr>
        <w:t>50%</w:t>
      </w:r>
      <w:r>
        <w:rPr>
          <w:rFonts w:eastAsia="仿宋_GB2312" w:cs="Helvetica" w:hint="eastAsia"/>
          <w:kern w:val="2"/>
          <w:sz w:val="32"/>
          <w:szCs w:val="32"/>
        </w:rPr>
        <w:t>。</w:t>
      </w:r>
    </w:p>
    <w:p w14:paraId="42C1CF84"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社会实践</w:t>
      </w:r>
    </w:p>
    <w:p w14:paraId="2042CDE7"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分，社会实践</w:t>
      </w:r>
      <w:r>
        <w:rPr>
          <w:rFonts w:eastAsia="仿宋_GB2312" w:cs="Helvetica" w:hint="eastAsia"/>
          <w:kern w:val="2"/>
          <w:sz w:val="32"/>
          <w:szCs w:val="32"/>
        </w:rPr>
        <w:t>50</w:t>
      </w:r>
      <w:r>
        <w:rPr>
          <w:rFonts w:eastAsia="仿宋_GB2312" w:cs="Helvetica" w:hint="eastAsia"/>
          <w:kern w:val="2"/>
          <w:sz w:val="32"/>
          <w:szCs w:val="32"/>
        </w:rPr>
        <w:t>分</w:t>
      </w:r>
    </w:p>
    <w:p w14:paraId="3DE1CD51"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14:paraId="1A8E7152"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14:paraId="659E28E9"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14:paraId="7F944F7A"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6.</w:t>
      </w:r>
      <w:r>
        <w:rPr>
          <w:rFonts w:eastAsia="仿宋_GB2312" w:cs="Helvetica" w:hint="eastAsia"/>
          <w:kern w:val="2"/>
          <w:sz w:val="32"/>
          <w:szCs w:val="32"/>
        </w:rPr>
        <w:t>形势与政策课程评价说明</w:t>
      </w:r>
    </w:p>
    <w:p w14:paraId="77B9FD8B"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；社会实践占平时成绩</w:t>
      </w:r>
      <w:r>
        <w:rPr>
          <w:rFonts w:eastAsia="仿宋_GB2312" w:cs="Helvetica" w:hint="eastAsia"/>
          <w:kern w:val="2"/>
          <w:sz w:val="32"/>
          <w:szCs w:val="32"/>
        </w:rPr>
        <w:t>50%</w:t>
      </w:r>
      <w:r>
        <w:rPr>
          <w:rFonts w:eastAsia="仿宋_GB2312" w:cs="Helvetica" w:hint="eastAsia"/>
          <w:kern w:val="2"/>
          <w:sz w:val="32"/>
          <w:szCs w:val="32"/>
        </w:rPr>
        <w:t>。</w:t>
      </w:r>
    </w:p>
    <w:p w14:paraId="3540B203"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社会实践</w:t>
      </w:r>
    </w:p>
    <w:p w14:paraId="0DF9E1F4"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分，社会实践</w:t>
      </w:r>
      <w:r>
        <w:rPr>
          <w:rFonts w:eastAsia="仿宋_GB2312" w:cs="Helvetica" w:hint="eastAsia"/>
          <w:kern w:val="2"/>
          <w:sz w:val="32"/>
          <w:szCs w:val="32"/>
        </w:rPr>
        <w:t>50</w:t>
      </w:r>
      <w:r>
        <w:rPr>
          <w:rFonts w:eastAsia="仿宋_GB2312" w:cs="Helvetica" w:hint="eastAsia"/>
          <w:kern w:val="2"/>
          <w:sz w:val="32"/>
          <w:szCs w:val="32"/>
        </w:rPr>
        <w:t>分</w:t>
      </w:r>
    </w:p>
    <w:p w14:paraId="465DFE58"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14:paraId="1EF3525C"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14:paraId="77AB4579"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14:paraId="009519B0" w14:textId="77777777" w:rsidR="00C835A9" w:rsidRDefault="00C154A7">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7.</w:t>
      </w:r>
      <w:r>
        <w:rPr>
          <w:rFonts w:eastAsia="仿宋_GB2312" w:cs="Helvetica" w:hint="eastAsia"/>
          <w:kern w:val="2"/>
          <w:sz w:val="32"/>
          <w:szCs w:val="32"/>
        </w:rPr>
        <w:t>心理与健康教育课程评价说明</w:t>
      </w:r>
    </w:p>
    <w:p w14:paraId="7307299C"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平时成绩（理论）：</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14:paraId="74D43A1C"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14:paraId="0CC633E5"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30</w:t>
      </w:r>
      <w:r>
        <w:rPr>
          <w:rFonts w:eastAsia="仿宋_GB2312" w:cs="Helvetica" w:hint="eastAsia"/>
          <w:kern w:val="2"/>
          <w:sz w:val="32"/>
          <w:szCs w:val="32"/>
        </w:rPr>
        <w:t>分，作业</w:t>
      </w:r>
      <w:r>
        <w:rPr>
          <w:rFonts w:eastAsia="仿宋_GB2312" w:cs="Helvetica" w:hint="eastAsia"/>
          <w:kern w:val="2"/>
          <w:sz w:val="32"/>
          <w:szCs w:val="32"/>
        </w:rPr>
        <w:t>40</w:t>
      </w:r>
      <w:r>
        <w:rPr>
          <w:rFonts w:eastAsia="仿宋_GB2312" w:cs="Helvetica" w:hint="eastAsia"/>
          <w:kern w:val="2"/>
          <w:sz w:val="32"/>
          <w:szCs w:val="32"/>
        </w:rPr>
        <w:t>分</w:t>
      </w:r>
    </w:p>
    <w:p w14:paraId="2AC18513"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14:paraId="5D1AFC2C"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14:paraId="6F490EC1"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14:paraId="60C7FC18" w14:textId="77777777" w:rsidR="00C835A9" w:rsidRDefault="00C154A7">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8.</w:t>
      </w:r>
      <w:r>
        <w:rPr>
          <w:rFonts w:eastAsia="仿宋_GB2312" w:cs="Helvetica" w:hint="eastAsia"/>
          <w:kern w:val="2"/>
          <w:sz w:val="32"/>
          <w:szCs w:val="32"/>
        </w:rPr>
        <w:t>劳动教育课程评价说明</w:t>
      </w:r>
    </w:p>
    <w:p w14:paraId="731F19D4"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平时成绩（理论）：</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14:paraId="0B2ED68D"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14:paraId="1EE98E81"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25</w:t>
      </w:r>
      <w:r>
        <w:rPr>
          <w:rFonts w:eastAsia="仿宋_GB2312" w:cs="Helvetica" w:hint="eastAsia"/>
          <w:kern w:val="2"/>
          <w:sz w:val="32"/>
          <w:szCs w:val="32"/>
        </w:rPr>
        <w:t>分，课堂表现</w:t>
      </w:r>
      <w:r>
        <w:rPr>
          <w:rFonts w:eastAsia="仿宋_GB2312" w:cs="Helvetica" w:hint="eastAsia"/>
          <w:kern w:val="2"/>
          <w:sz w:val="32"/>
          <w:szCs w:val="32"/>
        </w:rPr>
        <w:t>25</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14:paraId="010CB5F2"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期末成绩（实践）：</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14:paraId="5FACB88A"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劳动态度</w:t>
      </w:r>
      <w:r>
        <w:rPr>
          <w:rFonts w:eastAsia="仿宋_GB2312" w:cs="Helvetica" w:hint="eastAsia"/>
          <w:kern w:val="2"/>
          <w:sz w:val="32"/>
          <w:szCs w:val="32"/>
        </w:rPr>
        <w:t>+</w:t>
      </w:r>
      <w:r>
        <w:rPr>
          <w:rFonts w:eastAsia="仿宋_GB2312" w:cs="Helvetica" w:hint="eastAsia"/>
          <w:kern w:val="2"/>
          <w:sz w:val="32"/>
          <w:szCs w:val="32"/>
        </w:rPr>
        <w:t>劳动作品、成果评价</w:t>
      </w:r>
    </w:p>
    <w:p w14:paraId="003065BF"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25</w:t>
      </w:r>
      <w:r>
        <w:rPr>
          <w:rFonts w:eastAsia="仿宋_GB2312" w:cs="Helvetica" w:hint="eastAsia"/>
          <w:kern w:val="2"/>
          <w:sz w:val="32"/>
          <w:szCs w:val="32"/>
        </w:rPr>
        <w:t>分，劳动态度</w:t>
      </w:r>
      <w:r>
        <w:rPr>
          <w:rFonts w:eastAsia="仿宋_GB2312" w:cs="Helvetica" w:hint="eastAsia"/>
          <w:kern w:val="2"/>
          <w:sz w:val="32"/>
          <w:szCs w:val="32"/>
        </w:rPr>
        <w:t>25</w:t>
      </w:r>
      <w:r>
        <w:rPr>
          <w:rFonts w:eastAsia="仿宋_GB2312" w:cs="Helvetica" w:hint="eastAsia"/>
          <w:kern w:val="2"/>
          <w:sz w:val="32"/>
          <w:szCs w:val="32"/>
        </w:rPr>
        <w:t>分，劳动作品、成果</w:t>
      </w:r>
      <w:r>
        <w:rPr>
          <w:rFonts w:eastAsia="仿宋_GB2312" w:cs="Helvetica" w:hint="eastAsia"/>
          <w:kern w:val="2"/>
          <w:sz w:val="32"/>
          <w:szCs w:val="32"/>
        </w:rPr>
        <w:t>50</w:t>
      </w:r>
      <w:r>
        <w:rPr>
          <w:rFonts w:eastAsia="仿宋_GB2312" w:cs="Helvetica" w:hint="eastAsia"/>
          <w:kern w:val="2"/>
          <w:sz w:val="32"/>
          <w:szCs w:val="32"/>
        </w:rPr>
        <w:t>分</w:t>
      </w:r>
    </w:p>
    <w:p w14:paraId="5BBC06A2"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考试方式：劳动成果展示</w:t>
      </w:r>
    </w:p>
    <w:p w14:paraId="5757622C"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14:paraId="4E5E1ABC" w14:textId="77777777" w:rsidR="00C835A9" w:rsidRDefault="00C154A7">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9.</w:t>
      </w:r>
      <w:r>
        <w:rPr>
          <w:rFonts w:eastAsia="仿宋_GB2312" w:cs="Helvetica" w:hint="eastAsia"/>
          <w:kern w:val="2"/>
          <w:sz w:val="32"/>
          <w:szCs w:val="32"/>
        </w:rPr>
        <w:t>军事理论与军训课程评价说明</w:t>
      </w:r>
    </w:p>
    <w:p w14:paraId="6AD333C8" w14:textId="77777777" w:rsidR="008021DC" w:rsidRPr="008021DC" w:rsidRDefault="008021DC" w:rsidP="008021DC">
      <w:pPr>
        <w:pStyle w:val="p0"/>
        <w:widowControl w:val="0"/>
        <w:autoSpaceDN w:val="0"/>
        <w:spacing w:line="360" w:lineRule="auto"/>
        <w:ind w:firstLineChars="200" w:firstLine="640"/>
        <w:jc w:val="left"/>
        <w:textAlignment w:val="baseline"/>
        <w:rPr>
          <w:rFonts w:eastAsia="仿宋_GB2312" w:cs="Helvetica"/>
          <w:kern w:val="2"/>
          <w:sz w:val="32"/>
          <w:szCs w:val="32"/>
        </w:rPr>
      </w:pPr>
      <w:r w:rsidRPr="008021DC">
        <w:rPr>
          <w:rFonts w:eastAsia="仿宋_GB2312" w:cs="Helvetica"/>
          <w:kern w:val="2"/>
          <w:sz w:val="32"/>
          <w:szCs w:val="32"/>
        </w:rPr>
        <w:lastRenderedPageBreak/>
        <w:t>*</w:t>
      </w:r>
      <w:r w:rsidRPr="008021DC">
        <w:rPr>
          <w:rFonts w:eastAsia="仿宋_GB2312" w:cs="Helvetica" w:hint="eastAsia"/>
          <w:kern w:val="2"/>
          <w:sz w:val="32"/>
          <w:szCs w:val="32"/>
        </w:rPr>
        <w:t>总成绩：</w:t>
      </w:r>
      <w:r w:rsidRPr="008021DC">
        <w:rPr>
          <w:rFonts w:eastAsia="仿宋_GB2312" w:cs="Helvetica" w:hint="eastAsia"/>
          <w:kern w:val="2"/>
          <w:sz w:val="32"/>
          <w:szCs w:val="32"/>
        </w:rPr>
        <w:t>100</w:t>
      </w:r>
      <w:r w:rsidRPr="008021DC">
        <w:rPr>
          <w:rFonts w:eastAsia="仿宋_GB2312" w:cs="Helvetica" w:hint="eastAsia"/>
          <w:kern w:val="2"/>
          <w:sz w:val="32"/>
          <w:szCs w:val="32"/>
        </w:rPr>
        <w:t>分</w:t>
      </w:r>
      <w:r w:rsidRPr="008021DC">
        <w:rPr>
          <w:rFonts w:eastAsia="仿宋_GB2312" w:cs="Helvetica" w:hint="eastAsia"/>
          <w:kern w:val="2"/>
          <w:sz w:val="32"/>
          <w:szCs w:val="32"/>
        </w:rPr>
        <w:t>=</w:t>
      </w:r>
      <w:r w:rsidRPr="008021DC">
        <w:rPr>
          <w:rFonts w:eastAsia="仿宋_GB2312" w:cs="Helvetica" w:hint="eastAsia"/>
          <w:kern w:val="2"/>
          <w:sz w:val="32"/>
          <w:szCs w:val="32"/>
        </w:rPr>
        <w:t>平时成绩</w:t>
      </w:r>
      <w:r w:rsidRPr="008021DC">
        <w:rPr>
          <w:rFonts w:eastAsia="仿宋_GB2312" w:cs="Helvetica" w:hint="eastAsia"/>
          <w:kern w:val="2"/>
          <w:sz w:val="32"/>
          <w:szCs w:val="32"/>
        </w:rPr>
        <w:t>*40%+</w:t>
      </w:r>
      <w:r w:rsidRPr="008021DC">
        <w:rPr>
          <w:rFonts w:eastAsia="仿宋_GB2312" w:cs="Helvetica" w:hint="eastAsia"/>
          <w:kern w:val="2"/>
          <w:sz w:val="32"/>
          <w:szCs w:val="32"/>
        </w:rPr>
        <w:t>期末成绩</w:t>
      </w:r>
      <w:r w:rsidRPr="008021DC">
        <w:rPr>
          <w:rFonts w:eastAsia="仿宋_GB2312" w:cs="Helvetica" w:hint="eastAsia"/>
          <w:kern w:val="2"/>
          <w:sz w:val="32"/>
          <w:szCs w:val="32"/>
        </w:rPr>
        <w:t>*60%</w:t>
      </w:r>
    </w:p>
    <w:p w14:paraId="4376730C" w14:textId="77777777" w:rsidR="008021DC" w:rsidRPr="008021DC" w:rsidRDefault="008021DC" w:rsidP="008021DC">
      <w:pPr>
        <w:pStyle w:val="p0"/>
        <w:widowControl w:val="0"/>
        <w:autoSpaceDN w:val="0"/>
        <w:spacing w:line="360" w:lineRule="auto"/>
        <w:ind w:firstLineChars="200" w:firstLine="640"/>
        <w:jc w:val="left"/>
        <w:textAlignment w:val="baseline"/>
        <w:rPr>
          <w:rFonts w:eastAsia="仿宋_GB2312" w:cs="Helvetica"/>
          <w:kern w:val="2"/>
          <w:sz w:val="32"/>
          <w:szCs w:val="32"/>
        </w:rPr>
      </w:pPr>
      <w:r w:rsidRPr="008021DC">
        <w:rPr>
          <w:rFonts w:eastAsia="仿宋_GB2312" w:cs="Helvetica"/>
          <w:kern w:val="2"/>
          <w:sz w:val="32"/>
          <w:szCs w:val="32"/>
        </w:rPr>
        <w:t>*</w:t>
      </w:r>
      <w:r w:rsidRPr="008021DC">
        <w:rPr>
          <w:rFonts w:eastAsia="仿宋_GB2312" w:cs="Helvetica" w:hint="eastAsia"/>
          <w:kern w:val="2"/>
          <w:sz w:val="32"/>
          <w:szCs w:val="32"/>
        </w:rPr>
        <w:t>平时成绩（理论）：</w:t>
      </w:r>
      <w:r w:rsidRPr="008021DC">
        <w:rPr>
          <w:rFonts w:eastAsia="仿宋_GB2312" w:cs="Helvetica" w:hint="eastAsia"/>
          <w:kern w:val="2"/>
          <w:sz w:val="32"/>
          <w:szCs w:val="32"/>
        </w:rPr>
        <w:t>100</w:t>
      </w:r>
      <w:r w:rsidRPr="008021DC">
        <w:rPr>
          <w:rFonts w:eastAsia="仿宋_GB2312" w:cs="Helvetica" w:hint="eastAsia"/>
          <w:kern w:val="2"/>
          <w:sz w:val="32"/>
          <w:szCs w:val="32"/>
        </w:rPr>
        <w:t>分折合为总成绩的</w:t>
      </w:r>
      <w:r w:rsidRPr="008021DC">
        <w:rPr>
          <w:rFonts w:eastAsia="仿宋_GB2312" w:cs="Helvetica" w:hint="eastAsia"/>
          <w:kern w:val="2"/>
          <w:sz w:val="32"/>
          <w:szCs w:val="32"/>
        </w:rPr>
        <w:t>40%</w:t>
      </w:r>
      <w:r w:rsidRPr="008021DC">
        <w:rPr>
          <w:rFonts w:eastAsia="仿宋_GB2312" w:cs="Helvetica" w:hint="eastAsia"/>
          <w:kern w:val="2"/>
          <w:sz w:val="32"/>
          <w:szCs w:val="32"/>
        </w:rPr>
        <w:t>；</w:t>
      </w:r>
    </w:p>
    <w:p w14:paraId="322862B6" w14:textId="77777777" w:rsidR="008021DC" w:rsidRPr="008021DC" w:rsidRDefault="008021DC" w:rsidP="008021DC">
      <w:pPr>
        <w:pStyle w:val="p0"/>
        <w:widowControl w:val="0"/>
        <w:autoSpaceDN w:val="0"/>
        <w:spacing w:line="360" w:lineRule="auto"/>
        <w:ind w:firstLineChars="200" w:firstLine="640"/>
        <w:jc w:val="left"/>
        <w:textAlignment w:val="baseline"/>
        <w:rPr>
          <w:rFonts w:eastAsia="仿宋_GB2312" w:cs="Helvetica"/>
          <w:kern w:val="2"/>
          <w:sz w:val="32"/>
          <w:szCs w:val="32"/>
        </w:rPr>
      </w:pPr>
      <w:r w:rsidRPr="008021DC">
        <w:rPr>
          <w:rFonts w:eastAsia="仿宋_GB2312" w:cs="Helvetica" w:hint="eastAsia"/>
          <w:kern w:val="2"/>
          <w:sz w:val="32"/>
          <w:szCs w:val="32"/>
        </w:rPr>
        <w:t>100</w:t>
      </w:r>
      <w:r w:rsidRPr="008021DC">
        <w:rPr>
          <w:rFonts w:eastAsia="仿宋_GB2312" w:cs="Helvetica" w:hint="eastAsia"/>
          <w:kern w:val="2"/>
          <w:sz w:val="32"/>
          <w:szCs w:val="32"/>
        </w:rPr>
        <w:t>分</w:t>
      </w:r>
      <w:r w:rsidRPr="008021DC">
        <w:rPr>
          <w:rFonts w:eastAsia="仿宋_GB2312" w:cs="Helvetica" w:hint="eastAsia"/>
          <w:kern w:val="2"/>
          <w:sz w:val="32"/>
          <w:szCs w:val="32"/>
        </w:rPr>
        <w:t>=</w:t>
      </w:r>
      <w:r w:rsidRPr="008021DC">
        <w:rPr>
          <w:rFonts w:eastAsia="仿宋_GB2312" w:cs="Helvetica" w:hint="eastAsia"/>
          <w:kern w:val="2"/>
          <w:sz w:val="32"/>
          <w:szCs w:val="32"/>
        </w:rPr>
        <w:t>考勤</w:t>
      </w:r>
      <w:r w:rsidRPr="008021DC">
        <w:rPr>
          <w:rFonts w:eastAsia="仿宋_GB2312" w:cs="Helvetica" w:hint="eastAsia"/>
          <w:kern w:val="2"/>
          <w:sz w:val="32"/>
          <w:szCs w:val="32"/>
        </w:rPr>
        <w:t>+</w:t>
      </w:r>
      <w:r w:rsidRPr="008021DC">
        <w:rPr>
          <w:rFonts w:eastAsia="仿宋_GB2312" w:cs="Helvetica" w:hint="eastAsia"/>
          <w:kern w:val="2"/>
          <w:sz w:val="32"/>
          <w:szCs w:val="32"/>
        </w:rPr>
        <w:t>课堂表现</w:t>
      </w:r>
      <w:r w:rsidRPr="008021DC">
        <w:rPr>
          <w:rFonts w:eastAsia="仿宋_GB2312" w:cs="Helvetica" w:hint="eastAsia"/>
          <w:kern w:val="2"/>
          <w:sz w:val="32"/>
          <w:szCs w:val="32"/>
        </w:rPr>
        <w:t>+</w:t>
      </w:r>
      <w:r w:rsidRPr="008021DC">
        <w:rPr>
          <w:rFonts w:eastAsia="仿宋_GB2312" w:cs="Helvetica" w:hint="eastAsia"/>
          <w:kern w:val="2"/>
          <w:sz w:val="32"/>
          <w:szCs w:val="32"/>
        </w:rPr>
        <w:t>作业</w:t>
      </w:r>
    </w:p>
    <w:p w14:paraId="525FA14E" w14:textId="77777777" w:rsidR="008021DC" w:rsidRPr="008021DC" w:rsidRDefault="008021DC" w:rsidP="008021DC">
      <w:pPr>
        <w:pStyle w:val="p0"/>
        <w:widowControl w:val="0"/>
        <w:autoSpaceDN w:val="0"/>
        <w:spacing w:line="360" w:lineRule="auto"/>
        <w:ind w:firstLineChars="200" w:firstLine="640"/>
        <w:jc w:val="left"/>
        <w:textAlignment w:val="baseline"/>
        <w:rPr>
          <w:rFonts w:eastAsia="仿宋_GB2312" w:cs="Helvetica"/>
          <w:kern w:val="2"/>
          <w:sz w:val="32"/>
          <w:szCs w:val="32"/>
        </w:rPr>
      </w:pPr>
      <w:r w:rsidRPr="008021DC">
        <w:rPr>
          <w:rFonts w:eastAsia="仿宋_GB2312" w:cs="Helvetica" w:hint="eastAsia"/>
          <w:kern w:val="2"/>
          <w:sz w:val="32"/>
          <w:szCs w:val="32"/>
        </w:rPr>
        <w:t>其中：考勤</w:t>
      </w:r>
      <w:r w:rsidRPr="008021DC">
        <w:rPr>
          <w:rFonts w:eastAsia="仿宋_GB2312" w:cs="Helvetica" w:hint="eastAsia"/>
          <w:kern w:val="2"/>
          <w:sz w:val="32"/>
          <w:szCs w:val="32"/>
        </w:rPr>
        <w:t>30</w:t>
      </w:r>
      <w:r w:rsidRPr="008021DC">
        <w:rPr>
          <w:rFonts w:eastAsia="仿宋_GB2312" w:cs="Helvetica" w:hint="eastAsia"/>
          <w:kern w:val="2"/>
          <w:sz w:val="32"/>
          <w:szCs w:val="32"/>
        </w:rPr>
        <w:t>分，课堂表现</w:t>
      </w:r>
      <w:r w:rsidRPr="008021DC">
        <w:rPr>
          <w:rFonts w:eastAsia="仿宋_GB2312" w:cs="Helvetica" w:hint="eastAsia"/>
          <w:kern w:val="2"/>
          <w:sz w:val="32"/>
          <w:szCs w:val="32"/>
        </w:rPr>
        <w:t>30</w:t>
      </w:r>
      <w:r w:rsidRPr="008021DC">
        <w:rPr>
          <w:rFonts w:eastAsia="仿宋_GB2312" w:cs="Helvetica" w:hint="eastAsia"/>
          <w:kern w:val="2"/>
          <w:sz w:val="32"/>
          <w:szCs w:val="32"/>
        </w:rPr>
        <w:t>分，作业</w:t>
      </w:r>
      <w:r w:rsidRPr="008021DC">
        <w:rPr>
          <w:rFonts w:eastAsia="仿宋_GB2312" w:cs="Helvetica" w:hint="eastAsia"/>
          <w:kern w:val="2"/>
          <w:sz w:val="32"/>
          <w:szCs w:val="32"/>
        </w:rPr>
        <w:t>40</w:t>
      </w:r>
      <w:r w:rsidRPr="008021DC">
        <w:rPr>
          <w:rFonts w:eastAsia="仿宋_GB2312" w:cs="Helvetica" w:hint="eastAsia"/>
          <w:kern w:val="2"/>
          <w:sz w:val="32"/>
          <w:szCs w:val="32"/>
        </w:rPr>
        <w:t>分</w:t>
      </w:r>
    </w:p>
    <w:p w14:paraId="39BC083A" w14:textId="77777777" w:rsidR="008021DC" w:rsidRPr="008021DC" w:rsidRDefault="008021DC" w:rsidP="008021DC">
      <w:pPr>
        <w:pStyle w:val="p0"/>
        <w:widowControl w:val="0"/>
        <w:autoSpaceDN w:val="0"/>
        <w:spacing w:line="360" w:lineRule="auto"/>
        <w:ind w:firstLineChars="200" w:firstLine="640"/>
        <w:jc w:val="left"/>
        <w:textAlignment w:val="baseline"/>
        <w:rPr>
          <w:rFonts w:eastAsia="仿宋_GB2312" w:cs="Helvetica"/>
          <w:kern w:val="2"/>
          <w:sz w:val="32"/>
          <w:szCs w:val="32"/>
        </w:rPr>
      </w:pPr>
      <w:r w:rsidRPr="008021DC">
        <w:rPr>
          <w:rFonts w:eastAsia="仿宋_GB2312" w:cs="Helvetica"/>
          <w:kern w:val="2"/>
          <w:sz w:val="32"/>
          <w:szCs w:val="32"/>
        </w:rPr>
        <w:t>*</w:t>
      </w:r>
      <w:r w:rsidRPr="008021DC">
        <w:rPr>
          <w:rFonts w:eastAsia="仿宋_GB2312" w:cs="Helvetica" w:hint="eastAsia"/>
          <w:kern w:val="2"/>
          <w:sz w:val="32"/>
          <w:szCs w:val="32"/>
        </w:rPr>
        <w:t>期末成绩：</w:t>
      </w:r>
      <w:r w:rsidRPr="008021DC">
        <w:rPr>
          <w:rFonts w:eastAsia="仿宋_GB2312" w:cs="Helvetica" w:hint="eastAsia"/>
          <w:kern w:val="2"/>
          <w:sz w:val="32"/>
          <w:szCs w:val="32"/>
        </w:rPr>
        <w:t>100</w:t>
      </w:r>
      <w:r w:rsidRPr="008021DC">
        <w:rPr>
          <w:rFonts w:eastAsia="仿宋_GB2312" w:cs="Helvetica" w:hint="eastAsia"/>
          <w:kern w:val="2"/>
          <w:sz w:val="32"/>
          <w:szCs w:val="32"/>
        </w:rPr>
        <w:t>分折合为总成绩的</w:t>
      </w:r>
      <w:r w:rsidRPr="008021DC">
        <w:rPr>
          <w:rFonts w:eastAsia="仿宋_GB2312" w:cs="Helvetica" w:hint="eastAsia"/>
          <w:kern w:val="2"/>
          <w:sz w:val="32"/>
          <w:szCs w:val="32"/>
        </w:rPr>
        <w:t>60%</w:t>
      </w:r>
    </w:p>
    <w:p w14:paraId="7D945935" w14:textId="77777777" w:rsidR="008021DC" w:rsidRPr="008021DC" w:rsidRDefault="008021DC" w:rsidP="008021DC">
      <w:pPr>
        <w:pStyle w:val="p0"/>
        <w:widowControl w:val="0"/>
        <w:autoSpaceDN w:val="0"/>
        <w:spacing w:line="360" w:lineRule="auto"/>
        <w:ind w:firstLineChars="200" w:firstLine="640"/>
        <w:jc w:val="left"/>
        <w:textAlignment w:val="baseline"/>
        <w:rPr>
          <w:rFonts w:eastAsia="仿宋_GB2312" w:cs="Helvetica"/>
          <w:kern w:val="2"/>
          <w:sz w:val="32"/>
          <w:szCs w:val="32"/>
        </w:rPr>
      </w:pPr>
      <w:r w:rsidRPr="008021DC">
        <w:rPr>
          <w:rFonts w:eastAsia="仿宋_GB2312" w:cs="Helvetica"/>
          <w:kern w:val="2"/>
          <w:sz w:val="32"/>
          <w:szCs w:val="32"/>
        </w:rPr>
        <w:t>*</w:t>
      </w:r>
      <w:r w:rsidRPr="008021DC">
        <w:rPr>
          <w:rFonts w:eastAsia="仿宋_GB2312" w:cs="Helvetica" w:hint="eastAsia"/>
          <w:kern w:val="2"/>
          <w:sz w:val="32"/>
          <w:szCs w:val="32"/>
        </w:rPr>
        <w:t>考试方式：开卷</w:t>
      </w:r>
    </w:p>
    <w:p w14:paraId="3F2F32AD" w14:textId="77777777" w:rsidR="008021DC" w:rsidRPr="008021DC" w:rsidRDefault="008021DC" w:rsidP="008021DC">
      <w:pPr>
        <w:pStyle w:val="p0"/>
        <w:widowControl w:val="0"/>
        <w:autoSpaceDN w:val="0"/>
        <w:spacing w:line="360" w:lineRule="auto"/>
        <w:ind w:firstLineChars="200" w:firstLine="640"/>
        <w:jc w:val="left"/>
        <w:textAlignment w:val="baseline"/>
        <w:rPr>
          <w:rFonts w:eastAsia="仿宋_GB2312" w:cs="Helvetica"/>
          <w:kern w:val="2"/>
          <w:sz w:val="32"/>
          <w:szCs w:val="32"/>
        </w:rPr>
      </w:pPr>
      <w:r w:rsidRPr="008021DC">
        <w:rPr>
          <w:rFonts w:eastAsia="仿宋_GB2312" w:cs="Helvetica"/>
          <w:kern w:val="2"/>
          <w:sz w:val="32"/>
          <w:szCs w:val="32"/>
        </w:rPr>
        <w:t>*</w:t>
      </w:r>
      <w:r w:rsidRPr="008021DC">
        <w:rPr>
          <w:rFonts w:eastAsia="仿宋_GB2312" w:cs="Helvetica" w:hint="eastAsia"/>
          <w:kern w:val="2"/>
          <w:sz w:val="32"/>
          <w:szCs w:val="32"/>
        </w:rPr>
        <w:t>成绩评定：百分制</w:t>
      </w:r>
    </w:p>
    <w:p w14:paraId="44C54577" w14:textId="77777777" w:rsidR="00C835A9" w:rsidRDefault="00C154A7">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hint="eastAsia"/>
          <w:sz w:val="32"/>
          <w:szCs w:val="32"/>
        </w:rPr>
        <w:t>10.</w:t>
      </w:r>
      <w:r>
        <w:rPr>
          <w:rFonts w:eastAsia="仿宋_GB2312" w:cs="Helvetica" w:hint="eastAsia"/>
          <w:kern w:val="2"/>
          <w:sz w:val="32"/>
          <w:szCs w:val="32"/>
        </w:rPr>
        <w:t>计算机应用基础课程评价说明</w:t>
      </w:r>
    </w:p>
    <w:p w14:paraId="5F06BD98"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总成绩：</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*40%+</w:t>
      </w:r>
      <w:r>
        <w:rPr>
          <w:rFonts w:eastAsia="仿宋_GB2312" w:cs="Helvetica" w:hint="eastAsia"/>
          <w:kern w:val="2"/>
          <w:sz w:val="32"/>
          <w:szCs w:val="32"/>
        </w:rPr>
        <w:t>期末成绩</w:t>
      </w:r>
      <w:r>
        <w:rPr>
          <w:rFonts w:eastAsia="仿宋_GB2312" w:cs="Helvetica" w:hint="eastAsia"/>
          <w:kern w:val="2"/>
          <w:sz w:val="32"/>
          <w:szCs w:val="32"/>
        </w:rPr>
        <w:t>*60%</w:t>
      </w:r>
    </w:p>
    <w:p w14:paraId="20A4687B"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14:paraId="5E48FE9D"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14:paraId="315CB543"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14:paraId="4CA29837"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14:paraId="14B65DC2"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考试方式：作品</w:t>
      </w:r>
    </w:p>
    <w:p w14:paraId="3337A4E8"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14:paraId="78BE326B" w14:textId="77777777" w:rsidR="00C835A9" w:rsidRDefault="00C154A7">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11.</w:t>
      </w:r>
      <w:r>
        <w:rPr>
          <w:rFonts w:eastAsia="仿宋_GB2312" w:cs="Helvetica" w:hint="eastAsia"/>
          <w:kern w:val="2"/>
          <w:sz w:val="32"/>
          <w:szCs w:val="32"/>
        </w:rPr>
        <w:t>中华优秀传统文化课程评价说明</w:t>
      </w:r>
    </w:p>
    <w:p w14:paraId="33A1206B"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14:paraId="476571ED"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14:paraId="19D06EC3"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14:paraId="6C35E443"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14:paraId="6A82CBBC"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14:paraId="36CECCA1"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14:paraId="368D1474" w14:textId="77777777" w:rsidR="00C835A9" w:rsidRDefault="00C154A7">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12.</w:t>
      </w:r>
      <w:r>
        <w:rPr>
          <w:rFonts w:eastAsia="仿宋_GB2312" w:cs="Helvetica" w:hint="eastAsia"/>
          <w:kern w:val="2"/>
          <w:sz w:val="32"/>
          <w:szCs w:val="32"/>
        </w:rPr>
        <w:t>美育教育课程评价说明</w:t>
      </w:r>
    </w:p>
    <w:p w14:paraId="5D56896B"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14:paraId="5BE2C18F"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14:paraId="2528762C"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14:paraId="1C4A4D0E"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14:paraId="697AC81B"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14:paraId="265BB297"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14:paraId="26DF0B39" w14:textId="77777777" w:rsidR="00C835A9" w:rsidRDefault="00C154A7">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13.</w:t>
      </w:r>
      <w:r>
        <w:rPr>
          <w:rFonts w:eastAsia="仿宋_GB2312" w:cs="Helvetica" w:hint="eastAsia"/>
          <w:kern w:val="2"/>
          <w:sz w:val="32"/>
          <w:szCs w:val="32"/>
        </w:rPr>
        <w:t>安全教育课程评价说明</w:t>
      </w:r>
    </w:p>
    <w:p w14:paraId="70B24E15" w14:textId="77777777" w:rsidR="008021DC" w:rsidRPr="008021DC" w:rsidRDefault="008021DC" w:rsidP="008021DC">
      <w:pPr>
        <w:pStyle w:val="p0"/>
        <w:widowControl w:val="0"/>
        <w:autoSpaceDN w:val="0"/>
        <w:spacing w:line="360" w:lineRule="auto"/>
        <w:ind w:firstLineChars="200" w:firstLine="640"/>
        <w:jc w:val="left"/>
        <w:textAlignment w:val="baseline"/>
        <w:rPr>
          <w:rFonts w:eastAsia="仿宋_GB2312" w:cs="Helvetica"/>
          <w:kern w:val="2"/>
          <w:sz w:val="32"/>
          <w:szCs w:val="32"/>
        </w:rPr>
      </w:pPr>
      <w:r w:rsidRPr="008021DC">
        <w:rPr>
          <w:rFonts w:eastAsia="仿宋_GB2312" w:cs="Helvetica"/>
          <w:kern w:val="2"/>
          <w:sz w:val="32"/>
          <w:szCs w:val="32"/>
        </w:rPr>
        <w:t>*</w:t>
      </w:r>
      <w:r w:rsidRPr="008021DC">
        <w:rPr>
          <w:rFonts w:eastAsia="仿宋_GB2312" w:cs="Helvetica" w:hint="eastAsia"/>
          <w:kern w:val="2"/>
          <w:sz w:val="32"/>
          <w:szCs w:val="32"/>
        </w:rPr>
        <w:t>总成绩：</w:t>
      </w:r>
      <w:r w:rsidRPr="008021DC">
        <w:rPr>
          <w:rFonts w:eastAsia="仿宋_GB2312" w:cs="Helvetica" w:hint="eastAsia"/>
          <w:kern w:val="2"/>
          <w:sz w:val="32"/>
          <w:szCs w:val="32"/>
        </w:rPr>
        <w:t>100</w:t>
      </w:r>
      <w:r w:rsidRPr="008021DC">
        <w:rPr>
          <w:rFonts w:eastAsia="仿宋_GB2312" w:cs="Helvetica" w:hint="eastAsia"/>
          <w:kern w:val="2"/>
          <w:sz w:val="32"/>
          <w:szCs w:val="32"/>
        </w:rPr>
        <w:t>分</w:t>
      </w:r>
      <w:r w:rsidRPr="008021DC">
        <w:rPr>
          <w:rFonts w:eastAsia="仿宋_GB2312" w:cs="Helvetica" w:hint="eastAsia"/>
          <w:kern w:val="2"/>
          <w:sz w:val="32"/>
          <w:szCs w:val="32"/>
        </w:rPr>
        <w:t>=</w:t>
      </w:r>
      <w:r w:rsidRPr="008021DC">
        <w:rPr>
          <w:rFonts w:eastAsia="仿宋_GB2312" w:cs="Helvetica" w:hint="eastAsia"/>
          <w:kern w:val="2"/>
          <w:sz w:val="32"/>
          <w:szCs w:val="32"/>
        </w:rPr>
        <w:t>平时成绩</w:t>
      </w:r>
      <w:r w:rsidRPr="008021DC">
        <w:rPr>
          <w:rFonts w:eastAsia="仿宋_GB2312" w:cs="Helvetica" w:hint="eastAsia"/>
          <w:kern w:val="2"/>
          <w:sz w:val="32"/>
          <w:szCs w:val="32"/>
        </w:rPr>
        <w:t>*40%+</w:t>
      </w:r>
      <w:r w:rsidRPr="008021DC">
        <w:rPr>
          <w:rFonts w:eastAsia="仿宋_GB2312" w:cs="Helvetica" w:hint="eastAsia"/>
          <w:kern w:val="2"/>
          <w:sz w:val="32"/>
          <w:szCs w:val="32"/>
        </w:rPr>
        <w:t>期末成绩</w:t>
      </w:r>
      <w:r w:rsidRPr="008021DC">
        <w:rPr>
          <w:rFonts w:eastAsia="仿宋_GB2312" w:cs="Helvetica" w:hint="eastAsia"/>
          <w:kern w:val="2"/>
          <w:sz w:val="32"/>
          <w:szCs w:val="32"/>
        </w:rPr>
        <w:t>*60%</w:t>
      </w:r>
    </w:p>
    <w:p w14:paraId="036A7551" w14:textId="77777777" w:rsidR="008021DC" w:rsidRPr="008021DC" w:rsidRDefault="008021DC" w:rsidP="008021DC">
      <w:pPr>
        <w:pStyle w:val="p0"/>
        <w:widowControl w:val="0"/>
        <w:autoSpaceDN w:val="0"/>
        <w:spacing w:line="360" w:lineRule="auto"/>
        <w:ind w:firstLineChars="200" w:firstLine="640"/>
        <w:jc w:val="left"/>
        <w:textAlignment w:val="baseline"/>
        <w:rPr>
          <w:rFonts w:eastAsia="仿宋_GB2312" w:cs="Helvetica"/>
          <w:kern w:val="2"/>
          <w:sz w:val="32"/>
          <w:szCs w:val="32"/>
        </w:rPr>
      </w:pPr>
      <w:r w:rsidRPr="008021DC">
        <w:rPr>
          <w:rFonts w:eastAsia="仿宋_GB2312" w:cs="Helvetica"/>
          <w:kern w:val="2"/>
          <w:sz w:val="32"/>
          <w:szCs w:val="32"/>
        </w:rPr>
        <w:t>*</w:t>
      </w:r>
      <w:r w:rsidRPr="008021DC">
        <w:rPr>
          <w:rFonts w:eastAsia="仿宋_GB2312" w:cs="Helvetica" w:hint="eastAsia"/>
          <w:kern w:val="2"/>
          <w:sz w:val="32"/>
          <w:szCs w:val="32"/>
        </w:rPr>
        <w:t>平时成绩（理论）：</w:t>
      </w:r>
      <w:r w:rsidRPr="008021DC">
        <w:rPr>
          <w:rFonts w:eastAsia="仿宋_GB2312" w:cs="Helvetica" w:hint="eastAsia"/>
          <w:kern w:val="2"/>
          <w:sz w:val="32"/>
          <w:szCs w:val="32"/>
        </w:rPr>
        <w:t>100</w:t>
      </w:r>
      <w:r w:rsidRPr="008021DC">
        <w:rPr>
          <w:rFonts w:eastAsia="仿宋_GB2312" w:cs="Helvetica" w:hint="eastAsia"/>
          <w:kern w:val="2"/>
          <w:sz w:val="32"/>
          <w:szCs w:val="32"/>
        </w:rPr>
        <w:t>分折合为总成绩的</w:t>
      </w:r>
      <w:r w:rsidRPr="008021DC">
        <w:rPr>
          <w:rFonts w:eastAsia="仿宋_GB2312" w:cs="Helvetica" w:hint="eastAsia"/>
          <w:kern w:val="2"/>
          <w:sz w:val="32"/>
          <w:szCs w:val="32"/>
        </w:rPr>
        <w:t>40%</w:t>
      </w:r>
      <w:r w:rsidRPr="008021DC">
        <w:rPr>
          <w:rFonts w:eastAsia="仿宋_GB2312" w:cs="Helvetica" w:hint="eastAsia"/>
          <w:kern w:val="2"/>
          <w:sz w:val="32"/>
          <w:szCs w:val="32"/>
        </w:rPr>
        <w:t>；</w:t>
      </w:r>
    </w:p>
    <w:p w14:paraId="2623574E" w14:textId="77777777" w:rsidR="008021DC" w:rsidRPr="008021DC" w:rsidRDefault="008021DC" w:rsidP="008021DC">
      <w:pPr>
        <w:pStyle w:val="p0"/>
        <w:widowControl w:val="0"/>
        <w:autoSpaceDN w:val="0"/>
        <w:spacing w:line="360" w:lineRule="auto"/>
        <w:ind w:firstLineChars="200" w:firstLine="640"/>
        <w:jc w:val="left"/>
        <w:textAlignment w:val="baseline"/>
        <w:rPr>
          <w:rFonts w:eastAsia="仿宋_GB2312" w:cs="Helvetica"/>
          <w:kern w:val="2"/>
          <w:sz w:val="32"/>
          <w:szCs w:val="32"/>
        </w:rPr>
      </w:pPr>
      <w:r w:rsidRPr="008021DC">
        <w:rPr>
          <w:rFonts w:eastAsia="仿宋_GB2312" w:cs="Helvetica" w:hint="eastAsia"/>
          <w:kern w:val="2"/>
          <w:sz w:val="32"/>
          <w:szCs w:val="32"/>
        </w:rPr>
        <w:t>100</w:t>
      </w:r>
      <w:r w:rsidRPr="008021DC">
        <w:rPr>
          <w:rFonts w:eastAsia="仿宋_GB2312" w:cs="Helvetica" w:hint="eastAsia"/>
          <w:kern w:val="2"/>
          <w:sz w:val="32"/>
          <w:szCs w:val="32"/>
        </w:rPr>
        <w:t>分</w:t>
      </w:r>
      <w:r w:rsidRPr="008021DC">
        <w:rPr>
          <w:rFonts w:eastAsia="仿宋_GB2312" w:cs="Helvetica" w:hint="eastAsia"/>
          <w:kern w:val="2"/>
          <w:sz w:val="32"/>
          <w:szCs w:val="32"/>
        </w:rPr>
        <w:t>=</w:t>
      </w:r>
      <w:r w:rsidRPr="008021DC">
        <w:rPr>
          <w:rFonts w:eastAsia="仿宋_GB2312" w:cs="Helvetica" w:hint="eastAsia"/>
          <w:kern w:val="2"/>
          <w:sz w:val="32"/>
          <w:szCs w:val="32"/>
        </w:rPr>
        <w:t>考勤</w:t>
      </w:r>
      <w:r w:rsidRPr="008021DC">
        <w:rPr>
          <w:rFonts w:eastAsia="仿宋_GB2312" w:cs="Helvetica" w:hint="eastAsia"/>
          <w:kern w:val="2"/>
          <w:sz w:val="32"/>
          <w:szCs w:val="32"/>
        </w:rPr>
        <w:t>+</w:t>
      </w:r>
      <w:r w:rsidRPr="008021DC">
        <w:rPr>
          <w:rFonts w:eastAsia="仿宋_GB2312" w:cs="Helvetica" w:hint="eastAsia"/>
          <w:kern w:val="2"/>
          <w:sz w:val="32"/>
          <w:szCs w:val="32"/>
        </w:rPr>
        <w:t>课堂表现</w:t>
      </w:r>
      <w:r w:rsidRPr="008021DC">
        <w:rPr>
          <w:rFonts w:eastAsia="仿宋_GB2312" w:cs="Helvetica" w:hint="eastAsia"/>
          <w:kern w:val="2"/>
          <w:sz w:val="32"/>
          <w:szCs w:val="32"/>
        </w:rPr>
        <w:t>+</w:t>
      </w:r>
      <w:r w:rsidRPr="008021DC">
        <w:rPr>
          <w:rFonts w:eastAsia="仿宋_GB2312" w:cs="Helvetica" w:hint="eastAsia"/>
          <w:kern w:val="2"/>
          <w:sz w:val="32"/>
          <w:szCs w:val="32"/>
        </w:rPr>
        <w:t>作业</w:t>
      </w:r>
    </w:p>
    <w:p w14:paraId="34D90BA0" w14:textId="77777777" w:rsidR="008021DC" w:rsidRPr="008021DC" w:rsidRDefault="008021DC" w:rsidP="008021DC">
      <w:pPr>
        <w:pStyle w:val="p0"/>
        <w:widowControl w:val="0"/>
        <w:autoSpaceDN w:val="0"/>
        <w:spacing w:line="360" w:lineRule="auto"/>
        <w:ind w:firstLineChars="200" w:firstLine="640"/>
        <w:jc w:val="left"/>
        <w:textAlignment w:val="baseline"/>
        <w:rPr>
          <w:rFonts w:eastAsia="仿宋_GB2312" w:cs="Helvetica"/>
          <w:kern w:val="2"/>
          <w:sz w:val="32"/>
          <w:szCs w:val="32"/>
        </w:rPr>
      </w:pPr>
      <w:r w:rsidRPr="008021DC">
        <w:rPr>
          <w:rFonts w:eastAsia="仿宋_GB2312" w:cs="Helvetica" w:hint="eastAsia"/>
          <w:kern w:val="2"/>
          <w:sz w:val="32"/>
          <w:szCs w:val="32"/>
        </w:rPr>
        <w:t>其中：考勤</w:t>
      </w:r>
      <w:r w:rsidRPr="008021DC">
        <w:rPr>
          <w:rFonts w:eastAsia="仿宋_GB2312" w:cs="Helvetica" w:hint="eastAsia"/>
          <w:kern w:val="2"/>
          <w:sz w:val="32"/>
          <w:szCs w:val="32"/>
        </w:rPr>
        <w:t>30</w:t>
      </w:r>
      <w:r w:rsidRPr="008021DC">
        <w:rPr>
          <w:rFonts w:eastAsia="仿宋_GB2312" w:cs="Helvetica" w:hint="eastAsia"/>
          <w:kern w:val="2"/>
          <w:sz w:val="32"/>
          <w:szCs w:val="32"/>
        </w:rPr>
        <w:t>分，课堂表现</w:t>
      </w:r>
      <w:r w:rsidRPr="008021DC">
        <w:rPr>
          <w:rFonts w:eastAsia="仿宋_GB2312" w:cs="Helvetica" w:hint="eastAsia"/>
          <w:kern w:val="2"/>
          <w:sz w:val="32"/>
          <w:szCs w:val="32"/>
        </w:rPr>
        <w:t>30</w:t>
      </w:r>
      <w:r w:rsidRPr="008021DC">
        <w:rPr>
          <w:rFonts w:eastAsia="仿宋_GB2312" w:cs="Helvetica" w:hint="eastAsia"/>
          <w:kern w:val="2"/>
          <w:sz w:val="32"/>
          <w:szCs w:val="32"/>
        </w:rPr>
        <w:t>分，作业</w:t>
      </w:r>
      <w:r w:rsidRPr="008021DC">
        <w:rPr>
          <w:rFonts w:eastAsia="仿宋_GB2312" w:cs="Helvetica" w:hint="eastAsia"/>
          <w:kern w:val="2"/>
          <w:sz w:val="32"/>
          <w:szCs w:val="32"/>
        </w:rPr>
        <w:t>40</w:t>
      </w:r>
      <w:r w:rsidRPr="008021DC">
        <w:rPr>
          <w:rFonts w:eastAsia="仿宋_GB2312" w:cs="Helvetica" w:hint="eastAsia"/>
          <w:kern w:val="2"/>
          <w:sz w:val="32"/>
          <w:szCs w:val="32"/>
        </w:rPr>
        <w:t>分</w:t>
      </w:r>
    </w:p>
    <w:p w14:paraId="059FCD20" w14:textId="77777777" w:rsidR="008021DC" w:rsidRPr="008021DC" w:rsidRDefault="008021DC" w:rsidP="008021DC">
      <w:pPr>
        <w:pStyle w:val="p0"/>
        <w:widowControl w:val="0"/>
        <w:autoSpaceDN w:val="0"/>
        <w:spacing w:line="360" w:lineRule="auto"/>
        <w:ind w:firstLineChars="200" w:firstLine="640"/>
        <w:jc w:val="left"/>
        <w:textAlignment w:val="baseline"/>
        <w:rPr>
          <w:rFonts w:eastAsia="仿宋_GB2312" w:cs="Helvetica"/>
          <w:kern w:val="2"/>
          <w:sz w:val="32"/>
          <w:szCs w:val="32"/>
        </w:rPr>
      </w:pPr>
      <w:r w:rsidRPr="008021DC">
        <w:rPr>
          <w:rFonts w:eastAsia="仿宋_GB2312" w:cs="Helvetica"/>
          <w:kern w:val="2"/>
          <w:sz w:val="32"/>
          <w:szCs w:val="32"/>
        </w:rPr>
        <w:t>*</w:t>
      </w:r>
      <w:r w:rsidRPr="008021DC">
        <w:rPr>
          <w:rFonts w:eastAsia="仿宋_GB2312" w:cs="Helvetica" w:hint="eastAsia"/>
          <w:kern w:val="2"/>
          <w:sz w:val="32"/>
          <w:szCs w:val="32"/>
        </w:rPr>
        <w:t>期末成绩：</w:t>
      </w:r>
      <w:r w:rsidRPr="008021DC">
        <w:rPr>
          <w:rFonts w:eastAsia="仿宋_GB2312" w:cs="Helvetica" w:hint="eastAsia"/>
          <w:kern w:val="2"/>
          <w:sz w:val="32"/>
          <w:szCs w:val="32"/>
        </w:rPr>
        <w:t>100</w:t>
      </w:r>
      <w:r w:rsidRPr="008021DC">
        <w:rPr>
          <w:rFonts w:eastAsia="仿宋_GB2312" w:cs="Helvetica" w:hint="eastAsia"/>
          <w:kern w:val="2"/>
          <w:sz w:val="32"/>
          <w:szCs w:val="32"/>
        </w:rPr>
        <w:t>分折合为总成绩的</w:t>
      </w:r>
      <w:r w:rsidRPr="008021DC">
        <w:rPr>
          <w:rFonts w:eastAsia="仿宋_GB2312" w:cs="Helvetica" w:hint="eastAsia"/>
          <w:kern w:val="2"/>
          <w:sz w:val="32"/>
          <w:szCs w:val="32"/>
        </w:rPr>
        <w:t>60%</w:t>
      </w:r>
    </w:p>
    <w:p w14:paraId="5E8CE97D" w14:textId="77777777" w:rsidR="008021DC" w:rsidRPr="008021DC" w:rsidRDefault="008021DC" w:rsidP="008021DC">
      <w:pPr>
        <w:pStyle w:val="p0"/>
        <w:widowControl w:val="0"/>
        <w:autoSpaceDN w:val="0"/>
        <w:spacing w:line="360" w:lineRule="auto"/>
        <w:ind w:firstLineChars="200" w:firstLine="640"/>
        <w:jc w:val="left"/>
        <w:textAlignment w:val="baseline"/>
        <w:rPr>
          <w:rFonts w:eastAsia="仿宋_GB2312" w:cs="Helvetica"/>
          <w:kern w:val="2"/>
          <w:sz w:val="32"/>
          <w:szCs w:val="32"/>
        </w:rPr>
      </w:pPr>
      <w:r w:rsidRPr="008021DC">
        <w:rPr>
          <w:rFonts w:eastAsia="仿宋_GB2312" w:cs="Helvetica"/>
          <w:kern w:val="2"/>
          <w:sz w:val="32"/>
          <w:szCs w:val="32"/>
        </w:rPr>
        <w:t>*</w:t>
      </w:r>
      <w:r w:rsidRPr="008021DC">
        <w:rPr>
          <w:rFonts w:eastAsia="仿宋_GB2312" w:cs="Helvetica" w:hint="eastAsia"/>
          <w:kern w:val="2"/>
          <w:sz w:val="32"/>
          <w:szCs w:val="32"/>
        </w:rPr>
        <w:t>考试方式：开卷</w:t>
      </w:r>
    </w:p>
    <w:p w14:paraId="5EE64856" w14:textId="77777777" w:rsidR="008021DC" w:rsidRPr="008021DC" w:rsidRDefault="008021DC" w:rsidP="008021DC">
      <w:pPr>
        <w:pStyle w:val="p0"/>
        <w:widowControl w:val="0"/>
        <w:autoSpaceDN w:val="0"/>
        <w:spacing w:line="360" w:lineRule="auto"/>
        <w:ind w:firstLineChars="200" w:firstLine="640"/>
        <w:jc w:val="left"/>
        <w:textAlignment w:val="baseline"/>
        <w:rPr>
          <w:rFonts w:eastAsia="仿宋_GB2312" w:cs="Helvetica"/>
          <w:kern w:val="2"/>
          <w:sz w:val="32"/>
          <w:szCs w:val="32"/>
        </w:rPr>
      </w:pPr>
      <w:r w:rsidRPr="008021DC">
        <w:rPr>
          <w:rFonts w:eastAsia="仿宋_GB2312" w:cs="Helvetica"/>
          <w:kern w:val="2"/>
          <w:sz w:val="32"/>
          <w:szCs w:val="32"/>
        </w:rPr>
        <w:t>*</w:t>
      </w:r>
      <w:r w:rsidRPr="008021DC">
        <w:rPr>
          <w:rFonts w:eastAsia="仿宋_GB2312" w:cs="Helvetica" w:hint="eastAsia"/>
          <w:kern w:val="2"/>
          <w:sz w:val="32"/>
          <w:szCs w:val="32"/>
        </w:rPr>
        <w:t>成绩评定：百分制</w:t>
      </w:r>
    </w:p>
    <w:p w14:paraId="75E6D88E" w14:textId="77777777" w:rsidR="00C835A9" w:rsidRDefault="00C154A7">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14.</w:t>
      </w:r>
      <w:r>
        <w:rPr>
          <w:rFonts w:eastAsia="仿宋_GB2312" w:cs="Helvetica" w:hint="eastAsia"/>
          <w:kern w:val="2"/>
          <w:sz w:val="32"/>
          <w:szCs w:val="32"/>
        </w:rPr>
        <w:t>四史教育课程评价说明</w:t>
      </w:r>
    </w:p>
    <w:p w14:paraId="340EC99B"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；社会实践占平时成绩</w:t>
      </w:r>
      <w:r>
        <w:rPr>
          <w:rFonts w:eastAsia="仿宋_GB2312" w:cs="Helvetica" w:hint="eastAsia"/>
          <w:kern w:val="2"/>
          <w:sz w:val="32"/>
          <w:szCs w:val="32"/>
        </w:rPr>
        <w:t>50%</w:t>
      </w:r>
      <w:r>
        <w:rPr>
          <w:rFonts w:eastAsia="仿宋_GB2312" w:cs="Helvetica" w:hint="eastAsia"/>
          <w:kern w:val="2"/>
          <w:sz w:val="32"/>
          <w:szCs w:val="32"/>
        </w:rPr>
        <w:t>。</w:t>
      </w:r>
    </w:p>
    <w:p w14:paraId="36590944"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社会实践</w:t>
      </w:r>
    </w:p>
    <w:p w14:paraId="10C533E6"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分，社会实践</w:t>
      </w:r>
      <w:r>
        <w:rPr>
          <w:rFonts w:eastAsia="仿宋_GB2312" w:cs="Helvetica" w:hint="eastAsia"/>
          <w:kern w:val="2"/>
          <w:sz w:val="32"/>
          <w:szCs w:val="32"/>
        </w:rPr>
        <w:t>50</w:t>
      </w:r>
      <w:r>
        <w:rPr>
          <w:rFonts w:eastAsia="仿宋_GB2312" w:cs="Helvetica" w:hint="eastAsia"/>
          <w:kern w:val="2"/>
          <w:sz w:val="32"/>
          <w:szCs w:val="32"/>
        </w:rPr>
        <w:t>分</w:t>
      </w:r>
    </w:p>
    <w:p w14:paraId="7864A8E3"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期末考核：</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14:paraId="48AFFE5B"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14:paraId="22BDC67F" w14:textId="77777777" w:rsidR="00C835A9" w:rsidRDefault="00C154A7">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15.</w:t>
      </w:r>
      <w:r>
        <w:rPr>
          <w:rFonts w:eastAsia="仿宋_GB2312" w:cs="Helvetica" w:hint="eastAsia"/>
          <w:kern w:val="2"/>
          <w:sz w:val="32"/>
          <w:szCs w:val="32"/>
        </w:rPr>
        <w:t>应用文写作课程评价说明</w:t>
      </w:r>
    </w:p>
    <w:p w14:paraId="6574BD04"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14:paraId="4A843C36"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14:paraId="4E06C3D3"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14:paraId="7493582E"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14:paraId="53AAD771"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14:paraId="5C17F845"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14:paraId="1E9C5053" w14:textId="77777777" w:rsidR="00C835A9" w:rsidRDefault="00C154A7">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16.</w:t>
      </w:r>
      <w:r>
        <w:rPr>
          <w:rFonts w:eastAsia="仿宋_GB2312" w:cs="Helvetica" w:hint="eastAsia"/>
          <w:kern w:val="2"/>
          <w:sz w:val="32"/>
          <w:szCs w:val="32"/>
        </w:rPr>
        <w:t>创新创业教育课程评价说明</w:t>
      </w:r>
    </w:p>
    <w:p w14:paraId="6DC25126"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14:paraId="52B00634"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14:paraId="45EAEC35"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14:paraId="607475A2"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14:paraId="6ED1B385"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14:paraId="7DE0F631"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14:paraId="3A519FD3" w14:textId="77777777" w:rsidR="00C835A9" w:rsidRDefault="00C154A7">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17.</w:t>
      </w:r>
      <w:r>
        <w:rPr>
          <w:rFonts w:eastAsia="仿宋_GB2312" w:cs="Helvetica" w:hint="eastAsia"/>
          <w:kern w:val="2"/>
          <w:sz w:val="32"/>
          <w:szCs w:val="32"/>
        </w:rPr>
        <w:t>职业发展与就业指导课程评价说明</w:t>
      </w:r>
    </w:p>
    <w:p w14:paraId="686D3C63"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14:paraId="41B2A0E5"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14:paraId="7CD33F7D"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14:paraId="4F37977E"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14:paraId="22BBAAFF"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14:paraId="149BB389"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14:paraId="34433968" w14:textId="77777777" w:rsidR="00C835A9" w:rsidRDefault="00C154A7">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18.</w:t>
      </w:r>
      <w:r>
        <w:rPr>
          <w:rFonts w:ascii="Times New Roman" w:eastAsia="仿宋_GB2312" w:hAnsi="Times New Roman" w:hint="eastAsia"/>
          <w:kern w:val="0"/>
          <w:sz w:val="32"/>
          <w:szCs w:val="32"/>
        </w:rPr>
        <w:t>新闻学概论课程评价说明</w:t>
      </w:r>
    </w:p>
    <w:p w14:paraId="11FE0BD2"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lastRenderedPageBreak/>
        <w:t>*</w:t>
      </w:r>
      <w:r>
        <w:rPr>
          <w:rFonts w:eastAsia="仿宋_GB2312" w:cs="Helvetica" w:hint="eastAsia"/>
          <w:kern w:val="2"/>
          <w:sz w:val="32"/>
          <w:szCs w:val="32"/>
        </w:rPr>
        <w:t>总成绩：</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w:t>
      </w:r>
      <w:r>
        <w:rPr>
          <w:rFonts w:eastAsia="仿宋_GB2312" w:cs="Helvetica"/>
          <w:kern w:val="2"/>
          <w:sz w:val="32"/>
          <w:szCs w:val="32"/>
        </w:rPr>
        <w:t>3</w:t>
      </w:r>
      <w:r>
        <w:rPr>
          <w:rFonts w:eastAsia="仿宋_GB2312" w:cs="Helvetica" w:hint="eastAsia"/>
          <w:kern w:val="2"/>
          <w:sz w:val="32"/>
          <w:szCs w:val="32"/>
        </w:rPr>
        <w:t>0%+</w:t>
      </w:r>
      <w:r>
        <w:rPr>
          <w:rFonts w:eastAsia="仿宋_GB2312" w:cs="Helvetica" w:hint="eastAsia"/>
          <w:kern w:val="2"/>
          <w:sz w:val="32"/>
          <w:szCs w:val="32"/>
        </w:rPr>
        <w:t>期末成绩</w:t>
      </w:r>
      <w:r>
        <w:rPr>
          <w:rFonts w:eastAsia="仿宋_GB2312" w:cs="Helvetica" w:hint="eastAsia"/>
          <w:kern w:val="2"/>
          <w:sz w:val="32"/>
          <w:szCs w:val="32"/>
        </w:rPr>
        <w:t>*</w:t>
      </w:r>
      <w:r>
        <w:rPr>
          <w:rFonts w:eastAsia="仿宋_GB2312" w:cs="Helvetica"/>
          <w:kern w:val="2"/>
          <w:sz w:val="32"/>
          <w:szCs w:val="32"/>
        </w:rPr>
        <w:t>7</w:t>
      </w:r>
      <w:r>
        <w:rPr>
          <w:rFonts w:eastAsia="仿宋_GB2312" w:cs="Helvetica" w:hint="eastAsia"/>
          <w:kern w:val="2"/>
          <w:sz w:val="32"/>
          <w:szCs w:val="32"/>
        </w:rPr>
        <w:t>0%</w:t>
      </w:r>
    </w:p>
    <w:p w14:paraId="5A18443D" w14:textId="77777777" w:rsidR="00C835A9" w:rsidRDefault="00C154A7" w:rsidP="00FB0A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kern w:val="2"/>
          <w:sz w:val="32"/>
          <w:szCs w:val="32"/>
        </w:rPr>
        <w:t>3</w:t>
      </w:r>
      <w:r>
        <w:rPr>
          <w:rFonts w:eastAsia="仿宋_GB2312" w:cs="Helvetica" w:hint="eastAsia"/>
          <w:kern w:val="2"/>
          <w:sz w:val="32"/>
          <w:szCs w:val="32"/>
        </w:rPr>
        <w:t>0%</w:t>
      </w:r>
      <w:r>
        <w:rPr>
          <w:rFonts w:eastAsia="仿宋_GB2312" w:cs="Helvetica" w:hint="eastAsia"/>
          <w:kern w:val="2"/>
          <w:sz w:val="32"/>
          <w:szCs w:val="32"/>
        </w:rPr>
        <w:t>，主要包括考勤和课堂表现。其中：考勤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70</w:t>
      </w:r>
      <w:r>
        <w:rPr>
          <w:rFonts w:eastAsia="仿宋_GB2312" w:cs="Helvetica" w:hint="eastAsia"/>
          <w:kern w:val="2"/>
          <w:sz w:val="32"/>
          <w:szCs w:val="32"/>
        </w:rPr>
        <w:t>分。</w:t>
      </w:r>
    </w:p>
    <w:p w14:paraId="6FFEC6E7"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kern w:val="2"/>
          <w:sz w:val="32"/>
          <w:szCs w:val="32"/>
        </w:rPr>
        <w:t>7</w:t>
      </w:r>
      <w:r>
        <w:rPr>
          <w:rFonts w:eastAsia="仿宋_GB2312" w:cs="Helvetica" w:hint="eastAsia"/>
          <w:kern w:val="2"/>
          <w:sz w:val="32"/>
          <w:szCs w:val="32"/>
        </w:rPr>
        <w:t>0%</w:t>
      </w:r>
    </w:p>
    <w:p w14:paraId="1C217798"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考试方式：闭卷</w:t>
      </w:r>
    </w:p>
    <w:p w14:paraId="4AF5B672"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14:paraId="4F64FE0B" w14:textId="77777777" w:rsidR="00C835A9" w:rsidRDefault="00C154A7">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19.</w:t>
      </w:r>
      <w:r>
        <w:rPr>
          <w:rFonts w:ascii="Times New Roman" w:eastAsia="仿宋_GB2312" w:hAnsi="Times New Roman" w:hint="eastAsia"/>
          <w:kern w:val="0"/>
          <w:sz w:val="32"/>
          <w:szCs w:val="32"/>
        </w:rPr>
        <w:t>平面构成课程评价说明</w:t>
      </w:r>
    </w:p>
    <w:p w14:paraId="7072C289"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总成绩：</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w:t>
      </w:r>
      <w:r>
        <w:rPr>
          <w:rFonts w:eastAsia="仿宋_GB2312" w:cs="Helvetica"/>
          <w:kern w:val="2"/>
          <w:sz w:val="32"/>
          <w:szCs w:val="32"/>
        </w:rPr>
        <w:t>3</w:t>
      </w:r>
      <w:r>
        <w:rPr>
          <w:rFonts w:eastAsia="仿宋_GB2312" w:cs="Helvetica" w:hint="eastAsia"/>
          <w:kern w:val="2"/>
          <w:sz w:val="32"/>
          <w:szCs w:val="32"/>
        </w:rPr>
        <w:t>0%+</w:t>
      </w:r>
      <w:r>
        <w:rPr>
          <w:rFonts w:eastAsia="仿宋_GB2312" w:cs="Helvetica" w:hint="eastAsia"/>
          <w:kern w:val="2"/>
          <w:sz w:val="32"/>
          <w:szCs w:val="32"/>
        </w:rPr>
        <w:t>期末成绩</w:t>
      </w:r>
      <w:r>
        <w:rPr>
          <w:rFonts w:eastAsia="仿宋_GB2312" w:cs="Helvetica" w:hint="eastAsia"/>
          <w:kern w:val="2"/>
          <w:sz w:val="32"/>
          <w:szCs w:val="32"/>
        </w:rPr>
        <w:t>*</w:t>
      </w:r>
      <w:r>
        <w:rPr>
          <w:rFonts w:eastAsia="仿宋_GB2312" w:cs="Helvetica"/>
          <w:kern w:val="2"/>
          <w:sz w:val="32"/>
          <w:szCs w:val="32"/>
        </w:rPr>
        <w:t>7</w:t>
      </w:r>
      <w:r>
        <w:rPr>
          <w:rFonts w:eastAsia="仿宋_GB2312" w:cs="Helvetica" w:hint="eastAsia"/>
          <w:kern w:val="2"/>
          <w:sz w:val="32"/>
          <w:szCs w:val="32"/>
        </w:rPr>
        <w:t>0%</w:t>
      </w:r>
    </w:p>
    <w:p w14:paraId="7D9DFA1A" w14:textId="77777777" w:rsidR="00C835A9" w:rsidRDefault="00C154A7" w:rsidP="00FB0A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kern w:val="2"/>
          <w:sz w:val="32"/>
          <w:szCs w:val="32"/>
        </w:rPr>
        <w:t>3</w:t>
      </w:r>
      <w:r>
        <w:rPr>
          <w:rFonts w:eastAsia="仿宋_GB2312" w:cs="Helvetica" w:hint="eastAsia"/>
          <w:kern w:val="2"/>
          <w:sz w:val="32"/>
          <w:szCs w:val="32"/>
        </w:rPr>
        <w:t>0%</w:t>
      </w:r>
      <w:r>
        <w:rPr>
          <w:rFonts w:eastAsia="仿宋_GB2312" w:cs="Helvetica" w:hint="eastAsia"/>
          <w:kern w:val="2"/>
          <w:sz w:val="32"/>
          <w:szCs w:val="32"/>
        </w:rPr>
        <w:t>，主要包括考勤和课堂表现。其中：考勤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70</w:t>
      </w:r>
      <w:r>
        <w:rPr>
          <w:rFonts w:eastAsia="仿宋_GB2312" w:cs="Helvetica" w:hint="eastAsia"/>
          <w:kern w:val="2"/>
          <w:sz w:val="32"/>
          <w:szCs w:val="32"/>
        </w:rPr>
        <w:t>分。</w:t>
      </w:r>
    </w:p>
    <w:p w14:paraId="3090ACDC"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kern w:val="2"/>
          <w:sz w:val="32"/>
          <w:szCs w:val="32"/>
        </w:rPr>
        <w:t>7</w:t>
      </w:r>
      <w:r>
        <w:rPr>
          <w:rFonts w:eastAsia="仿宋_GB2312" w:cs="Helvetica" w:hint="eastAsia"/>
          <w:kern w:val="2"/>
          <w:sz w:val="32"/>
          <w:szCs w:val="32"/>
        </w:rPr>
        <w:t>0%</w:t>
      </w:r>
    </w:p>
    <w:p w14:paraId="39443FAD"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考试方式：作品汇报</w:t>
      </w:r>
    </w:p>
    <w:p w14:paraId="0A4B9BD4"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14:paraId="11A5CE8A" w14:textId="77777777" w:rsidR="00C835A9" w:rsidRDefault="00C154A7">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20.</w:t>
      </w:r>
      <w:r>
        <w:rPr>
          <w:rFonts w:ascii="Times New Roman" w:eastAsia="仿宋_GB2312" w:hAnsi="Times New Roman" w:hint="eastAsia"/>
          <w:kern w:val="0"/>
          <w:sz w:val="32"/>
          <w:szCs w:val="32"/>
        </w:rPr>
        <w:t>色彩构成课程评价说明</w:t>
      </w:r>
    </w:p>
    <w:p w14:paraId="20F1324A"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总成绩：</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w:t>
      </w:r>
      <w:r>
        <w:rPr>
          <w:rFonts w:eastAsia="仿宋_GB2312" w:cs="Helvetica"/>
          <w:kern w:val="2"/>
          <w:sz w:val="32"/>
          <w:szCs w:val="32"/>
        </w:rPr>
        <w:t>3</w:t>
      </w:r>
      <w:r>
        <w:rPr>
          <w:rFonts w:eastAsia="仿宋_GB2312" w:cs="Helvetica" w:hint="eastAsia"/>
          <w:kern w:val="2"/>
          <w:sz w:val="32"/>
          <w:szCs w:val="32"/>
        </w:rPr>
        <w:t>0%+</w:t>
      </w:r>
      <w:r>
        <w:rPr>
          <w:rFonts w:eastAsia="仿宋_GB2312" w:cs="Helvetica" w:hint="eastAsia"/>
          <w:kern w:val="2"/>
          <w:sz w:val="32"/>
          <w:szCs w:val="32"/>
        </w:rPr>
        <w:t>期末成绩</w:t>
      </w:r>
      <w:r>
        <w:rPr>
          <w:rFonts w:eastAsia="仿宋_GB2312" w:cs="Helvetica" w:hint="eastAsia"/>
          <w:kern w:val="2"/>
          <w:sz w:val="32"/>
          <w:szCs w:val="32"/>
        </w:rPr>
        <w:t>*</w:t>
      </w:r>
      <w:r>
        <w:rPr>
          <w:rFonts w:eastAsia="仿宋_GB2312" w:cs="Helvetica"/>
          <w:kern w:val="2"/>
          <w:sz w:val="32"/>
          <w:szCs w:val="32"/>
        </w:rPr>
        <w:t>7</w:t>
      </w:r>
      <w:r>
        <w:rPr>
          <w:rFonts w:eastAsia="仿宋_GB2312" w:cs="Helvetica" w:hint="eastAsia"/>
          <w:kern w:val="2"/>
          <w:sz w:val="32"/>
          <w:szCs w:val="32"/>
        </w:rPr>
        <w:t>0%</w:t>
      </w:r>
    </w:p>
    <w:p w14:paraId="60231686" w14:textId="77777777" w:rsidR="00C835A9" w:rsidRDefault="00C154A7" w:rsidP="00FB0A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kern w:val="2"/>
          <w:sz w:val="32"/>
          <w:szCs w:val="32"/>
        </w:rPr>
        <w:t>3</w:t>
      </w:r>
      <w:r>
        <w:rPr>
          <w:rFonts w:eastAsia="仿宋_GB2312" w:cs="Helvetica" w:hint="eastAsia"/>
          <w:kern w:val="2"/>
          <w:sz w:val="32"/>
          <w:szCs w:val="32"/>
        </w:rPr>
        <w:t>0%</w:t>
      </w:r>
      <w:r>
        <w:rPr>
          <w:rFonts w:eastAsia="仿宋_GB2312" w:cs="Helvetica" w:hint="eastAsia"/>
          <w:kern w:val="2"/>
          <w:sz w:val="32"/>
          <w:szCs w:val="32"/>
        </w:rPr>
        <w:t>，主要包括考勤和课堂表现。其中：考勤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70</w:t>
      </w:r>
      <w:r>
        <w:rPr>
          <w:rFonts w:eastAsia="仿宋_GB2312" w:cs="Helvetica" w:hint="eastAsia"/>
          <w:kern w:val="2"/>
          <w:sz w:val="32"/>
          <w:szCs w:val="32"/>
        </w:rPr>
        <w:t>分。</w:t>
      </w:r>
    </w:p>
    <w:p w14:paraId="3D24041F"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kern w:val="2"/>
          <w:sz w:val="32"/>
          <w:szCs w:val="32"/>
        </w:rPr>
        <w:t>7</w:t>
      </w:r>
      <w:r>
        <w:rPr>
          <w:rFonts w:eastAsia="仿宋_GB2312" w:cs="Helvetica" w:hint="eastAsia"/>
          <w:kern w:val="2"/>
          <w:sz w:val="32"/>
          <w:szCs w:val="32"/>
        </w:rPr>
        <w:t>0%</w:t>
      </w:r>
    </w:p>
    <w:p w14:paraId="29BEF341"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考试方式：作品汇报</w:t>
      </w:r>
    </w:p>
    <w:p w14:paraId="1D86BDDC"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14:paraId="552E7211" w14:textId="77777777" w:rsidR="00C835A9" w:rsidRDefault="00C154A7">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21.</w:t>
      </w:r>
      <w:r>
        <w:rPr>
          <w:rFonts w:ascii="Times New Roman" w:eastAsia="仿宋_GB2312" w:hAnsi="Times New Roman" w:cs="Helvetica" w:hint="eastAsia"/>
          <w:sz w:val="32"/>
          <w:szCs w:val="32"/>
        </w:rPr>
        <w:t>立体</w:t>
      </w:r>
      <w:r>
        <w:rPr>
          <w:rFonts w:ascii="Times New Roman" w:eastAsia="仿宋_GB2312" w:hAnsi="Times New Roman" w:hint="eastAsia"/>
          <w:kern w:val="0"/>
          <w:sz w:val="32"/>
          <w:szCs w:val="32"/>
        </w:rPr>
        <w:t>构成课程评价说明</w:t>
      </w:r>
    </w:p>
    <w:p w14:paraId="71DAEB83"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总成绩：</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w:t>
      </w:r>
      <w:r>
        <w:rPr>
          <w:rFonts w:eastAsia="仿宋_GB2312" w:cs="Helvetica"/>
          <w:kern w:val="2"/>
          <w:sz w:val="32"/>
          <w:szCs w:val="32"/>
        </w:rPr>
        <w:t>3</w:t>
      </w:r>
      <w:r>
        <w:rPr>
          <w:rFonts w:eastAsia="仿宋_GB2312" w:cs="Helvetica" w:hint="eastAsia"/>
          <w:kern w:val="2"/>
          <w:sz w:val="32"/>
          <w:szCs w:val="32"/>
        </w:rPr>
        <w:t>0%+</w:t>
      </w:r>
      <w:r>
        <w:rPr>
          <w:rFonts w:eastAsia="仿宋_GB2312" w:cs="Helvetica" w:hint="eastAsia"/>
          <w:kern w:val="2"/>
          <w:sz w:val="32"/>
          <w:szCs w:val="32"/>
        </w:rPr>
        <w:t>期末成绩</w:t>
      </w:r>
      <w:r>
        <w:rPr>
          <w:rFonts w:eastAsia="仿宋_GB2312" w:cs="Helvetica" w:hint="eastAsia"/>
          <w:kern w:val="2"/>
          <w:sz w:val="32"/>
          <w:szCs w:val="32"/>
        </w:rPr>
        <w:t>*</w:t>
      </w:r>
      <w:r>
        <w:rPr>
          <w:rFonts w:eastAsia="仿宋_GB2312" w:cs="Helvetica"/>
          <w:kern w:val="2"/>
          <w:sz w:val="32"/>
          <w:szCs w:val="32"/>
        </w:rPr>
        <w:t>7</w:t>
      </w:r>
      <w:r>
        <w:rPr>
          <w:rFonts w:eastAsia="仿宋_GB2312" w:cs="Helvetica" w:hint="eastAsia"/>
          <w:kern w:val="2"/>
          <w:sz w:val="32"/>
          <w:szCs w:val="32"/>
        </w:rPr>
        <w:t>0%</w:t>
      </w:r>
    </w:p>
    <w:p w14:paraId="7689EBA9" w14:textId="77777777" w:rsidR="00C835A9" w:rsidRDefault="00C154A7" w:rsidP="00FB0A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lastRenderedPageBreak/>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kern w:val="2"/>
          <w:sz w:val="32"/>
          <w:szCs w:val="32"/>
        </w:rPr>
        <w:t>3</w:t>
      </w:r>
      <w:r>
        <w:rPr>
          <w:rFonts w:eastAsia="仿宋_GB2312" w:cs="Helvetica" w:hint="eastAsia"/>
          <w:kern w:val="2"/>
          <w:sz w:val="32"/>
          <w:szCs w:val="32"/>
        </w:rPr>
        <w:t>0%</w:t>
      </w:r>
      <w:r>
        <w:rPr>
          <w:rFonts w:eastAsia="仿宋_GB2312" w:cs="Helvetica" w:hint="eastAsia"/>
          <w:kern w:val="2"/>
          <w:sz w:val="32"/>
          <w:szCs w:val="32"/>
        </w:rPr>
        <w:t>，主要包括考勤和课堂表现。其中：考勤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70</w:t>
      </w:r>
      <w:r>
        <w:rPr>
          <w:rFonts w:eastAsia="仿宋_GB2312" w:cs="Helvetica" w:hint="eastAsia"/>
          <w:kern w:val="2"/>
          <w:sz w:val="32"/>
          <w:szCs w:val="32"/>
        </w:rPr>
        <w:t>分。</w:t>
      </w:r>
    </w:p>
    <w:p w14:paraId="2422A1F7"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kern w:val="2"/>
          <w:sz w:val="32"/>
          <w:szCs w:val="32"/>
        </w:rPr>
        <w:t>7</w:t>
      </w:r>
      <w:r>
        <w:rPr>
          <w:rFonts w:eastAsia="仿宋_GB2312" w:cs="Helvetica" w:hint="eastAsia"/>
          <w:kern w:val="2"/>
          <w:sz w:val="32"/>
          <w:szCs w:val="32"/>
        </w:rPr>
        <w:t>0%</w:t>
      </w:r>
    </w:p>
    <w:p w14:paraId="5FAC460A"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考试方式：作品汇报</w:t>
      </w:r>
    </w:p>
    <w:p w14:paraId="6F07C825"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14:paraId="18961D78" w14:textId="77777777" w:rsidR="00C835A9" w:rsidRDefault="00C154A7">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22.</w:t>
      </w:r>
      <w:r>
        <w:rPr>
          <w:rFonts w:ascii="Times New Roman" w:eastAsia="仿宋_GB2312" w:hAnsi="Times New Roman" w:cs="Helvetica" w:hint="eastAsia"/>
          <w:sz w:val="32"/>
          <w:szCs w:val="32"/>
        </w:rPr>
        <w:t>全媒体运营</w:t>
      </w:r>
      <w:r>
        <w:rPr>
          <w:rFonts w:ascii="Times New Roman" w:eastAsia="仿宋_GB2312" w:hAnsi="Times New Roman" w:hint="eastAsia"/>
          <w:kern w:val="0"/>
          <w:sz w:val="32"/>
          <w:szCs w:val="32"/>
        </w:rPr>
        <w:t>课程评价说明</w:t>
      </w:r>
    </w:p>
    <w:p w14:paraId="51F538F8"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总成绩：</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w:t>
      </w:r>
      <w:r>
        <w:rPr>
          <w:rFonts w:eastAsia="仿宋_GB2312" w:cs="Helvetica"/>
          <w:kern w:val="2"/>
          <w:sz w:val="32"/>
          <w:szCs w:val="32"/>
        </w:rPr>
        <w:t>3</w:t>
      </w:r>
      <w:r>
        <w:rPr>
          <w:rFonts w:eastAsia="仿宋_GB2312" w:cs="Helvetica" w:hint="eastAsia"/>
          <w:kern w:val="2"/>
          <w:sz w:val="32"/>
          <w:szCs w:val="32"/>
        </w:rPr>
        <w:t>0%+</w:t>
      </w:r>
      <w:r>
        <w:rPr>
          <w:rFonts w:eastAsia="仿宋_GB2312" w:cs="Helvetica" w:hint="eastAsia"/>
          <w:kern w:val="2"/>
          <w:sz w:val="32"/>
          <w:szCs w:val="32"/>
        </w:rPr>
        <w:t>期末成绩</w:t>
      </w:r>
      <w:r>
        <w:rPr>
          <w:rFonts w:eastAsia="仿宋_GB2312" w:cs="Helvetica" w:hint="eastAsia"/>
          <w:kern w:val="2"/>
          <w:sz w:val="32"/>
          <w:szCs w:val="32"/>
        </w:rPr>
        <w:t>*</w:t>
      </w:r>
      <w:r>
        <w:rPr>
          <w:rFonts w:eastAsia="仿宋_GB2312" w:cs="Helvetica"/>
          <w:kern w:val="2"/>
          <w:sz w:val="32"/>
          <w:szCs w:val="32"/>
        </w:rPr>
        <w:t>7</w:t>
      </w:r>
      <w:r>
        <w:rPr>
          <w:rFonts w:eastAsia="仿宋_GB2312" w:cs="Helvetica" w:hint="eastAsia"/>
          <w:kern w:val="2"/>
          <w:sz w:val="32"/>
          <w:szCs w:val="32"/>
        </w:rPr>
        <w:t>0%</w:t>
      </w:r>
    </w:p>
    <w:p w14:paraId="47975AA9" w14:textId="77777777" w:rsidR="00C835A9" w:rsidRDefault="00C154A7" w:rsidP="00FB0A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kern w:val="2"/>
          <w:sz w:val="32"/>
          <w:szCs w:val="32"/>
        </w:rPr>
        <w:t>3</w:t>
      </w:r>
      <w:r>
        <w:rPr>
          <w:rFonts w:eastAsia="仿宋_GB2312" w:cs="Helvetica" w:hint="eastAsia"/>
          <w:kern w:val="2"/>
          <w:sz w:val="32"/>
          <w:szCs w:val="32"/>
        </w:rPr>
        <w:t>0%</w:t>
      </w:r>
      <w:r>
        <w:rPr>
          <w:rFonts w:eastAsia="仿宋_GB2312" w:cs="Helvetica" w:hint="eastAsia"/>
          <w:kern w:val="2"/>
          <w:sz w:val="32"/>
          <w:szCs w:val="32"/>
        </w:rPr>
        <w:t>，主要包括考勤和课堂表现。其中：考勤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70</w:t>
      </w:r>
      <w:r>
        <w:rPr>
          <w:rFonts w:eastAsia="仿宋_GB2312" w:cs="Helvetica" w:hint="eastAsia"/>
          <w:kern w:val="2"/>
          <w:sz w:val="32"/>
          <w:szCs w:val="32"/>
        </w:rPr>
        <w:t>分。</w:t>
      </w:r>
    </w:p>
    <w:p w14:paraId="147DD3B3"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kern w:val="2"/>
          <w:sz w:val="32"/>
          <w:szCs w:val="32"/>
        </w:rPr>
        <w:t>7</w:t>
      </w:r>
      <w:r>
        <w:rPr>
          <w:rFonts w:eastAsia="仿宋_GB2312" w:cs="Helvetica" w:hint="eastAsia"/>
          <w:kern w:val="2"/>
          <w:sz w:val="32"/>
          <w:szCs w:val="32"/>
        </w:rPr>
        <w:t>0%</w:t>
      </w:r>
    </w:p>
    <w:p w14:paraId="3A2F2663"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考试方式：作品汇报</w:t>
      </w:r>
    </w:p>
    <w:p w14:paraId="3DE06BD2"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14:paraId="6595388B" w14:textId="77777777" w:rsidR="00C835A9" w:rsidRDefault="00C154A7">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23.UI</w:t>
      </w:r>
      <w:r>
        <w:rPr>
          <w:rFonts w:ascii="Times New Roman" w:eastAsia="仿宋_GB2312" w:hAnsi="Times New Roman" w:cs="Helvetica" w:hint="eastAsia"/>
          <w:sz w:val="32"/>
          <w:szCs w:val="32"/>
        </w:rPr>
        <w:t>界面设计</w:t>
      </w:r>
      <w:r>
        <w:rPr>
          <w:rFonts w:ascii="Times New Roman" w:eastAsia="仿宋_GB2312" w:hAnsi="Times New Roman" w:hint="eastAsia"/>
          <w:kern w:val="0"/>
          <w:sz w:val="32"/>
          <w:szCs w:val="32"/>
        </w:rPr>
        <w:t>课程评价说明</w:t>
      </w:r>
    </w:p>
    <w:p w14:paraId="28A723DC"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总成绩：</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w:t>
      </w:r>
      <w:r>
        <w:rPr>
          <w:rFonts w:eastAsia="仿宋_GB2312" w:cs="Helvetica"/>
          <w:kern w:val="2"/>
          <w:sz w:val="32"/>
          <w:szCs w:val="32"/>
        </w:rPr>
        <w:t>3</w:t>
      </w:r>
      <w:r>
        <w:rPr>
          <w:rFonts w:eastAsia="仿宋_GB2312" w:cs="Helvetica" w:hint="eastAsia"/>
          <w:kern w:val="2"/>
          <w:sz w:val="32"/>
          <w:szCs w:val="32"/>
        </w:rPr>
        <w:t>0%+</w:t>
      </w:r>
      <w:r>
        <w:rPr>
          <w:rFonts w:eastAsia="仿宋_GB2312" w:cs="Helvetica" w:hint="eastAsia"/>
          <w:kern w:val="2"/>
          <w:sz w:val="32"/>
          <w:szCs w:val="32"/>
        </w:rPr>
        <w:t>期末成绩</w:t>
      </w:r>
      <w:r>
        <w:rPr>
          <w:rFonts w:eastAsia="仿宋_GB2312" w:cs="Helvetica" w:hint="eastAsia"/>
          <w:kern w:val="2"/>
          <w:sz w:val="32"/>
          <w:szCs w:val="32"/>
        </w:rPr>
        <w:t>*</w:t>
      </w:r>
      <w:r>
        <w:rPr>
          <w:rFonts w:eastAsia="仿宋_GB2312" w:cs="Helvetica"/>
          <w:kern w:val="2"/>
          <w:sz w:val="32"/>
          <w:szCs w:val="32"/>
        </w:rPr>
        <w:t>7</w:t>
      </w:r>
      <w:r>
        <w:rPr>
          <w:rFonts w:eastAsia="仿宋_GB2312" w:cs="Helvetica" w:hint="eastAsia"/>
          <w:kern w:val="2"/>
          <w:sz w:val="32"/>
          <w:szCs w:val="32"/>
        </w:rPr>
        <w:t>0%</w:t>
      </w:r>
    </w:p>
    <w:p w14:paraId="2F176FF6" w14:textId="77777777" w:rsidR="00C835A9" w:rsidRDefault="00C154A7" w:rsidP="00FB0A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kern w:val="2"/>
          <w:sz w:val="32"/>
          <w:szCs w:val="32"/>
        </w:rPr>
        <w:t>3</w:t>
      </w:r>
      <w:r>
        <w:rPr>
          <w:rFonts w:eastAsia="仿宋_GB2312" w:cs="Helvetica" w:hint="eastAsia"/>
          <w:kern w:val="2"/>
          <w:sz w:val="32"/>
          <w:szCs w:val="32"/>
        </w:rPr>
        <w:t>0%</w:t>
      </w:r>
      <w:r>
        <w:rPr>
          <w:rFonts w:eastAsia="仿宋_GB2312" w:cs="Helvetica" w:hint="eastAsia"/>
          <w:kern w:val="2"/>
          <w:sz w:val="32"/>
          <w:szCs w:val="32"/>
        </w:rPr>
        <w:t>，主要包括考勤和课堂表现。其中：考勤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70</w:t>
      </w:r>
      <w:r>
        <w:rPr>
          <w:rFonts w:eastAsia="仿宋_GB2312" w:cs="Helvetica" w:hint="eastAsia"/>
          <w:kern w:val="2"/>
          <w:sz w:val="32"/>
          <w:szCs w:val="32"/>
        </w:rPr>
        <w:t>分。</w:t>
      </w:r>
    </w:p>
    <w:p w14:paraId="312EFD52"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kern w:val="2"/>
          <w:sz w:val="32"/>
          <w:szCs w:val="32"/>
        </w:rPr>
        <w:t>7</w:t>
      </w:r>
      <w:r>
        <w:rPr>
          <w:rFonts w:eastAsia="仿宋_GB2312" w:cs="Helvetica" w:hint="eastAsia"/>
          <w:kern w:val="2"/>
          <w:sz w:val="32"/>
          <w:szCs w:val="32"/>
        </w:rPr>
        <w:t>0%</w:t>
      </w:r>
    </w:p>
    <w:p w14:paraId="72B8FB2B"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考试方式：作品汇报</w:t>
      </w:r>
    </w:p>
    <w:p w14:paraId="3D888C4B"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14:paraId="3A7AF3D6" w14:textId="77777777" w:rsidR="00C835A9" w:rsidRDefault="00C154A7" w:rsidP="001A5C8F">
      <w:pPr>
        <w:pStyle w:val="123"/>
        <w:spacing w:line="360" w:lineRule="auto"/>
        <w:ind w:firstLineChars="150"/>
        <w:rPr>
          <w:rFonts w:ascii="Times New Roman" w:eastAsia="仿宋_GB2312" w:hAnsi="Times New Roman"/>
          <w:kern w:val="0"/>
          <w:sz w:val="32"/>
          <w:szCs w:val="32"/>
        </w:rPr>
      </w:pPr>
      <w:r>
        <w:rPr>
          <w:rFonts w:ascii="Times New Roman" w:eastAsia="仿宋_GB2312" w:hAnsi="Times New Roman" w:cs="Helvetica" w:hint="eastAsia"/>
          <w:sz w:val="32"/>
          <w:szCs w:val="32"/>
        </w:rPr>
        <w:t>24.H5</w:t>
      </w:r>
      <w:r>
        <w:rPr>
          <w:rFonts w:ascii="Times New Roman" w:eastAsia="仿宋_GB2312" w:hAnsi="Times New Roman" w:cs="Helvetica" w:hint="eastAsia"/>
          <w:sz w:val="32"/>
          <w:szCs w:val="32"/>
        </w:rPr>
        <w:t>动画制作</w:t>
      </w:r>
      <w:r>
        <w:rPr>
          <w:rFonts w:ascii="Times New Roman" w:eastAsia="仿宋_GB2312" w:hAnsi="Times New Roman" w:hint="eastAsia"/>
          <w:kern w:val="0"/>
          <w:sz w:val="32"/>
          <w:szCs w:val="32"/>
        </w:rPr>
        <w:t>课程评价说明</w:t>
      </w:r>
    </w:p>
    <w:p w14:paraId="19E92360"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总成绩：</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w:t>
      </w:r>
      <w:r>
        <w:rPr>
          <w:rFonts w:eastAsia="仿宋_GB2312" w:cs="Helvetica"/>
          <w:kern w:val="2"/>
          <w:sz w:val="32"/>
          <w:szCs w:val="32"/>
        </w:rPr>
        <w:t>3</w:t>
      </w:r>
      <w:r>
        <w:rPr>
          <w:rFonts w:eastAsia="仿宋_GB2312" w:cs="Helvetica" w:hint="eastAsia"/>
          <w:kern w:val="2"/>
          <w:sz w:val="32"/>
          <w:szCs w:val="32"/>
        </w:rPr>
        <w:t>0%+</w:t>
      </w:r>
      <w:r>
        <w:rPr>
          <w:rFonts w:eastAsia="仿宋_GB2312" w:cs="Helvetica" w:hint="eastAsia"/>
          <w:kern w:val="2"/>
          <w:sz w:val="32"/>
          <w:szCs w:val="32"/>
        </w:rPr>
        <w:t>期末成绩</w:t>
      </w:r>
      <w:r>
        <w:rPr>
          <w:rFonts w:eastAsia="仿宋_GB2312" w:cs="Helvetica" w:hint="eastAsia"/>
          <w:kern w:val="2"/>
          <w:sz w:val="32"/>
          <w:szCs w:val="32"/>
        </w:rPr>
        <w:t>*</w:t>
      </w:r>
      <w:r>
        <w:rPr>
          <w:rFonts w:eastAsia="仿宋_GB2312" w:cs="Helvetica"/>
          <w:kern w:val="2"/>
          <w:sz w:val="32"/>
          <w:szCs w:val="32"/>
        </w:rPr>
        <w:t>7</w:t>
      </w:r>
      <w:r>
        <w:rPr>
          <w:rFonts w:eastAsia="仿宋_GB2312" w:cs="Helvetica" w:hint="eastAsia"/>
          <w:kern w:val="2"/>
          <w:sz w:val="32"/>
          <w:szCs w:val="32"/>
        </w:rPr>
        <w:t>0%</w:t>
      </w:r>
    </w:p>
    <w:p w14:paraId="1FFECA0E" w14:textId="77777777" w:rsidR="00C835A9" w:rsidRDefault="00C154A7" w:rsidP="00FB0A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kern w:val="2"/>
          <w:sz w:val="32"/>
          <w:szCs w:val="32"/>
        </w:rPr>
        <w:t>3</w:t>
      </w:r>
      <w:r>
        <w:rPr>
          <w:rFonts w:eastAsia="仿宋_GB2312" w:cs="Helvetica" w:hint="eastAsia"/>
          <w:kern w:val="2"/>
          <w:sz w:val="32"/>
          <w:szCs w:val="32"/>
        </w:rPr>
        <w:t>0%</w:t>
      </w:r>
      <w:r>
        <w:rPr>
          <w:rFonts w:eastAsia="仿宋_GB2312" w:cs="Helvetica" w:hint="eastAsia"/>
          <w:kern w:val="2"/>
          <w:sz w:val="32"/>
          <w:szCs w:val="32"/>
        </w:rPr>
        <w:t>，主要包括考</w:t>
      </w:r>
      <w:r>
        <w:rPr>
          <w:rFonts w:eastAsia="仿宋_GB2312" w:cs="Helvetica" w:hint="eastAsia"/>
          <w:kern w:val="2"/>
          <w:sz w:val="32"/>
          <w:szCs w:val="32"/>
        </w:rPr>
        <w:lastRenderedPageBreak/>
        <w:t>勤和课堂表现。其中：考勤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70</w:t>
      </w:r>
      <w:r>
        <w:rPr>
          <w:rFonts w:eastAsia="仿宋_GB2312" w:cs="Helvetica" w:hint="eastAsia"/>
          <w:kern w:val="2"/>
          <w:sz w:val="32"/>
          <w:szCs w:val="32"/>
        </w:rPr>
        <w:t>分。</w:t>
      </w:r>
    </w:p>
    <w:p w14:paraId="0C9A4D10"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kern w:val="2"/>
          <w:sz w:val="32"/>
          <w:szCs w:val="32"/>
        </w:rPr>
        <w:t>7</w:t>
      </w:r>
      <w:r>
        <w:rPr>
          <w:rFonts w:eastAsia="仿宋_GB2312" w:cs="Helvetica" w:hint="eastAsia"/>
          <w:kern w:val="2"/>
          <w:sz w:val="32"/>
          <w:szCs w:val="32"/>
        </w:rPr>
        <w:t>0%</w:t>
      </w:r>
    </w:p>
    <w:p w14:paraId="168B075A"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考试方式：作品汇报</w:t>
      </w:r>
    </w:p>
    <w:p w14:paraId="6EA5C56F"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14:paraId="689426F0" w14:textId="77777777" w:rsidR="00C835A9" w:rsidRDefault="00C154A7">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25.</w:t>
      </w:r>
      <w:r>
        <w:rPr>
          <w:rFonts w:ascii="Times New Roman" w:eastAsia="仿宋_GB2312" w:hAnsi="Times New Roman" w:cs="Helvetica" w:hint="eastAsia"/>
          <w:sz w:val="32"/>
          <w:szCs w:val="32"/>
        </w:rPr>
        <w:t>摄影摄像技术</w:t>
      </w:r>
      <w:r>
        <w:rPr>
          <w:rFonts w:ascii="Times New Roman" w:eastAsia="仿宋_GB2312" w:hAnsi="Times New Roman" w:hint="eastAsia"/>
          <w:kern w:val="0"/>
          <w:sz w:val="32"/>
          <w:szCs w:val="32"/>
        </w:rPr>
        <w:t>课程评价说明</w:t>
      </w:r>
    </w:p>
    <w:p w14:paraId="16A6A985"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总成绩：</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w:t>
      </w:r>
      <w:r>
        <w:rPr>
          <w:rFonts w:eastAsia="仿宋_GB2312" w:cs="Helvetica"/>
          <w:kern w:val="2"/>
          <w:sz w:val="32"/>
          <w:szCs w:val="32"/>
        </w:rPr>
        <w:t>3</w:t>
      </w:r>
      <w:r>
        <w:rPr>
          <w:rFonts w:eastAsia="仿宋_GB2312" w:cs="Helvetica" w:hint="eastAsia"/>
          <w:kern w:val="2"/>
          <w:sz w:val="32"/>
          <w:szCs w:val="32"/>
        </w:rPr>
        <w:t>0%+</w:t>
      </w:r>
      <w:r>
        <w:rPr>
          <w:rFonts w:eastAsia="仿宋_GB2312" w:cs="Helvetica" w:hint="eastAsia"/>
          <w:kern w:val="2"/>
          <w:sz w:val="32"/>
          <w:szCs w:val="32"/>
        </w:rPr>
        <w:t>期末成绩</w:t>
      </w:r>
      <w:r>
        <w:rPr>
          <w:rFonts w:eastAsia="仿宋_GB2312" w:cs="Helvetica" w:hint="eastAsia"/>
          <w:kern w:val="2"/>
          <w:sz w:val="32"/>
          <w:szCs w:val="32"/>
        </w:rPr>
        <w:t>*</w:t>
      </w:r>
      <w:r>
        <w:rPr>
          <w:rFonts w:eastAsia="仿宋_GB2312" w:cs="Helvetica"/>
          <w:kern w:val="2"/>
          <w:sz w:val="32"/>
          <w:szCs w:val="32"/>
        </w:rPr>
        <w:t>7</w:t>
      </w:r>
      <w:r>
        <w:rPr>
          <w:rFonts w:eastAsia="仿宋_GB2312" w:cs="Helvetica" w:hint="eastAsia"/>
          <w:kern w:val="2"/>
          <w:sz w:val="32"/>
          <w:szCs w:val="32"/>
        </w:rPr>
        <w:t>0%</w:t>
      </w:r>
    </w:p>
    <w:p w14:paraId="12C20F1D" w14:textId="77777777" w:rsidR="00C835A9" w:rsidRDefault="00C154A7" w:rsidP="00FB0A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kern w:val="2"/>
          <w:sz w:val="32"/>
          <w:szCs w:val="32"/>
        </w:rPr>
        <w:t>3</w:t>
      </w:r>
      <w:r>
        <w:rPr>
          <w:rFonts w:eastAsia="仿宋_GB2312" w:cs="Helvetica" w:hint="eastAsia"/>
          <w:kern w:val="2"/>
          <w:sz w:val="32"/>
          <w:szCs w:val="32"/>
        </w:rPr>
        <w:t>0%</w:t>
      </w:r>
      <w:r>
        <w:rPr>
          <w:rFonts w:eastAsia="仿宋_GB2312" w:cs="Helvetica" w:hint="eastAsia"/>
          <w:kern w:val="2"/>
          <w:sz w:val="32"/>
          <w:szCs w:val="32"/>
        </w:rPr>
        <w:t>，主要包括考勤和课堂表现。其中：考勤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70</w:t>
      </w:r>
      <w:r>
        <w:rPr>
          <w:rFonts w:eastAsia="仿宋_GB2312" w:cs="Helvetica" w:hint="eastAsia"/>
          <w:kern w:val="2"/>
          <w:sz w:val="32"/>
          <w:szCs w:val="32"/>
        </w:rPr>
        <w:t>分。</w:t>
      </w:r>
    </w:p>
    <w:p w14:paraId="39CA7D10"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kern w:val="2"/>
          <w:sz w:val="32"/>
          <w:szCs w:val="32"/>
        </w:rPr>
        <w:t>7</w:t>
      </w:r>
      <w:r>
        <w:rPr>
          <w:rFonts w:eastAsia="仿宋_GB2312" w:cs="Helvetica" w:hint="eastAsia"/>
          <w:kern w:val="2"/>
          <w:sz w:val="32"/>
          <w:szCs w:val="32"/>
        </w:rPr>
        <w:t>0%</w:t>
      </w:r>
    </w:p>
    <w:p w14:paraId="282CAB20"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考试方式：作品汇报</w:t>
      </w:r>
    </w:p>
    <w:p w14:paraId="54ADBC12"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14:paraId="2814E963" w14:textId="77777777" w:rsidR="00C835A9" w:rsidRDefault="00C154A7">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26.</w:t>
      </w:r>
      <w:r>
        <w:rPr>
          <w:rFonts w:ascii="Times New Roman" w:eastAsia="仿宋_GB2312" w:hAnsi="Times New Roman" w:cs="Helvetica" w:hint="eastAsia"/>
          <w:sz w:val="32"/>
          <w:szCs w:val="32"/>
        </w:rPr>
        <w:t>媒体活动策划</w:t>
      </w:r>
      <w:r>
        <w:rPr>
          <w:rFonts w:ascii="Times New Roman" w:eastAsia="仿宋_GB2312" w:hAnsi="Times New Roman" w:hint="eastAsia"/>
          <w:kern w:val="0"/>
          <w:sz w:val="32"/>
          <w:szCs w:val="32"/>
        </w:rPr>
        <w:t>课程评价说明</w:t>
      </w:r>
    </w:p>
    <w:p w14:paraId="454A558E"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总成绩：</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w:t>
      </w:r>
      <w:r>
        <w:rPr>
          <w:rFonts w:eastAsia="仿宋_GB2312" w:cs="Helvetica"/>
          <w:kern w:val="2"/>
          <w:sz w:val="32"/>
          <w:szCs w:val="32"/>
        </w:rPr>
        <w:t>3</w:t>
      </w:r>
      <w:r>
        <w:rPr>
          <w:rFonts w:eastAsia="仿宋_GB2312" w:cs="Helvetica" w:hint="eastAsia"/>
          <w:kern w:val="2"/>
          <w:sz w:val="32"/>
          <w:szCs w:val="32"/>
        </w:rPr>
        <w:t>0%+</w:t>
      </w:r>
      <w:r>
        <w:rPr>
          <w:rFonts w:eastAsia="仿宋_GB2312" w:cs="Helvetica" w:hint="eastAsia"/>
          <w:kern w:val="2"/>
          <w:sz w:val="32"/>
          <w:szCs w:val="32"/>
        </w:rPr>
        <w:t>期末成绩</w:t>
      </w:r>
      <w:r>
        <w:rPr>
          <w:rFonts w:eastAsia="仿宋_GB2312" w:cs="Helvetica" w:hint="eastAsia"/>
          <w:kern w:val="2"/>
          <w:sz w:val="32"/>
          <w:szCs w:val="32"/>
        </w:rPr>
        <w:t>*</w:t>
      </w:r>
      <w:r>
        <w:rPr>
          <w:rFonts w:eastAsia="仿宋_GB2312" w:cs="Helvetica"/>
          <w:kern w:val="2"/>
          <w:sz w:val="32"/>
          <w:szCs w:val="32"/>
        </w:rPr>
        <w:t>7</w:t>
      </w:r>
      <w:r>
        <w:rPr>
          <w:rFonts w:eastAsia="仿宋_GB2312" w:cs="Helvetica" w:hint="eastAsia"/>
          <w:kern w:val="2"/>
          <w:sz w:val="32"/>
          <w:szCs w:val="32"/>
        </w:rPr>
        <w:t>0%</w:t>
      </w:r>
    </w:p>
    <w:p w14:paraId="4FC0F337" w14:textId="77777777" w:rsidR="00C835A9" w:rsidRDefault="00C154A7" w:rsidP="00FB0A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kern w:val="2"/>
          <w:sz w:val="32"/>
          <w:szCs w:val="32"/>
        </w:rPr>
        <w:t>3</w:t>
      </w:r>
      <w:r>
        <w:rPr>
          <w:rFonts w:eastAsia="仿宋_GB2312" w:cs="Helvetica" w:hint="eastAsia"/>
          <w:kern w:val="2"/>
          <w:sz w:val="32"/>
          <w:szCs w:val="32"/>
        </w:rPr>
        <w:t>0%</w:t>
      </w:r>
      <w:r>
        <w:rPr>
          <w:rFonts w:eastAsia="仿宋_GB2312" w:cs="Helvetica" w:hint="eastAsia"/>
          <w:kern w:val="2"/>
          <w:sz w:val="32"/>
          <w:szCs w:val="32"/>
        </w:rPr>
        <w:t>，主要包括考勤和课堂表现。其中：考勤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70</w:t>
      </w:r>
      <w:r>
        <w:rPr>
          <w:rFonts w:eastAsia="仿宋_GB2312" w:cs="Helvetica" w:hint="eastAsia"/>
          <w:kern w:val="2"/>
          <w:sz w:val="32"/>
          <w:szCs w:val="32"/>
        </w:rPr>
        <w:t>分。</w:t>
      </w:r>
    </w:p>
    <w:p w14:paraId="383F5B86"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kern w:val="2"/>
          <w:sz w:val="32"/>
          <w:szCs w:val="32"/>
        </w:rPr>
        <w:t>7</w:t>
      </w:r>
      <w:r>
        <w:rPr>
          <w:rFonts w:eastAsia="仿宋_GB2312" w:cs="Helvetica" w:hint="eastAsia"/>
          <w:kern w:val="2"/>
          <w:sz w:val="32"/>
          <w:szCs w:val="32"/>
        </w:rPr>
        <w:t>0%</w:t>
      </w:r>
    </w:p>
    <w:p w14:paraId="71A6F5A6"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考试方式：作品汇报</w:t>
      </w:r>
    </w:p>
    <w:p w14:paraId="2D2AD692"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14:paraId="5F765CDA" w14:textId="77777777" w:rsidR="00C835A9" w:rsidRDefault="00C154A7">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27.</w:t>
      </w:r>
      <w:r>
        <w:rPr>
          <w:rFonts w:ascii="Times New Roman" w:eastAsia="仿宋_GB2312" w:hAnsi="Times New Roman" w:cs="Helvetica" w:hint="eastAsia"/>
          <w:sz w:val="32"/>
          <w:szCs w:val="32"/>
        </w:rPr>
        <w:t>音频处理</w:t>
      </w:r>
      <w:r>
        <w:rPr>
          <w:rFonts w:ascii="Times New Roman" w:eastAsia="仿宋_GB2312" w:hAnsi="Times New Roman" w:hint="eastAsia"/>
          <w:kern w:val="0"/>
          <w:sz w:val="32"/>
          <w:szCs w:val="32"/>
        </w:rPr>
        <w:t>课程评价说明</w:t>
      </w:r>
    </w:p>
    <w:p w14:paraId="5AD511C7"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总成绩：</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w:t>
      </w:r>
      <w:r>
        <w:rPr>
          <w:rFonts w:eastAsia="仿宋_GB2312" w:cs="Helvetica"/>
          <w:kern w:val="2"/>
          <w:sz w:val="32"/>
          <w:szCs w:val="32"/>
        </w:rPr>
        <w:t>3</w:t>
      </w:r>
      <w:r>
        <w:rPr>
          <w:rFonts w:eastAsia="仿宋_GB2312" w:cs="Helvetica" w:hint="eastAsia"/>
          <w:kern w:val="2"/>
          <w:sz w:val="32"/>
          <w:szCs w:val="32"/>
        </w:rPr>
        <w:t>0%+</w:t>
      </w:r>
      <w:r>
        <w:rPr>
          <w:rFonts w:eastAsia="仿宋_GB2312" w:cs="Helvetica" w:hint="eastAsia"/>
          <w:kern w:val="2"/>
          <w:sz w:val="32"/>
          <w:szCs w:val="32"/>
        </w:rPr>
        <w:t>期末成绩</w:t>
      </w:r>
      <w:r>
        <w:rPr>
          <w:rFonts w:eastAsia="仿宋_GB2312" w:cs="Helvetica" w:hint="eastAsia"/>
          <w:kern w:val="2"/>
          <w:sz w:val="32"/>
          <w:szCs w:val="32"/>
        </w:rPr>
        <w:t>*</w:t>
      </w:r>
      <w:r>
        <w:rPr>
          <w:rFonts w:eastAsia="仿宋_GB2312" w:cs="Helvetica"/>
          <w:kern w:val="2"/>
          <w:sz w:val="32"/>
          <w:szCs w:val="32"/>
        </w:rPr>
        <w:t>7</w:t>
      </w:r>
      <w:r>
        <w:rPr>
          <w:rFonts w:eastAsia="仿宋_GB2312" w:cs="Helvetica" w:hint="eastAsia"/>
          <w:kern w:val="2"/>
          <w:sz w:val="32"/>
          <w:szCs w:val="32"/>
        </w:rPr>
        <w:t>0%</w:t>
      </w:r>
    </w:p>
    <w:p w14:paraId="3B17DF6D" w14:textId="77777777" w:rsidR="00C835A9" w:rsidRDefault="00C154A7" w:rsidP="00FB0A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kern w:val="2"/>
          <w:sz w:val="32"/>
          <w:szCs w:val="32"/>
        </w:rPr>
        <w:t>3</w:t>
      </w:r>
      <w:r>
        <w:rPr>
          <w:rFonts w:eastAsia="仿宋_GB2312" w:cs="Helvetica" w:hint="eastAsia"/>
          <w:kern w:val="2"/>
          <w:sz w:val="32"/>
          <w:szCs w:val="32"/>
        </w:rPr>
        <w:t>0%</w:t>
      </w:r>
      <w:r>
        <w:rPr>
          <w:rFonts w:eastAsia="仿宋_GB2312" w:cs="Helvetica" w:hint="eastAsia"/>
          <w:kern w:val="2"/>
          <w:sz w:val="32"/>
          <w:szCs w:val="32"/>
        </w:rPr>
        <w:t>，主要包括考勤和课堂表现。其中：考勤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70</w:t>
      </w:r>
      <w:r>
        <w:rPr>
          <w:rFonts w:eastAsia="仿宋_GB2312" w:cs="Helvetica" w:hint="eastAsia"/>
          <w:kern w:val="2"/>
          <w:sz w:val="32"/>
          <w:szCs w:val="32"/>
        </w:rPr>
        <w:t>分。</w:t>
      </w:r>
    </w:p>
    <w:p w14:paraId="1DE3342A"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lastRenderedPageBreak/>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kern w:val="2"/>
          <w:sz w:val="32"/>
          <w:szCs w:val="32"/>
        </w:rPr>
        <w:t>7</w:t>
      </w:r>
      <w:r>
        <w:rPr>
          <w:rFonts w:eastAsia="仿宋_GB2312" w:cs="Helvetica" w:hint="eastAsia"/>
          <w:kern w:val="2"/>
          <w:sz w:val="32"/>
          <w:szCs w:val="32"/>
        </w:rPr>
        <w:t>0%</w:t>
      </w:r>
    </w:p>
    <w:p w14:paraId="3054E163"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考试方式：作品汇报</w:t>
      </w:r>
    </w:p>
    <w:p w14:paraId="43575A4C"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14:paraId="092FEC74" w14:textId="77777777" w:rsidR="00C835A9" w:rsidRDefault="00C154A7">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28.</w:t>
      </w:r>
      <w:r>
        <w:rPr>
          <w:rFonts w:ascii="Times New Roman" w:eastAsia="仿宋_GB2312" w:hAnsi="Times New Roman" w:cs="Helvetica" w:hint="eastAsia"/>
          <w:sz w:val="32"/>
          <w:szCs w:val="32"/>
        </w:rPr>
        <w:t>视频调色</w:t>
      </w:r>
      <w:r>
        <w:rPr>
          <w:rFonts w:ascii="Times New Roman" w:eastAsia="仿宋_GB2312" w:hAnsi="Times New Roman" w:hint="eastAsia"/>
          <w:kern w:val="0"/>
          <w:sz w:val="32"/>
          <w:szCs w:val="32"/>
        </w:rPr>
        <w:t>课程评价说明</w:t>
      </w:r>
    </w:p>
    <w:p w14:paraId="0E8EE5A0"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总成绩：</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w:t>
      </w:r>
      <w:r>
        <w:rPr>
          <w:rFonts w:eastAsia="仿宋_GB2312" w:cs="Helvetica"/>
          <w:kern w:val="2"/>
          <w:sz w:val="32"/>
          <w:szCs w:val="32"/>
        </w:rPr>
        <w:t>3</w:t>
      </w:r>
      <w:r>
        <w:rPr>
          <w:rFonts w:eastAsia="仿宋_GB2312" w:cs="Helvetica" w:hint="eastAsia"/>
          <w:kern w:val="2"/>
          <w:sz w:val="32"/>
          <w:szCs w:val="32"/>
        </w:rPr>
        <w:t>0%+</w:t>
      </w:r>
      <w:r>
        <w:rPr>
          <w:rFonts w:eastAsia="仿宋_GB2312" w:cs="Helvetica" w:hint="eastAsia"/>
          <w:kern w:val="2"/>
          <w:sz w:val="32"/>
          <w:szCs w:val="32"/>
        </w:rPr>
        <w:t>期末成绩</w:t>
      </w:r>
      <w:r>
        <w:rPr>
          <w:rFonts w:eastAsia="仿宋_GB2312" w:cs="Helvetica" w:hint="eastAsia"/>
          <w:kern w:val="2"/>
          <w:sz w:val="32"/>
          <w:szCs w:val="32"/>
        </w:rPr>
        <w:t>*</w:t>
      </w:r>
      <w:r>
        <w:rPr>
          <w:rFonts w:eastAsia="仿宋_GB2312" w:cs="Helvetica"/>
          <w:kern w:val="2"/>
          <w:sz w:val="32"/>
          <w:szCs w:val="32"/>
        </w:rPr>
        <w:t>7</w:t>
      </w:r>
      <w:r>
        <w:rPr>
          <w:rFonts w:eastAsia="仿宋_GB2312" w:cs="Helvetica" w:hint="eastAsia"/>
          <w:kern w:val="2"/>
          <w:sz w:val="32"/>
          <w:szCs w:val="32"/>
        </w:rPr>
        <w:t>0%</w:t>
      </w:r>
    </w:p>
    <w:p w14:paraId="1B0BE98B" w14:textId="77777777" w:rsidR="00C835A9" w:rsidRDefault="00C154A7" w:rsidP="00FB0A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kern w:val="2"/>
          <w:sz w:val="32"/>
          <w:szCs w:val="32"/>
        </w:rPr>
        <w:t>3</w:t>
      </w:r>
      <w:r>
        <w:rPr>
          <w:rFonts w:eastAsia="仿宋_GB2312" w:cs="Helvetica" w:hint="eastAsia"/>
          <w:kern w:val="2"/>
          <w:sz w:val="32"/>
          <w:szCs w:val="32"/>
        </w:rPr>
        <w:t>0%</w:t>
      </w:r>
      <w:r>
        <w:rPr>
          <w:rFonts w:eastAsia="仿宋_GB2312" w:cs="Helvetica" w:hint="eastAsia"/>
          <w:kern w:val="2"/>
          <w:sz w:val="32"/>
          <w:szCs w:val="32"/>
        </w:rPr>
        <w:t>，主要包括考勤和课堂表现。其中：考勤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70</w:t>
      </w:r>
      <w:r>
        <w:rPr>
          <w:rFonts w:eastAsia="仿宋_GB2312" w:cs="Helvetica" w:hint="eastAsia"/>
          <w:kern w:val="2"/>
          <w:sz w:val="32"/>
          <w:szCs w:val="32"/>
        </w:rPr>
        <w:t>分。</w:t>
      </w:r>
    </w:p>
    <w:p w14:paraId="330B38BD"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kern w:val="2"/>
          <w:sz w:val="32"/>
          <w:szCs w:val="32"/>
        </w:rPr>
        <w:t>7</w:t>
      </w:r>
      <w:r>
        <w:rPr>
          <w:rFonts w:eastAsia="仿宋_GB2312" w:cs="Helvetica" w:hint="eastAsia"/>
          <w:kern w:val="2"/>
          <w:sz w:val="32"/>
          <w:szCs w:val="32"/>
        </w:rPr>
        <w:t>0%</w:t>
      </w:r>
    </w:p>
    <w:p w14:paraId="508C69D3"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考试方式：作品汇报</w:t>
      </w:r>
    </w:p>
    <w:p w14:paraId="35C4A236"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14:paraId="538FD44C" w14:textId="77777777" w:rsidR="00C835A9" w:rsidRDefault="00C154A7">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29.</w:t>
      </w:r>
      <w:r>
        <w:rPr>
          <w:rFonts w:ascii="Times New Roman" w:eastAsia="仿宋_GB2312" w:hAnsi="Times New Roman" w:cs="Helvetica" w:hint="eastAsia"/>
          <w:sz w:val="32"/>
          <w:szCs w:val="32"/>
        </w:rPr>
        <w:t>影视剪辑技术</w:t>
      </w:r>
      <w:r>
        <w:rPr>
          <w:rFonts w:ascii="Times New Roman" w:eastAsia="仿宋_GB2312" w:hAnsi="Times New Roman" w:hint="eastAsia"/>
          <w:kern w:val="0"/>
          <w:sz w:val="32"/>
          <w:szCs w:val="32"/>
        </w:rPr>
        <w:t>课程评价说明</w:t>
      </w:r>
    </w:p>
    <w:p w14:paraId="4FD049EA"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总成绩：</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w:t>
      </w:r>
      <w:r>
        <w:rPr>
          <w:rFonts w:eastAsia="仿宋_GB2312" w:cs="Helvetica"/>
          <w:kern w:val="2"/>
          <w:sz w:val="32"/>
          <w:szCs w:val="32"/>
        </w:rPr>
        <w:t>3</w:t>
      </w:r>
      <w:r>
        <w:rPr>
          <w:rFonts w:eastAsia="仿宋_GB2312" w:cs="Helvetica" w:hint="eastAsia"/>
          <w:kern w:val="2"/>
          <w:sz w:val="32"/>
          <w:szCs w:val="32"/>
        </w:rPr>
        <w:t>0%+</w:t>
      </w:r>
      <w:r>
        <w:rPr>
          <w:rFonts w:eastAsia="仿宋_GB2312" w:cs="Helvetica" w:hint="eastAsia"/>
          <w:kern w:val="2"/>
          <w:sz w:val="32"/>
          <w:szCs w:val="32"/>
        </w:rPr>
        <w:t>期末成绩</w:t>
      </w:r>
      <w:r>
        <w:rPr>
          <w:rFonts w:eastAsia="仿宋_GB2312" w:cs="Helvetica" w:hint="eastAsia"/>
          <w:kern w:val="2"/>
          <w:sz w:val="32"/>
          <w:szCs w:val="32"/>
        </w:rPr>
        <w:t>*</w:t>
      </w:r>
      <w:r>
        <w:rPr>
          <w:rFonts w:eastAsia="仿宋_GB2312" w:cs="Helvetica"/>
          <w:kern w:val="2"/>
          <w:sz w:val="32"/>
          <w:szCs w:val="32"/>
        </w:rPr>
        <w:t>7</w:t>
      </w:r>
      <w:r>
        <w:rPr>
          <w:rFonts w:eastAsia="仿宋_GB2312" w:cs="Helvetica" w:hint="eastAsia"/>
          <w:kern w:val="2"/>
          <w:sz w:val="32"/>
          <w:szCs w:val="32"/>
        </w:rPr>
        <w:t>0%</w:t>
      </w:r>
    </w:p>
    <w:p w14:paraId="04B07BD7" w14:textId="77777777" w:rsidR="00C835A9" w:rsidRDefault="00C154A7" w:rsidP="00FB0A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kern w:val="2"/>
          <w:sz w:val="32"/>
          <w:szCs w:val="32"/>
        </w:rPr>
        <w:t>3</w:t>
      </w:r>
      <w:r>
        <w:rPr>
          <w:rFonts w:eastAsia="仿宋_GB2312" w:cs="Helvetica" w:hint="eastAsia"/>
          <w:kern w:val="2"/>
          <w:sz w:val="32"/>
          <w:szCs w:val="32"/>
        </w:rPr>
        <w:t>0%</w:t>
      </w:r>
      <w:r>
        <w:rPr>
          <w:rFonts w:eastAsia="仿宋_GB2312" w:cs="Helvetica" w:hint="eastAsia"/>
          <w:kern w:val="2"/>
          <w:sz w:val="32"/>
          <w:szCs w:val="32"/>
        </w:rPr>
        <w:t>，主要包括考勤和课堂表现。其中：考勤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70</w:t>
      </w:r>
      <w:r>
        <w:rPr>
          <w:rFonts w:eastAsia="仿宋_GB2312" w:cs="Helvetica" w:hint="eastAsia"/>
          <w:kern w:val="2"/>
          <w:sz w:val="32"/>
          <w:szCs w:val="32"/>
        </w:rPr>
        <w:t>分。</w:t>
      </w:r>
    </w:p>
    <w:p w14:paraId="018B94D1"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kern w:val="2"/>
          <w:sz w:val="32"/>
          <w:szCs w:val="32"/>
        </w:rPr>
        <w:t>7</w:t>
      </w:r>
      <w:r>
        <w:rPr>
          <w:rFonts w:eastAsia="仿宋_GB2312" w:cs="Helvetica" w:hint="eastAsia"/>
          <w:kern w:val="2"/>
          <w:sz w:val="32"/>
          <w:szCs w:val="32"/>
        </w:rPr>
        <w:t>0%</w:t>
      </w:r>
    </w:p>
    <w:p w14:paraId="62D8C1C2"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考试方式：作品汇报</w:t>
      </w:r>
    </w:p>
    <w:p w14:paraId="308E1349"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14:paraId="5586945C" w14:textId="77777777" w:rsidR="00C835A9" w:rsidRDefault="00C154A7">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30.</w:t>
      </w:r>
      <w:r>
        <w:rPr>
          <w:rFonts w:ascii="Times New Roman" w:eastAsia="仿宋_GB2312" w:hAnsi="Times New Roman" w:cs="Helvetica" w:hint="eastAsia"/>
          <w:sz w:val="32"/>
          <w:szCs w:val="32"/>
        </w:rPr>
        <w:t>图形图像处理</w:t>
      </w:r>
      <w:r>
        <w:rPr>
          <w:rFonts w:ascii="Times New Roman" w:eastAsia="仿宋_GB2312" w:hAnsi="Times New Roman" w:hint="eastAsia"/>
          <w:kern w:val="0"/>
          <w:sz w:val="32"/>
          <w:szCs w:val="32"/>
        </w:rPr>
        <w:t>课程评价说明</w:t>
      </w:r>
    </w:p>
    <w:p w14:paraId="26F67A25"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总成绩：</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w:t>
      </w:r>
      <w:r>
        <w:rPr>
          <w:rFonts w:eastAsia="仿宋_GB2312" w:cs="Helvetica"/>
          <w:kern w:val="2"/>
          <w:sz w:val="32"/>
          <w:szCs w:val="32"/>
        </w:rPr>
        <w:t>3</w:t>
      </w:r>
      <w:r>
        <w:rPr>
          <w:rFonts w:eastAsia="仿宋_GB2312" w:cs="Helvetica" w:hint="eastAsia"/>
          <w:kern w:val="2"/>
          <w:sz w:val="32"/>
          <w:szCs w:val="32"/>
        </w:rPr>
        <w:t>0%+</w:t>
      </w:r>
      <w:r>
        <w:rPr>
          <w:rFonts w:eastAsia="仿宋_GB2312" w:cs="Helvetica" w:hint="eastAsia"/>
          <w:kern w:val="2"/>
          <w:sz w:val="32"/>
          <w:szCs w:val="32"/>
        </w:rPr>
        <w:t>期末成绩</w:t>
      </w:r>
      <w:r>
        <w:rPr>
          <w:rFonts w:eastAsia="仿宋_GB2312" w:cs="Helvetica" w:hint="eastAsia"/>
          <w:kern w:val="2"/>
          <w:sz w:val="32"/>
          <w:szCs w:val="32"/>
        </w:rPr>
        <w:t>*</w:t>
      </w:r>
      <w:r>
        <w:rPr>
          <w:rFonts w:eastAsia="仿宋_GB2312" w:cs="Helvetica"/>
          <w:kern w:val="2"/>
          <w:sz w:val="32"/>
          <w:szCs w:val="32"/>
        </w:rPr>
        <w:t>7</w:t>
      </w:r>
      <w:r>
        <w:rPr>
          <w:rFonts w:eastAsia="仿宋_GB2312" w:cs="Helvetica" w:hint="eastAsia"/>
          <w:kern w:val="2"/>
          <w:sz w:val="32"/>
          <w:szCs w:val="32"/>
        </w:rPr>
        <w:t>0%</w:t>
      </w:r>
    </w:p>
    <w:p w14:paraId="58B8A66C" w14:textId="77777777" w:rsidR="00C835A9" w:rsidRDefault="00C154A7" w:rsidP="00FB0A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kern w:val="2"/>
          <w:sz w:val="32"/>
          <w:szCs w:val="32"/>
        </w:rPr>
        <w:t>3</w:t>
      </w:r>
      <w:r>
        <w:rPr>
          <w:rFonts w:eastAsia="仿宋_GB2312" w:cs="Helvetica" w:hint="eastAsia"/>
          <w:kern w:val="2"/>
          <w:sz w:val="32"/>
          <w:szCs w:val="32"/>
        </w:rPr>
        <w:t>0%</w:t>
      </w:r>
      <w:r>
        <w:rPr>
          <w:rFonts w:eastAsia="仿宋_GB2312" w:cs="Helvetica" w:hint="eastAsia"/>
          <w:kern w:val="2"/>
          <w:sz w:val="32"/>
          <w:szCs w:val="32"/>
        </w:rPr>
        <w:t>，主要包括考勤和课堂表现。其中：考勤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70</w:t>
      </w:r>
      <w:r>
        <w:rPr>
          <w:rFonts w:eastAsia="仿宋_GB2312" w:cs="Helvetica" w:hint="eastAsia"/>
          <w:kern w:val="2"/>
          <w:sz w:val="32"/>
          <w:szCs w:val="32"/>
        </w:rPr>
        <w:t>分。</w:t>
      </w:r>
    </w:p>
    <w:p w14:paraId="3ED553ED"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kern w:val="2"/>
          <w:sz w:val="32"/>
          <w:szCs w:val="32"/>
        </w:rPr>
        <w:t>7</w:t>
      </w:r>
      <w:r>
        <w:rPr>
          <w:rFonts w:eastAsia="仿宋_GB2312" w:cs="Helvetica" w:hint="eastAsia"/>
          <w:kern w:val="2"/>
          <w:sz w:val="32"/>
          <w:szCs w:val="32"/>
        </w:rPr>
        <w:t>0%</w:t>
      </w:r>
    </w:p>
    <w:p w14:paraId="19018B02"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lastRenderedPageBreak/>
        <w:t>*</w:t>
      </w:r>
      <w:r>
        <w:rPr>
          <w:rFonts w:eastAsia="仿宋_GB2312" w:cs="Helvetica" w:hint="eastAsia"/>
          <w:kern w:val="2"/>
          <w:sz w:val="32"/>
          <w:szCs w:val="32"/>
        </w:rPr>
        <w:t>考试方式：作品汇报</w:t>
      </w:r>
    </w:p>
    <w:p w14:paraId="6B3E9262"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14:paraId="5A829E74" w14:textId="77777777" w:rsidR="00C835A9" w:rsidRDefault="00C154A7">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31.</w:t>
      </w:r>
      <w:r>
        <w:rPr>
          <w:rFonts w:ascii="Times New Roman" w:eastAsia="仿宋_GB2312" w:hAnsi="Times New Roman" w:cs="Helvetica" w:hint="eastAsia"/>
          <w:sz w:val="32"/>
          <w:szCs w:val="32"/>
        </w:rPr>
        <w:t>网络舆情分析</w:t>
      </w:r>
      <w:r>
        <w:rPr>
          <w:rFonts w:ascii="Times New Roman" w:eastAsia="仿宋_GB2312" w:hAnsi="Times New Roman" w:hint="eastAsia"/>
          <w:kern w:val="0"/>
          <w:sz w:val="32"/>
          <w:szCs w:val="32"/>
        </w:rPr>
        <w:t>课程评价说明</w:t>
      </w:r>
    </w:p>
    <w:p w14:paraId="6005B4DC"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总成绩：</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w:t>
      </w:r>
      <w:r>
        <w:rPr>
          <w:rFonts w:eastAsia="仿宋_GB2312" w:cs="Helvetica"/>
          <w:kern w:val="2"/>
          <w:sz w:val="32"/>
          <w:szCs w:val="32"/>
        </w:rPr>
        <w:t>3</w:t>
      </w:r>
      <w:r>
        <w:rPr>
          <w:rFonts w:eastAsia="仿宋_GB2312" w:cs="Helvetica" w:hint="eastAsia"/>
          <w:kern w:val="2"/>
          <w:sz w:val="32"/>
          <w:szCs w:val="32"/>
        </w:rPr>
        <w:t>0%+</w:t>
      </w:r>
      <w:r>
        <w:rPr>
          <w:rFonts w:eastAsia="仿宋_GB2312" w:cs="Helvetica" w:hint="eastAsia"/>
          <w:kern w:val="2"/>
          <w:sz w:val="32"/>
          <w:szCs w:val="32"/>
        </w:rPr>
        <w:t>期末成绩</w:t>
      </w:r>
      <w:r>
        <w:rPr>
          <w:rFonts w:eastAsia="仿宋_GB2312" w:cs="Helvetica" w:hint="eastAsia"/>
          <w:kern w:val="2"/>
          <w:sz w:val="32"/>
          <w:szCs w:val="32"/>
        </w:rPr>
        <w:t>*</w:t>
      </w:r>
      <w:r>
        <w:rPr>
          <w:rFonts w:eastAsia="仿宋_GB2312" w:cs="Helvetica"/>
          <w:kern w:val="2"/>
          <w:sz w:val="32"/>
          <w:szCs w:val="32"/>
        </w:rPr>
        <w:t>7</w:t>
      </w:r>
      <w:r>
        <w:rPr>
          <w:rFonts w:eastAsia="仿宋_GB2312" w:cs="Helvetica" w:hint="eastAsia"/>
          <w:kern w:val="2"/>
          <w:sz w:val="32"/>
          <w:szCs w:val="32"/>
        </w:rPr>
        <w:t>0%</w:t>
      </w:r>
    </w:p>
    <w:p w14:paraId="55F84B44" w14:textId="77777777" w:rsidR="00C835A9" w:rsidRDefault="00C154A7" w:rsidP="00FB0A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kern w:val="2"/>
          <w:sz w:val="32"/>
          <w:szCs w:val="32"/>
        </w:rPr>
        <w:t>3</w:t>
      </w:r>
      <w:r>
        <w:rPr>
          <w:rFonts w:eastAsia="仿宋_GB2312" w:cs="Helvetica" w:hint="eastAsia"/>
          <w:kern w:val="2"/>
          <w:sz w:val="32"/>
          <w:szCs w:val="32"/>
        </w:rPr>
        <w:t>0%</w:t>
      </w:r>
      <w:r>
        <w:rPr>
          <w:rFonts w:eastAsia="仿宋_GB2312" w:cs="Helvetica" w:hint="eastAsia"/>
          <w:kern w:val="2"/>
          <w:sz w:val="32"/>
          <w:szCs w:val="32"/>
        </w:rPr>
        <w:t>，主要包括考勤和课堂表现。其中：考勤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70</w:t>
      </w:r>
      <w:r>
        <w:rPr>
          <w:rFonts w:eastAsia="仿宋_GB2312" w:cs="Helvetica" w:hint="eastAsia"/>
          <w:kern w:val="2"/>
          <w:sz w:val="32"/>
          <w:szCs w:val="32"/>
        </w:rPr>
        <w:t>分。</w:t>
      </w:r>
    </w:p>
    <w:p w14:paraId="316C4665"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kern w:val="2"/>
          <w:sz w:val="32"/>
          <w:szCs w:val="32"/>
        </w:rPr>
        <w:t>7</w:t>
      </w:r>
      <w:r>
        <w:rPr>
          <w:rFonts w:eastAsia="仿宋_GB2312" w:cs="Helvetica" w:hint="eastAsia"/>
          <w:kern w:val="2"/>
          <w:sz w:val="32"/>
          <w:szCs w:val="32"/>
        </w:rPr>
        <w:t>0%</w:t>
      </w:r>
    </w:p>
    <w:p w14:paraId="21D5709A"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考试方式：作品汇报</w:t>
      </w:r>
    </w:p>
    <w:p w14:paraId="144D8A9B"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14:paraId="7DCB1ACC" w14:textId="77777777" w:rsidR="00C835A9" w:rsidRDefault="00C154A7">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32.</w:t>
      </w:r>
      <w:r>
        <w:rPr>
          <w:rFonts w:ascii="Times New Roman" w:eastAsia="仿宋_GB2312" w:hAnsi="Times New Roman" w:cs="Helvetica" w:hint="eastAsia"/>
          <w:sz w:val="32"/>
          <w:szCs w:val="32"/>
        </w:rPr>
        <w:t>影视特效</w:t>
      </w:r>
      <w:r>
        <w:rPr>
          <w:rFonts w:ascii="Times New Roman" w:eastAsia="仿宋_GB2312" w:hAnsi="Times New Roman" w:hint="eastAsia"/>
          <w:kern w:val="0"/>
          <w:sz w:val="32"/>
          <w:szCs w:val="32"/>
        </w:rPr>
        <w:t>课程评价说明</w:t>
      </w:r>
    </w:p>
    <w:p w14:paraId="73CFF0AD"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总成绩：</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w:t>
      </w:r>
      <w:r>
        <w:rPr>
          <w:rFonts w:eastAsia="仿宋_GB2312" w:cs="Helvetica"/>
          <w:kern w:val="2"/>
          <w:sz w:val="32"/>
          <w:szCs w:val="32"/>
        </w:rPr>
        <w:t>3</w:t>
      </w:r>
      <w:r>
        <w:rPr>
          <w:rFonts w:eastAsia="仿宋_GB2312" w:cs="Helvetica" w:hint="eastAsia"/>
          <w:kern w:val="2"/>
          <w:sz w:val="32"/>
          <w:szCs w:val="32"/>
        </w:rPr>
        <w:t>0%+</w:t>
      </w:r>
      <w:r>
        <w:rPr>
          <w:rFonts w:eastAsia="仿宋_GB2312" w:cs="Helvetica" w:hint="eastAsia"/>
          <w:kern w:val="2"/>
          <w:sz w:val="32"/>
          <w:szCs w:val="32"/>
        </w:rPr>
        <w:t>期末成绩</w:t>
      </w:r>
      <w:r>
        <w:rPr>
          <w:rFonts w:eastAsia="仿宋_GB2312" w:cs="Helvetica" w:hint="eastAsia"/>
          <w:kern w:val="2"/>
          <w:sz w:val="32"/>
          <w:szCs w:val="32"/>
        </w:rPr>
        <w:t>*</w:t>
      </w:r>
      <w:r>
        <w:rPr>
          <w:rFonts w:eastAsia="仿宋_GB2312" w:cs="Helvetica"/>
          <w:kern w:val="2"/>
          <w:sz w:val="32"/>
          <w:szCs w:val="32"/>
        </w:rPr>
        <w:t>7</w:t>
      </w:r>
      <w:r>
        <w:rPr>
          <w:rFonts w:eastAsia="仿宋_GB2312" w:cs="Helvetica" w:hint="eastAsia"/>
          <w:kern w:val="2"/>
          <w:sz w:val="32"/>
          <w:szCs w:val="32"/>
        </w:rPr>
        <w:t>0%</w:t>
      </w:r>
    </w:p>
    <w:p w14:paraId="0B5124B2" w14:textId="77777777" w:rsidR="00C835A9" w:rsidRDefault="00C154A7" w:rsidP="00FB0A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kern w:val="2"/>
          <w:sz w:val="32"/>
          <w:szCs w:val="32"/>
        </w:rPr>
        <w:t>3</w:t>
      </w:r>
      <w:r>
        <w:rPr>
          <w:rFonts w:eastAsia="仿宋_GB2312" w:cs="Helvetica" w:hint="eastAsia"/>
          <w:kern w:val="2"/>
          <w:sz w:val="32"/>
          <w:szCs w:val="32"/>
        </w:rPr>
        <w:t>0%</w:t>
      </w:r>
      <w:r>
        <w:rPr>
          <w:rFonts w:eastAsia="仿宋_GB2312" w:cs="Helvetica" w:hint="eastAsia"/>
          <w:kern w:val="2"/>
          <w:sz w:val="32"/>
          <w:szCs w:val="32"/>
        </w:rPr>
        <w:t>，主要包括考勤和课堂表现。其中：考勤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70</w:t>
      </w:r>
      <w:r>
        <w:rPr>
          <w:rFonts w:eastAsia="仿宋_GB2312" w:cs="Helvetica" w:hint="eastAsia"/>
          <w:kern w:val="2"/>
          <w:sz w:val="32"/>
          <w:szCs w:val="32"/>
        </w:rPr>
        <w:t>分。</w:t>
      </w:r>
    </w:p>
    <w:p w14:paraId="42F98047"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kern w:val="2"/>
          <w:sz w:val="32"/>
          <w:szCs w:val="32"/>
        </w:rPr>
        <w:t>7</w:t>
      </w:r>
      <w:r>
        <w:rPr>
          <w:rFonts w:eastAsia="仿宋_GB2312" w:cs="Helvetica" w:hint="eastAsia"/>
          <w:kern w:val="2"/>
          <w:sz w:val="32"/>
          <w:szCs w:val="32"/>
        </w:rPr>
        <w:t>0%</w:t>
      </w:r>
    </w:p>
    <w:p w14:paraId="78BB05CC" w14:textId="77777777" w:rsidR="00C835A9" w:rsidRDefault="00C154A7">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考试方式：作品汇报</w:t>
      </w:r>
    </w:p>
    <w:p w14:paraId="07BF613B" w14:textId="646EA55A" w:rsidR="00C835A9" w:rsidRPr="001D6A82" w:rsidRDefault="00C154A7" w:rsidP="001D6A82">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14:paraId="5401C5BC" w14:textId="77777777" w:rsidR="00C835A9" w:rsidRDefault="00C154A7">
      <w:pPr>
        <w:pStyle w:val="123"/>
        <w:spacing w:line="360" w:lineRule="auto"/>
        <w:ind w:firstLineChars="100" w:firstLine="320"/>
        <w:outlineLvl w:val="1"/>
        <w:rPr>
          <w:rFonts w:ascii="楷体" w:eastAsia="楷体" w:hAnsi="楷体" w:cs="楷体"/>
          <w:kern w:val="0"/>
          <w:sz w:val="32"/>
          <w:szCs w:val="32"/>
        </w:rPr>
      </w:pPr>
      <w:bookmarkStart w:id="91" w:name="_Toc14880"/>
      <w:bookmarkStart w:id="92" w:name="_Toc108342466"/>
      <w:r>
        <w:rPr>
          <w:rFonts w:ascii="楷体" w:eastAsia="楷体" w:hAnsi="楷体" w:cs="楷体" w:hint="eastAsia"/>
          <w:kern w:val="0"/>
          <w:sz w:val="32"/>
          <w:szCs w:val="32"/>
        </w:rPr>
        <w:t>（六）质量管理</w:t>
      </w:r>
      <w:bookmarkEnd w:id="91"/>
      <w:bookmarkEnd w:id="92"/>
    </w:p>
    <w:p w14:paraId="630BAB11" w14:textId="77777777" w:rsidR="00C835A9" w:rsidRDefault="00C154A7">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93" w:name="_Toc25460"/>
      <w:bookmarkStart w:id="94" w:name="_Toc42020167"/>
      <w:r>
        <w:rPr>
          <w:rFonts w:eastAsia="仿宋_GB2312" w:cs="Helvetica" w:hint="eastAsia"/>
          <w:kern w:val="2"/>
          <w:sz w:val="32"/>
          <w:szCs w:val="32"/>
        </w:rPr>
        <w:t>1.</w:t>
      </w:r>
      <w:r>
        <w:rPr>
          <w:rFonts w:eastAsia="仿宋_GB2312" w:cs="Helvetica" w:hint="eastAsia"/>
          <w:kern w:val="2"/>
          <w:sz w:val="32"/>
          <w:szCs w:val="32"/>
        </w:rPr>
        <w:t>学院领导高度重视，成立专门机构</w:t>
      </w:r>
      <w:bookmarkEnd w:id="93"/>
      <w:bookmarkEnd w:id="94"/>
    </w:p>
    <w:p w14:paraId="51AE88FC" w14:textId="77777777" w:rsidR="00C835A9" w:rsidRDefault="00C154A7">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95" w:name="_Toc14509"/>
      <w:bookmarkStart w:id="96" w:name="_Toc42020168"/>
      <w:r>
        <w:rPr>
          <w:rFonts w:eastAsia="仿宋_GB2312" w:cs="Helvetica" w:hint="eastAsia"/>
          <w:kern w:val="2"/>
          <w:sz w:val="32"/>
          <w:szCs w:val="32"/>
        </w:rPr>
        <w:t>2.</w:t>
      </w:r>
      <w:r>
        <w:rPr>
          <w:rFonts w:eastAsia="仿宋_GB2312" w:cs="Helvetica" w:hint="eastAsia"/>
          <w:kern w:val="2"/>
          <w:sz w:val="32"/>
          <w:szCs w:val="32"/>
        </w:rPr>
        <w:t>认真进行学情分析，做好分类管理</w:t>
      </w:r>
      <w:bookmarkEnd w:id="95"/>
      <w:bookmarkEnd w:id="96"/>
    </w:p>
    <w:p w14:paraId="2FCA1546" w14:textId="77777777" w:rsidR="00C835A9" w:rsidRDefault="00C154A7">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97" w:name="_Toc18839"/>
      <w:bookmarkStart w:id="98" w:name="_Toc42020169"/>
      <w:r>
        <w:rPr>
          <w:rFonts w:eastAsia="仿宋_GB2312" w:cs="Helvetica" w:hint="eastAsia"/>
          <w:kern w:val="2"/>
          <w:sz w:val="32"/>
          <w:szCs w:val="32"/>
        </w:rPr>
        <w:t>3.</w:t>
      </w:r>
      <w:r>
        <w:rPr>
          <w:rFonts w:eastAsia="仿宋_GB2312" w:cs="Helvetica" w:hint="eastAsia"/>
          <w:kern w:val="2"/>
          <w:sz w:val="32"/>
          <w:szCs w:val="32"/>
        </w:rPr>
        <w:t>加强管理制度建设，规范教学管理</w:t>
      </w:r>
      <w:bookmarkEnd w:id="97"/>
      <w:bookmarkEnd w:id="98"/>
    </w:p>
    <w:p w14:paraId="769EDD37" w14:textId="77777777" w:rsidR="00C835A9" w:rsidRDefault="00C154A7">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99" w:name="_Toc42020170"/>
      <w:bookmarkStart w:id="100" w:name="_Toc6280"/>
      <w:r>
        <w:rPr>
          <w:rFonts w:eastAsia="仿宋_GB2312" w:cs="Helvetica"/>
          <w:kern w:val="2"/>
          <w:sz w:val="32"/>
          <w:szCs w:val="32"/>
        </w:rPr>
        <w:t>4</w:t>
      </w:r>
      <w:r>
        <w:rPr>
          <w:rFonts w:eastAsia="仿宋_GB2312" w:cs="Helvetica" w:hint="eastAsia"/>
          <w:kern w:val="2"/>
          <w:sz w:val="32"/>
          <w:szCs w:val="32"/>
        </w:rPr>
        <w:t>.</w:t>
      </w:r>
      <w:r>
        <w:rPr>
          <w:rFonts w:eastAsia="仿宋_GB2312" w:cs="Helvetica" w:hint="eastAsia"/>
          <w:kern w:val="2"/>
          <w:sz w:val="32"/>
          <w:szCs w:val="32"/>
        </w:rPr>
        <w:t>成立</w:t>
      </w:r>
      <w:proofErr w:type="gramStart"/>
      <w:r>
        <w:rPr>
          <w:rFonts w:eastAsia="仿宋_GB2312" w:hint="eastAsia"/>
          <w:sz w:val="32"/>
          <w:szCs w:val="32"/>
        </w:rPr>
        <w:t>融媒体</w:t>
      </w:r>
      <w:proofErr w:type="gramEnd"/>
      <w:r>
        <w:rPr>
          <w:rFonts w:eastAsia="仿宋_GB2312" w:hint="eastAsia"/>
          <w:sz w:val="32"/>
          <w:szCs w:val="32"/>
        </w:rPr>
        <w:t>技术与运营</w:t>
      </w:r>
      <w:r>
        <w:rPr>
          <w:rFonts w:eastAsia="仿宋_GB2312" w:cs="Helvetica" w:hint="eastAsia"/>
          <w:kern w:val="2"/>
          <w:sz w:val="32"/>
          <w:szCs w:val="32"/>
        </w:rPr>
        <w:t>专业建设指导委员会</w:t>
      </w:r>
      <w:bookmarkEnd w:id="99"/>
      <w:bookmarkEnd w:id="100"/>
    </w:p>
    <w:p w14:paraId="47998F6D" w14:textId="77777777" w:rsidR="00C835A9" w:rsidRDefault="00C154A7">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101" w:name="_Toc42020171"/>
      <w:bookmarkStart w:id="102" w:name="_Toc19546"/>
      <w:r>
        <w:rPr>
          <w:rFonts w:eastAsia="仿宋_GB2312" w:cs="Helvetica" w:hint="eastAsia"/>
          <w:kern w:val="2"/>
          <w:sz w:val="32"/>
          <w:szCs w:val="32"/>
        </w:rPr>
        <w:t>5.</w:t>
      </w:r>
      <w:r>
        <w:rPr>
          <w:rFonts w:eastAsia="仿宋_GB2312" w:cs="Helvetica" w:hint="eastAsia"/>
          <w:kern w:val="2"/>
          <w:sz w:val="32"/>
          <w:szCs w:val="32"/>
        </w:rPr>
        <w:t>发挥教学督导作用</w:t>
      </w:r>
      <w:bookmarkEnd w:id="101"/>
      <w:bookmarkEnd w:id="102"/>
    </w:p>
    <w:p w14:paraId="69201998" w14:textId="77777777" w:rsidR="00C835A9" w:rsidRDefault="00C154A7">
      <w:pPr>
        <w:spacing w:line="650" w:lineRule="exact"/>
        <w:jc w:val="left"/>
        <w:outlineLvl w:val="0"/>
        <w:rPr>
          <w:rFonts w:ascii="黑体" w:eastAsia="黑体" w:hAnsi="黑体" w:cs="黑体"/>
          <w:kern w:val="0"/>
          <w:sz w:val="32"/>
          <w:szCs w:val="32"/>
        </w:rPr>
      </w:pPr>
      <w:bookmarkStart w:id="103" w:name="_Toc7647"/>
      <w:bookmarkStart w:id="104" w:name="_Toc108342467"/>
      <w:r>
        <w:rPr>
          <w:rFonts w:ascii="黑体" w:eastAsia="黑体" w:hAnsi="黑体" w:cs="黑体" w:hint="eastAsia"/>
          <w:kern w:val="0"/>
          <w:sz w:val="32"/>
          <w:szCs w:val="32"/>
        </w:rPr>
        <w:lastRenderedPageBreak/>
        <w:t>十、毕业要求</w:t>
      </w:r>
      <w:bookmarkEnd w:id="103"/>
      <w:bookmarkEnd w:id="104"/>
    </w:p>
    <w:p w14:paraId="0F82C3A0" w14:textId="77777777" w:rsidR="00C835A9" w:rsidRDefault="00C154A7">
      <w:pPr>
        <w:pStyle w:val="ab"/>
        <w:widowControl w:val="0"/>
        <w:spacing w:before="0" w:beforeAutospacing="0" w:after="0" w:afterAutospacing="0" w:line="650" w:lineRule="exact"/>
        <w:ind w:firstLineChars="200" w:firstLine="640"/>
        <w:jc w:val="both"/>
        <w:rPr>
          <w:rFonts w:ascii="Times New Roman" w:eastAsia="仿宋_GB2312" w:hAnsi="Times New Roman"/>
          <w:kern w:val="2"/>
          <w:sz w:val="32"/>
          <w:szCs w:val="32"/>
        </w:rPr>
      </w:pPr>
      <w:r>
        <w:rPr>
          <w:rFonts w:ascii="Times New Roman" w:eastAsia="仿宋_GB2312" w:hAnsi="Times New Roman" w:hint="eastAsia"/>
          <w:kern w:val="2"/>
          <w:sz w:val="32"/>
          <w:szCs w:val="32"/>
        </w:rPr>
        <w:t>学生完成专业人才培养方案规定的全部必修课程及实践教学环节的学习与训练，各科成绩合格并取得规定的职业资格证书，方能取得毕业资格。</w:t>
      </w:r>
    </w:p>
    <w:p w14:paraId="269777B7" w14:textId="77777777" w:rsidR="00C835A9" w:rsidRDefault="00C154A7">
      <w:pPr>
        <w:pStyle w:val="p0"/>
        <w:widowControl w:val="0"/>
        <w:autoSpaceDN w:val="0"/>
        <w:spacing w:line="360" w:lineRule="auto"/>
        <w:ind w:firstLineChars="200" w:firstLine="420"/>
        <w:jc w:val="center"/>
        <w:textAlignment w:val="baseline"/>
        <w:rPr>
          <w:rFonts w:eastAsia="仿宋_GB2312"/>
          <w:kern w:val="2"/>
        </w:rPr>
      </w:pPr>
      <w:bookmarkStart w:id="105" w:name="_Toc19965"/>
      <w:bookmarkStart w:id="106" w:name="_Toc180"/>
      <w:r>
        <w:rPr>
          <w:rFonts w:eastAsia="仿宋_GB2312" w:hint="eastAsia"/>
          <w:kern w:val="2"/>
        </w:rPr>
        <w:t>表</w:t>
      </w:r>
      <w:r>
        <w:rPr>
          <w:rFonts w:eastAsia="仿宋_GB2312" w:hint="eastAsia"/>
          <w:kern w:val="2"/>
        </w:rPr>
        <w:t xml:space="preserve">20   </w:t>
      </w:r>
      <w:r>
        <w:rPr>
          <w:rFonts w:eastAsia="仿宋_GB2312" w:hint="eastAsia"/>
          <w:kern w:val="2"/>
        </w:rPr>
        <w:t>学生毕业要求一览表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6254"/>
      </w:tblGrid>
      <w:tr w:rsidR="00C835A9" w14:paraId="42633FBB" w14:textId="77777777">
        <w:trPr>
          <w:jc w:val="center"/>
        </w:trPr>
        <w:tc>
          <w:tcPr>
            <w:tcW w:w="2007" w:type="dxa"/>
            <w:vAlign w:val="center"/>
          </w:tcPr>
          <w:p w14:paraId="1BD86FDD" w14:textId="77777777" w:rsidR="00C835A9" w:rsidRDefault="00C154A7">
            <w:pPr>
              <w:jc w:val="center"/>
              <w:rPr>
                <w:rFonts w:eastAsia="仿宋_GB2312"/>
                <w:sz w:val="18"/>
                <w:szCs w:val="18"/>
              </w:rPr>
            </w:pPr>
            <w:r>
              <w:rPr>
                <w:rFonts w:eastAsia="仿宋_GB2312" w:hint="eastAsia"/>
                <w:sz w:val="18"/>
                <w:szCs w:val="18"/>
              </w:rPr>
              <w:t>项目</w:t>
            </w:r>
          </w:p>
        </w:tc>
        <w:tc>
          <w:tcPr>
            <w:tcW w:w="6254" w:type="dxa"/>
            <w:vAlign w:val="center"/>
          </w:tcPr>
          <w:p w14:paraId="59483698" w14:textId="77777777" w:rsidR="00C835A9" w:rsidRDefault="00C154A7">
            <w:pPr>
              <w:jc w:val="center"/>
              <w:rPr>
                <w:rFonts w:eastAsia="仿宋_GB2312"/>
                <w:sz w:val="18"/>
                <w:szCs w:val="18"/>
              </w:rPr>
            </w:pPr>
            <w:r>
              <w:rPr>
                <w:rFonts w:eastAsia="仿宋_GB2312" w:hint="eastAsia"/>
                <w:sz w:val="18"/>
                <w:szCs w:val="18"/>
              </w:rPr>
              <w:t>毕业条件具体说明</w:t>
            </w:r>
          </w:p>
        </w:tc>
      </w:tr>
      <w:tr w:rsidR="00C835A9" w14:paraId="766D00DD" w14:textId="77777777">
        <w:trPr>
          <w:trHeight w:val="202"/>
          <w:jc w:val="center"/>
        </w:trPr>
        <w:tc>
          <w:tcPr>
            <w:tcW w:w="2007" w:type="dxa"/>
            <w:vAlign w:val="center"/>
          </w:tcPr>
          <w:p w14:paraId="7490D2F4" w14:textId="77777777" w:rsidR="00C835A9" w:rsidRDefault="00C154A7">
            <w:pPr>
              <w:jc w:val="center"/>
              <w:rPr>
                <w:rFonts w:eastAsia="仿宋_GB2312"/>
                <w:sz w:val="18"/>
                <w:szCs w:val="18"/>
              </w:rPr>
            </w:pPr>
            <w:r>
              <w:rPr>
                <w:rFonts w:eastAsia="仿宋_GB2312" w:hint="eastAsia"/>
                <w:sz w:val="18"/>
                <w:szCs w:val="18"/>
              </w:rPr>
              <w:t>学分要求</w:t>
            </w:r>
          </w:p>
        </w:tc>
        <w:tc>
          <w:tcPr>
            <w:tcW w:w="6254" w:type="dxa"/>
            <w:vAlign w:val="center"/>
          </w:tcPr>
          <w:p w14:paraId="72F9DBAA" w14:textId="77777777" w:rsidR="00C835A9" w:rsidRDefault="00C154A7">
            <w:pPr>
              <w:rPr>
                <w:rFonts w:eastAsia="仿宋_GB2312"/>
                <w:sz w:val="18"/>
                <w:szCs w:val="18"/>
              </w:rPr>
            </w:pPr>
            <w:r>
              <w:rPr>
                <w:rFonts w:eastAsia="仿宋_GB2312" w:hint="eastAsia"/>
                <w:sz w:val="18"/>
                <w:szCs w:val="18"/>
              </w:rPr>
              <w:t>修满本专业人才培养方案中规定的</w:t>
            </w:r>
            <w:r>
              <w:rPr>
                <w:rFonts w:eastAsia="仿宋_GB2312"/>
                <w:sz w:val="18"/>
                <w:szCs w:val="18"/>
              </w:rPr>
              <w:t>147</w:t>
            </w:r>
            <w:r>
              <w:rPr>
                <w:rFonts w:eastAsia="仿宋_GB2312"/>
                <w:sz w:val="18"/>
                <w:szCs w:val="18"/>
              </w:rPr>
              <w:t>学分</w:t>
            </w:r>
            <w:r>
              <w:rPr>
                <w:rFonts w:eastAsia="仿宋_GB2312" w:hint="eastAsia"/>
                <w:sz w:val="18"/>
                <w:szCs w:val="18"/>
              </w:rPr>
              <w:t>的学习要求。</w:t>
            </w:r>
          </w:p>
        </w:tc>
      </w:tr>
      <w:tr w:rsidR="00C835A9" w14:paraId="4A280C44" w14:textId="77777777">
        <w:trPr>
          <w:trHeight w:val="202"/>
          <w:jc w:val="center"/>
        </w:trPr>
        <w:tc>
          <w:tcPr>
            <w:tcW w:w="2007" w:type="dxa"/>
            <w:vAlign w:val="center"/>
          </w:tcPr>
          <w:p w14:paraId="4EC72515" w14:textId="77777777" w:rsidR="00C835A9" w:rsidRDefault="00C154A7">
            <w:pPr>
              <w:jc w:val="center"/>
              <w:rPr>
                <w:rFonts w:eastAsia="仿宋_GB2312"/>
                <w:sz w:val="18"/>
                <w:szCs w:val="18"/>
              </w:rPr>
            </w:pPr>
            <w:r>
              <w:rPr>
                <w:rFonts w:eastAsia="仿宋_GB2312" w:hint="eastAsia"/>
                <w:sz w:val="18"/>
                <w:szCs w:val="18"/>
              </w:rPr>
              <w:t>证书要求</w:t>
            </w:r>
          </w:p>
        </w:tc>
        <w:tc>
          <w:tcPr>
            <w:tcW w:w="6254" w:type="dxa"/>
            <w:vAlign w:val="center"/>
          </w:tcPr>
          <w:p w14:paraId="48E667C7" w14:textId="77777777" w:rsidR="00C835A9" w:rsidRDefault="00C154A7">
            <w:pPr>
              <w:rPr>
                <w:rFonts w:eastAsia="仿宋_GB2312"/>
                <w:sz w:val="18"/>
                <w:szCs w:val="18"/>
              </w:rPr>
            </w:pPr>
            <w:r>
              <w:rPr>
                <w:rFonts w:eastAsia="仿宋_GB2312" w:hint="eastAsia"/>
                <w:sz w:val="18"/>
                <w:szCs w:val="18"/>
              </w:rPr>
              <w:t>“</w:t>
            </w:r>
            <w:r>
              <w:rPr>
                <w:rFonts w:eastAsia="仿宋_GB2312" w:hint="eastAsia"/>
                <w:sz w:val="18"/>
                <w:szCs w:val="18"/>
              </w:rPr>
              <w:t>1+X</w:t>
            </w:r>
            <w:r>
              <w:rPr>
                <w:rFonts w:eastAsia="仿宋_GB2312" w:hint="eastAsia"/>
                <w:sz w:val="18"/>
                <w:szCs w:val="18"/>
              </w:rPr>
              <w:t>”数字影像处理、“</w:t>
            </w:r>
            <w:r>
              <w:rPr>
                <w:rFonts w:eastAsia="仿宋_GB2312" w:hint="eastAsia"/>
                <w:sz w:val="18"/>
                <w:szCs w:val="18"/>
              </w:rPr>
              <w:t>1+X</w:t>
            </w:r>
            <w:r>
              <w:rPr>
                <w:rFonts w:eastAsia="仿宋_GB2312" w:hint="eastAsia"/>
                <w:sz w:val="18"/>
                <w:szCs w:val="18"/>
              </w:rPr>
              <w:t>”无人机驾驶证书、“</w:t>
            </w:r>
            <w:r>
              <w:rPr>
                <w:rFonts w:eastAsia="仿宋_GB2312" w:hint="eastAsia"/>
                <w:sz w:val="18"/>
                <w:szCs w:val="18"/>
              </w:rPr>
              <w:t>1+X</w:t>
            </w:r>
            <w:r>
              <w:rPr>
                <w:rFonts w:eastAsia="仿宋_GB2312" w:hint="eastAsia"/>
                <w:sz w:val="18"/>
                <w:szCs w:val="18"/>
              </w:rPr>
              <w:t>”无人机拍摄、“</w:t>
            </w:r>
            <w:r>
              <w:rPr>
                <w:rFonts w:eastAsia="仿宋_GB2312" w:hint="eastAsia"/>
                <w:sz w:val="18"/>
                <w:szCs w:val="18"/>
              </w:rPr>
              <w:t>1+X</w:t>
            </w:r>
            <w:r>
              <w:rPr>
                <w:rFonts w:eastAsia="仿宋_GB2312" w:hint="eastAsia"/>
                <w:sz w:val="18"/>
                <w:szCs w:val="18"/>
              </w:rPr>
              <w:t>”</w:t>
            </w:r>
            <w:proofErr w:type="gramStart"/>
            <w:r>
              <w:rPr>
                <w:rFonts w:eastAsia="仿宋_GB2312" w:hint="eastAsia"/>
                <w:sz w:val="18"/>
                <w:szCs w:val="18"/>
              </w:rPr>
              <w:t>融媒体</w:t>
            </w:r>
            <w:proofErr w:type="gramEnd"/>
            <w:r>
              <w:rPr>
                <w:rFonts w:eastAsia="仿宋_GB2312" w:hint="eastAsia"/>
                <w:sz w:val="18"/>
                <w:szCs w:val="18"/>
              </w:rPr>
              <w:t>内容制作等级证书、</w:t>
            </w:r>
            <w:proofErr w:type="gramStart"/>
            <w:r>
              <w:rPr>
                <w:rFonts w:eastAsia="仿宋_GB2312" w:hint="eastAsia"/>
                <w:sz w:val="18"/>
                <w:szCs w:val="18"/>
              </w:rPr>
              <w:t>人社部</w:t>
            </w:r>
            <w:proofErr w:type="gramEnd"/>
            <w:r>
              <w:rPr>
                <w:rFonts w:eastAsia="仿宋_GB2312" w:hint="eastAsia"/>
                <w:sz w:val="18"/>
                <w:szCs w:val="18"/>
              </w:rPr>
              <w:t>电视摄像员证书中至少获得一个证书。</w:t>
            </w:r>
          </w:p>
        </w:tc>
      </w:tr>
      <w:tr w:rsidR="00C835A9" w14:paraId="65D4D1DC" w14:textId="77777777">
        <w:trPr>
          <w:trHeight w:val="202"/>
          <w:jc w:val="center"/>
        </w:trPr>
        <w:tc>
          <w:tcPr>
            <w:tcW w:w="2007" w:type="dxa"/>
            <w:vAlign w:val="center"/>
          </w:tcPr>
          <w:p w14:paraId="7D6B77C6" w14:textId="77777777" w:rsidR="00C835A9" w:rsidRDefault="00C154A7">
            <w:pPr>
              <w:jc w:val="center"/>
              <w:rPr>
                <w:rFonts w:eastAsia="仿宋_GB2312"/>
                <w:sz w:val="18"/>
                <w:szCs w:val="18"/>
              </w:rPr>
            </w:pPr>
            <w:r>
              <w:rPr>
                <w:rFonts w:eastAsia="仿宋_GB2312" w:hint="eastAsia"/>
                <w:sz w:val="18"/>
                <w:szCs w:val="18"/>
              </w:rPr>
              <w:t>其他要求</w:t>
            </w:r>
          </w:p>
        </w:tc>
        <w:tc>
          <w:tcPr>
            <w:tcW w:w="6254" w:type="dxa"/>
            <w:vAlign w:val="center"/>
          </w:tcPr>
          <w:p w14:paraId="1EDED66D" w14:textId="77777777" w:rsidR="00C835A9" w:rsidRDefault="00C154A7">
            <w:pPr>
              <w:rPr>
                <w:rFonts w:eastAsia="仿宋_GB2312"/>
                <w:sz w:val="18"/>
                <w:szCs w:val="18"/>
              </w:rPr>
            </w:pPr>
            <w:r>
              <w:rPr>
                <w:rFonts w:eastAsia="仿宋_GB2312" w:hint="eastAsia"/>
                <w:sz w:val="18"/>
                <w:szCs w:val="18"/>
              </w:rPr>
              <w:t>所修课程成绩均达</w:t>
            </w:r>
            <w:r>
              <w:rPr>
                <w:rFonts w:eastAsia="仿宋_GB2312" w:hint="eastAsia"/>
                <w:sz w:val="18"/>
                <w:szCs w:val="18"/>
              </w:rPr>
              <w:t>60</w:t>
            </w:r>
            <w:r>
              <w:rPr>
                <w:rFonts w:eastAsia="仿宋_GB2312" w:hint="eastAsia"/>
                <w:sz w:val="18"/>
                <w:szCs w:val="18"/>
              </w:rPr>
              <w:t>分以上，各学年考核合格以上。</w:t>
            </w:r>
          </w:p>
        </w:tc>
      </w:tr>
    </w:tbl>
    <w:p w14:paraId="3083E2F4" w14:textId="77777777" w:rsidR="00C835A9" w:rsidRDefault="00C154A7">
      <w:pPr>
        <w:spacing w:line="650" w:lineRule="exact"/>
        <w:jc w:val="left"/>
        <w:outlineLvl w:val="0"/>
        <w:rPr>
          <w:rFonts w:ascii="黑体" w:eastAsia="黑体" w:hAnsi="黑体" w:cs="黑体"/>
          <w:kern w:val="0"/>
          <w:sz w:val="32"/>
          <w:szCs w:val="32"/>
        </w:rPr>
      </w:pPr>
      <w:bookmarkStart w:id="107" w:name="_Toc13711"/>
      <w:bookmarkStart w:id="108" w:name="_Toc108342468"/>
      <w:r>
        <w:rPr>
          <w:rFonts w:ascii="黑体" w:eastAsia="黑体" w:hAnsi="黑体" w:cs="黑体" w:hint="eastAsia"/>
          <w:kern w:val="0"/>
          <w:sz w:val="32"/>
          <w:szCs w:val="32"/>
        </w:rPr>
        <w:t>十一、主要接续专业</w:t>
      </w:r>
      <w:bookmarkEnd w:id="105"/>
      <w:bookmarkEnd w:id="106"/>
      <w:bookmarkEnd w:id="107"/>
      <w:bookmarkEnd w:id="108"/>
    </w:p>
    <w:p w14:paraId="4EA6720C" w14:textId="77777777" w:rsidR="00C835A9" w:rsidRDefault="00C154A7">
      <w:pPr>
        <w:tabs>
          <w:tab w:val="left" w:pos="1425"/>
        </w:tabs>
        <w:spacing w:line="650" w:lineRule="exact"/>
        <w:ind w:rightChars="-39" w:right="-82" w:firstLineChars="200" w:firstLine="640"/>
        <w:rPr>
          <w:rFonts w:eastAsia="仿宋_GB2312" w:cs="Helvetica"/>
          <w:sz w:val="32"/>
          <w:szCs w:val="32"/>
        </w:rPr>
      </w:pPr>
      <w:r>
        <w:rPr>
          <w:rFonts w:eastAsia="仿宋_GB2312" w:cs="Helvetica" w:hint="eastAsia"/>
          <w:sz w:val="32"/>
          <w:szCs w:val="32"/>
        </w:rPr>
        <w:t>本科：</w:t>
      </w:r>
      <w:proofErr w:type="gramStart"/>
      <w:r>
        <w:rPr>
          <w:rFonts w:eastAsia="仿宋_GB2312" w:cs="Helvetica" w:hint="eastAsia"/>
          <w:sz w:val="32"/>
          <w:szCs w:val="32"/>
        </w:rPr>
        <w:t>融媒体</w:t>
      </w:r>
      <w:proofErr w:type="gramEnd"/>
      <w:r>
        <w:rPr>
          <w:rFonts w:eastAsia="仿宋_GB2312" w:cs="Helvetica" w:hint="eastAsia"/>
          <w:sz w:val="32"/>
          <w:szCs w:val="32"/>
        </w:rPr>
        <w:t>技术与运营专业</w:t>
      </w:r>
    </w:p>
    <w:p w14:paraId="6272142B" w14:textId="77777777" w:rsidR="00C835A9" w:rsidRDefault="00C154A7">
      <w:pPr>
        <w:spacing w:line="650" w:lineRule="exact"/>
        <w:jc w:val="left"/>
        <w:outlineLvl w:val="0"/>
        <w:rPr>
          <w:rFonts w:ascii="黑体" w:eastAsia="黑体" w:hAnsi="黑体" w:cs="黑体"/>
          <w:kern w:val="0"/>
          <w:sz w:val="32"/>
          <w:szCs w:val="32"/>
        </w:rPr>
      </w:pPr>
      <w:bookmarkStart w:id="109" w:name="_Toc4146"/>
      <w:bookmarkStart w:id="110" w:name="_Toc26903"/>
      <w:bookmarkStart w:id="111" w:name="_Toc27869"/>
      <w:bookmarkStart w:id="112" w:name="_Toc108342469"/>
      <w:r>
        <w:rPr>
          <w:rFonts w:ascii="黑体" w:eastAsia="黑体" w:hAnsi="黑体" w:cs="黑体" w:hint="eastAsia"/>
          <w:kern w:val="0"/>
          <w:sz w:val="32"/>
          <w:szCs w:val="32"/>
        </w:rPr>
        <w:t>十二、编制依据</w:t>
      </w:r>
      <w:bookmarkEnd w:id="109"/>
      <w:bookmarkEnd w:id="110"/>
      <w:bookmarkEnd w:id="111"/>
      <w:bookmarkEnd w:id="112"/>
    </w:p>
    <w:p w14:paraId="4D7C9F58" w14:textId="77777777" w:rsidR="00C835A9" w:rsidRDefault="00C154A7">
      <w:pPr>
        <w:spacing w:line="650" w:lineRule="exact"/>
        <w:ind w:firstLineChars="200" w:firstLine="640"/>
        <w:rPr>
          <w:rFonts w:eastAsia="仿宋_GB2312" w:cs="Helvetica"/>
          <w:sz w:val="32"/>
          <w:szCs w:val="32"/>
        </w:rPr>
      </w:pPr>
      <w:bookmarkStart w:id="113" w:name="_Toc26440"/>
      <w:bookmarkStart w:id="114" w:name="_Toc15111"/>
      <w:r>
        <w:rPr>
          <w:rFonts w:eastAsia="仿宋_GB2312" w:cs="Helvetica" w:hint="eastAsia"/>
          <w:sz w:val="32"/>
          <w:szCs w:val="32"/>
        </w:rPr>
        <w:t>本专业人才培养方案是依据《国务院关于印发国家职业教育改革实施方案的通知》（教职成国发〔</w:t>
      </w:r>
      <w:r>
        <w:rPr>
          <w:rFonts w:eastAsia="仿宋_GB2312" w:cs="Helvetica" w:hint="eastAsia"/>
          <w:sz w:val="32"/>
          <w:szCs w:val="32"/>
        </w:rPr>
        <w:t>2019</w:t>
      </w:r>
      <w:r>
        <w:rPr>
          <w:rFonts w:eastAsia="仿宋_GB2312" w:cs="Helvetica" w:hint="eastAsia"/>
          <w:sz w:val="32"/>
          <w:szCs w:val="32"/>
        </w:rPr>
        <w:t>〕</w:t>
      </w:r>
      <w:r>
        <w:rPr>
          <w:rFonts w:eastAsia="仿宋_GB2312" w:cs="Helvetica" w:hint="eastAsia"/>
          <w:sz w:val="32"/>
          <w:szCs w:val="32"/>
        </w:rPr>
        <w:t>4</w:t>
      </w:r>
      <w:r>
        <w:rPr>
          <w:rFonts w:eastAsia="仿宋_GB2312" w:cs="Helvetica" w:hint="eastAsia"/>
          <w:sz w:val="32"/>
          <w:szCs w:val="32"/>
        </w:rPr>
        <w:t>号）、《教育部关于深化职业教育教学改革全面提高人才培养质量的若干意见》、（教职成、教育部《高等职业学校专业教学标准》（</w:t>
      </w:r>
      <w:r>
        <w:rPr>
          <w:rFonts w:eastAsia="仿宋_GB2312" w:cs="Helvetica" w:hint="eastAsia"/>
          <w:sz w:val="32"/>
          <w:szCs w:val="32"/>
        </w:rPr>
        <w:t>2019</w:t>
      </w:r>
      <w:r>
        <w:rPr>
          <w:rFonts w:eastAsia="仿宋_GB2312" w:cs="Helvetica" w:hint="eastAsia"/>
          <w:sz w:val="32"/>
          <w:szCs w:val="32"/>
        </w:rPr>
        <w:t>年</w:t>
      </w:r>
      <w:r>
        <w:rPr>
          <w:rFonts w:eastAsia="仿宋_GB2312" w:cs="Helvetica" w:hint="eastAsia"/>
          <w:sz w:val="32"/>
          <w:szCs w:val="32"/>
        </w:rPr>
        <w:t>7</w:t>
      </w:r>
      <w:r>
        <w:rPr>
          <w:rFonts w:eastAsia="仿宋_GB2312" w:cs="Helvetica" w:hint="eastAsia"/>
          <w:sz w:val="32"/>
          <w:szCs w:val="32"/>
        </w:rPr>
        <w:t>月）、山西省人民政府印发的《山西省职业教育校企合作促进办法（试行）》（</w:t>
      </w:r>
      <w:r>
        <w:rPr>
          <w:rFonts w:eastAsia="仿宋_GB2312" w:cs="Helvetica" w:hint="eastAsia"/>
          <w:sz w:val="32"/>
          <w:szCs w:val="32"/>
        </w:rPr>
        <w:t>2018</w:t>
      </w:r>
      <w:r>
        <w:rPr>
          <w:rFonts w:eastAsia="仿宋_GB2312" w:cs="Helvetica" w:hint="eastAsia"/>
          <w:sz w:val="32"/>
          <w:szCs w:val="32"/>
        </w:rPr>
        <w:t>年</w:t>
      </w:r>
      <w:r>
        <w:rPr>
          <w:rFonts w:eastAsia="仿宋_GB2312" w:cs="Helvetica" w:hint="eastAsia"/>
          <w:sz w:val="32"/>
          <w:szCs w:val="32"/>
        </w:rPr>
        <w:t>6</w:t>
      </w:r>
      <w:r>
        <w:rPr>
          <w:rFonts w:eastAsia="仿宋_GB2312" w:cs="Helvetica" w:hint="eastAsia"/>
          <w:sz w:val="32"/>
          <w:szCs w:val="32"/>
        </w:rPr>
        <w:t>月）、《山西省人民政府办公厅关于加强职业院校“双师型”教师队伍建设的意见》（晋政办发〔</w:t>
      </w:r>
      <w:r>
        <w:rPr>
          <w:rFonts w:eastAsia="仿宋_GB2312" w:cs="Helvetica" w:hint="eastAsia"/>
          <w:sz w:val="32"/>
          <w:szCs w:val="32"/>
        </w:rPr>
        <w:t>2015</w:t>
      </w:r>
      <w:r>
        <w:rPr>
          <w:rFonts w:eastAsia="仿宋_GB2312" w:cs="Helvetica" w:hint="eastAsia"/>
          <w:sz w:val="32"/>
          <w:szCs w:val="32"/>
        </w:rPr>
        <w:t>〕</w:t>
      </w:r>
      <w:r>
        <w:rPr>
          <w:rFonts w:eastAsia="仿宋_GB2312" w:cs="Helvetica" w:hint="eastAsia"/>
          <w:sz w:val="32"/>
          <w:szCs w:val="32"/>
        </w:rPr>
        <w:t>76</w:t>
      </w:r>
      <w:r>
        <w:rPr>
          <w:rFonts w:eastAsia="仿宋_GB2312" w:cs="Helvetica" w:hint="eastAsia"/>
          <w:sz w:val="32"/>
          <w:szCs w:val="32"/>
        </w:rPr>
        <w:t>号）、《教育部关于职业院校专业人才培养方案制订与实施工作的指导意见》（教职成〔</w:t>
      </w:r>
      <w:r>
        <w:rPr>
          <w:rFonts w:eastAsia="仿宋_GB2312" w:cs="Helvetica" w:hint="eastAsia"/>
          <w:sz w:val="32"/>
          <w:szCs w:val="32"/>
        </w:rPr>
        <w:t>2019</w:t>
      </w:r>
      <w:r>
        <w:rPr>
          <w:rFonts w:eastAsia="仿宋_GB2312" w:cs="Helvetica" w:hint="eastAsia"/>
          <w:sz w:val="32"/>
          <w:szCs w:val="32"/>
        </w:rPr>
        <w:t>〕</w:t>
      </w:r>
      <w:r>
        <w:rPr>
          <w:rFonts w:eastAsia="仿宋_GB2312" w:cs="Helvetica" w:hint="eastAsia"/>
          <w:sz w:val="32"/>
          <w:szCs w:val="32"/>
        </w:rPr>
        <w:t>13</w:t>
      </w:r>
      <w:r>
        <w:rPr>
          <w:rFonts w:eastAsia="仿宋_GB2312" w:cs="Helvetica" w:hint="eastAsia"/>
          <w:sz w:val="32"/>
          <w:szCs w:val="32"/>
        </w:rPr>
        <w:t>号）、《关于组织做好职业院校专业人才培养方案制订与实施工作的通知》（教职</w:t>
      </w:r>
      <w:proofErr w:type="gramStart"/>
      <w:r>
        <w:rPr>
          <w:rFonts w:eastAsia="仿宋_GB2312" w:cs="Helvetica" w:hint="eastAsia"/>
          <w:sz w:val="32"/>
          <w:szCs w:val="32"/>
        </w:rPr>
        <w:t>成司函</w:t>
      </w:r>
      <w:proofErr w:type="gramEnd"/>
      <w:r>
        <w:rPr>
          <w:rFonts w:eastAsia="仿宋_GB2312" w:cs="Helvetica" w:hint="eastAsia"/>
          <w:sz w:val="32"/>
          <w:szCs w:val="32"/>
        </w:rPr>
        <w:t>〔</w:t>
      </w:r>
      <w:r>
        <w:rPr>
          <w:rFonts w:eastAsia="仿宋_GB2312" w:cs="Helvetica" w:hint="eastAsia"/>
          <w:sz w:val="32"/>
          <w:szCs w:val="32"/>
        </w:rPr>
        <w:t>2019</w:t>
      </w:r>
      <w:r>
        <w:rPr>
          <w:rFonts w:eastAsia="仿宋_GB2312" w:cs="Helvetica" w:hint="eastAsia"/>
          <w:sz w:val="32"/>
          <w:szCs w:val="32"/>
        </w:rPr>
        <w:t>〕</w:t>
      </w:r>
      <w:r>
        <w:rPr>
          <w:rFonts w:eastAsia="仿宋_GB2312" w:cs="Helvetica" w:hint="eastAsia"/>
          <w:sz w:val="32"/>
          <w:szCs w:val="32"/>
        </w:rPr>
        <w:t>61</w:t>
      </w:r>
      <w:r>
        <w:rPr>
          <w:rFonts w:eastAsia="仿宋_GB2312" w:cs="Helvetica" w:hint="eastAsia"/>
          <w:sz w:val="32"/>
          <w:szCs w:val="32"/>
        </w:rPr>
        <w:t>号）、</w:t>
      </w:r>
      <w:r>
        <w:rPr>
          <w:rFonts w:eastAsia="仿宋_GB2312" w:cs="Helvetica" w:hint="eastAsia"/>
          <w:sz w:val="32"/>
          <w:szCs w:val="32"/>
        </w:rPr>
        <w:lastRenderedPageBreak/>
        <w:t>《山西省教育厅关于组织做好职业院校专业人才培养方案制订与实施工作的通知》（晋</w:t>
      </w:r>
      <w:proofErr w:type="gramStart"/>
      <w:r>
        <w:rPr>
          <w:rFonts w:eastAsia="仿宋_GB2312" w:cs="Helvetica" w:hint="eastAsia"/>
          <w:sz w:val="32"/>
          <w:szCs w:val="32"/>
        </w:rPr>
        <w:t>教职成函〔</w:t>
      </w:r>
      <w:r>
        <w:rPr>
          <w:rFonts w:eastAsia="仿宋_GB2312" w:cs="Helvetica" w:hint="eastAsia"/>
          <w:sz w:val="32"/>
          <w:szCs w:val="32"/>
        </w:rPr>
        <w:t>2019</w:t>
      </w:r>
      <w:r>
        <w:rPr>
          <w:rFonts w:eastAsia="仿宋_GB2312" w:cs="Helvetica" w:hint="eastAsia"/>
          <w:sz w:val="32"/>
          <w:szCs w:val="32"/>
        </w:rPr>
        <w:t>〕</w:t>
      </w:r>
      <w:proofErr w:type="gramEnd"/>
      <w:r>
        <w:rPr>
          <w:rFonts w:eastAsia="仿宋_GB2312" w:cs="Helvetica" w:hint="eastAsia"/>
          <w:sz w:val="32"/>
          <w:szCs w:val="32"/>
        </w:rPr>
        <w:t>49</w:t>
      </w:r>
      <w:r>
        <w:rPr>
          <w:rFonts w:eastAsia="仿宋_GB2312" w:cs="Helvetica" w:hint="eastAsia"/>
          <w:sz w:val="32"/>
          <w:szCs w:val="32"/>
        </w:rPr>
        <w:t>号）、中共中央宣传部</w:t>
      </w:r>
      <w:r>
        <w:rPr>
          <w:rFonts w:eastAsia="仿宋_GB2312" w:cs="Helvetica" w:hint="eastAsia"/>
          <w:sz w:val="32"/>
          <w:szCs w:val="32"/>
        </w:rPr>
        <w:t xml:space="preserve"> </w:t>
      </w:r>
      <w:r>
        <w:rPr>
          <w:rFonts w:eastAsia="仿宋_GB2312" w:cs="Helvetica" w:hint="eastAsia"/>
          <w:sz w:val="32"/>
          <w:szCs w:val="32"/>
        </w:rPr>
        <w:t>教育部关于印发《新时代学校思想政治理论课改革创新实施方案》的通知（教材〔</w:t>
      </w:r>
      <w:r>
        <w:rPr>
          <w:rFonts w:eastAsia="仿宋_GB2312" w:cs="Helvetica" w:hint="eastAsia"/>
          <w:sz w:val="32"/>
          <w:szCs w:val="32"/>
        </w:rPr>
        <w:t>2020</w:t>
      </w:r>
      <w:r>
        <w:rPr>
          <w:rFonts w:eastAsia="仿宋_GB2312" w:cs="Helvetica" w:hint="eastAsia"/>
          <w:sz w:val="32"/>
          <w:szCs w:val="32"/>
        </w:rPr>
        <w:t>〕</w:t>
      </w:r>
      <w:r>
        <w:rPr>
          <w:rFonts w:eastAsia="仿宋_GB2312" w:cs="Helvetica" w:hint="eastAsia"/>
          <w:sz w:val="32"/>
          <w:szCs w:val="32"/>
        </w:rPr>
        <w:t>6</w:t>
      </w:r>
      <w:r>
        <w:rPr>
          <w:rFonts w:eastAsia="仿宋_GB2312" w:cs="Helvetica" w:hint="eastAsia"/>
          <w:sz w:val="32"/>
          <w:szCs w:val="32"/>
        </w:rPr>
        <w:t>号）、《关于加强新时代高校“形势与政策”课建设的若干意见》（教社科〔</w:t>
      </w:r>
      <w:r>
        <w:rPr>
          <w:rFonts w:eastAsia="仿宋_GB2312" w:cs="Helvetica" w:hint="eastAsia"/>
          <w:sz w:val="32"/>
          <w:szCs w:val="32"/>
        </w:rPr>
        <w:t>2018</w:t>
      </w:r>
      <w:r>
        <w:rPr>
          <w:rFonts w:eastAsia="仿宋_GB2312" w:cs="Helvetica" w:hint="eastAsia"/>
          <w:sz w:val="32"/>
          <w:szCs w:val="32"/>
        </w:rPr>
        <w:t>〕</w:t>
      </w:r>
      <w:r>
        <w:rPr>
          <w:rFonts w:eastAsia="仿宋_GB2312" w:cs="Helvetica" w:hint="eastAsia"/>
          <w:sz w:val="32"/>
          <w:szCs w:val="32"/>
        </w:rPr>
        <w:t>1</w:t>
      </w:r>
      <w:r>
        <w:rPr>
          <w:rFonts w:eastAsia="仿宋_GB2312" w:cs="Helvetica" w:hint="eastAsia"/>
          <w:sz w:val="32"/>
          <w:szCs w:val="32"/>
        </w:rPr>
        <w:t>号）、教育部印发《新时代高校思想政治理论课教学工作基本要求》（教社科〔</w:t>
      </w:r>
      <w:r>
        <w:rPr>
          <w:rFonts w:eastAsia="仿宋_GB2312" w:cs="Helvetica" w:hint="eastAsia"/>
          <w:sz w:val="32"/>
          <w:szCs w:val="32"/>
        </w:rPr>
        <w:t>2018</w:t>
      </w:r>
      <w:r>
        <w:rPr>
          <w:rFonts w:eastAsia="仿宋_GB2312" w:cs="Helvetica" w:hint="eastAsia"/>
          <w:sz w:val="32"/>
          <w:szCs w:val="32"/>
        </w:rPr>
        <w:t>〕</w:t>
      </w:r>
      <w:r>
        <w:rPr>
          <w:rFonts w:eastAsia="仿宋_GB2312" w:cs="Helvetica" w:hint="eastAsia"/>
          <w:sz w:val="32"/>
          <w:szCs w:val="32"/>
        </w:rPr>
        <w:t>2</w:t>
      </w:r>
      <w:r>
        <w:rPr>
          <w:rFonts w:eastAsia="仿宋_GB2312" w:cs="Helvetica" w:hint="eastAsia"/>
          <w:sz w:val="32"/>
          <w:szCs w:val="32"/>
        </w:rPr>
        <w:t>号）等有关文件部署和要求，结合生源学情和办学资源情况编制的。</w:t>
      </w:r>
    </w:p>
    <w:p w14:paraId="40F9D81F" w14:textId="77777777" w:rsidR="00C835A9" w:rsidRDefault="00C154A7">
      <w:pPr>
        <w:spacing w:line="650" w:lineRule="exact"/>
        <w:jc w:val="left"/>
        <w:outlineLvl w:val="0"/>
        <w:rPr>
          <w:rFonts w:ascii="黑体" w:eastAsia="黑体" w:hAnsi="黑体" w:cs="黑体"/>
          <w:kern w:val="0"/>
          <w:sz w:val="32"/>
          <w:szCs w:val="32"/>
        </w:rPr>
      </w:pPr>
      <w:bookmarkStart w:id="115" w:name="_Toc2015"/>
      <w:bookmarkStart w:id="116" w:name="_Toc108342470"/>
      <w:r>
        <w:rPr>
          <w:rFonts w:ascii="黑体" w:eastAsia="黑体" w:hAnsi="黑体" w:cs="黑体" w:hint="eastAsia"/>
          <w:kern w:val="0"/>
          <w:sz w:val="32"/>
          <w:szCs w:val="32"/>
        </w:rPr>
        <w:t>十三、编制单位与人员</w:t>
      </w:r>
      <w:bookmarkEnd w:id="113"/>
      <w:bookmarkEnd w:id="114"/>
      <w:bookmarkEnd w:id="115"/>
      <w:bookmarkEnd w:id="116"/>
    </w:p>
    <w:p w14:paraId="4BE4FF58" w14:textId="77777777" w:rsidR="00C835A9" w:rsidRDefault="00C154A7">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学校专门成立由行业企业专家、教科研人员、一线教师和学生（毕业生）代表组成的专业建设委员会，在充分对学员学情调</w:t>
      </w:r>
      <w:proofErr w:type="gramStart"/>
      <w:r>
        <w:rPr>
          <w:rFonts w:ascii="Times New Roman" w:eastAsia="仿宋_GB2312" w:hAnsi="Times New Roman" w:hint="eastAsia"/>
          <w:kern w:val="0"/>
          <w:sz w:val="32"/>
          <w:szCs w:val="32"/>
        </w:rPr>
        <w:t>研</w:t>
      </w:r>
      <w:proofErr w:type="gramEnd"/>
      <w:r>
        <w:rPr>
          <w:rFonts w:ascii="Times New Roman" w:eastAsia="仿宋_GB2312" w:hAnsi="Times New Roman" w:hint="eastAsia"/>
          <w:kern w:val="0"/>
          <w:sz w:val="32"/>
          <w:szCs w:val="32"/>
        </w:rPr>
        <w:t>分析的基础上对本专业人才培养方案进行修订。</w:t>
      </w:r>
    </w:p>
    <w:p w14:paraId="2B24A3E5" w14:textId="77777777" w:rsidR="00C835A9" w:rsidRDefault="00C154A7">
      <w:pPr>
        <w:pStyle w:val="p0"/>
        <w:widowControl w:val="0"/>
        <w:autoSpaceDN w:val="0"/>
        <w:spacing w:line="360" w:lineRule="auto"/>
        <w:ind w:firstLineChars="200" w:firstLine="420"/>
        <w:jc w:val="center"/>
        <w:textAlignment w:val="baseline"/>
        <w:rPr>
          <w:rFonts w:eastAsia="仿宋_GB2312"/>
          <w:kern w:val="2"/>
        </w:rPr>
      </w:pPr>
      <w:r>
        <w:rPr>
          <w:rFonts w:eastAsia="仿宋_GB2312" w:hint="eastAsia"/>
          <w:kern w:val="2"/>
        </w:rPr>
        <w:t>表</w:t>
      </w:r>
      <w:r>
        <w:rPr>
          <w:rFonts w:eastAsia="仿宋_GB2312" w:hint="eastAsia"/>
          <w:kern w:val="2"/>
        </w:rPr>
        <w:t xml:space="preserve">21  </w:t>
      </w:r>
      <w:r>
        <w:rPr>
          <w:rFonts w:eastAsia="仿宋_GB2312" w:hint="eastAsia"/>
          <w:kern w:val="2"/>
        </w:rPr>
        <w:t>编制单位与参编人员一览表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2443"/>
        <w:gridCol w:w="1586"/>
        <w:gridCol w:w="1184"/>
        <w:gridCol w:w="1560"/>
      </w:tblGrid>
      <w:tr w:rsidR="00C835A9" w14:paraId="21FF0FEB" w14:textId="77777777">
        <w:tc>
          <w:tcPr>
            <w:tcW w:w="1749" w:type="dxa"/>
            <w:vAlign w:val="center"/>
          </w:tcPr>
          <w:p w14:paraId="37B04243" w14:textId="77777777" w:rsidR="00C835A9" w:rsidRDefault="00C154A7">
            <w:pPr>
              <w:jc w:val="center"/>
              <w:rPr>
                <w:rFonts w:eastAsia="仿宋_GB2312"/>
                <w:sz w:val="18"/>
                <w:szCs w:val="18"/>
              </w:rPr>
            </w:pPr>
            <w:r>
              <w:rPr>
                <w:rFonts w:eastAsia="仿宋_GB2312" w:hint="eastAsia"/>
                <w:sz w:val="18"/>
                <w:szCs w:val="18"/>
              </w:rPr>
              <w:t>编制单位类型</w:t>
            </w:r>
          </w:p>
        </w:tc>
        <w:tc>
          <w:tcPr>
            <w:tcW w:w="2443" w:type="dxa"/>
            <w:vAlign w:val="center"/>
          </w:tcPr>
          <w:p w14:paraId="7FEAD569" w14:textId="77777777" w:rsidR="00C835A9" w:rsidRDefault="00C154A7">
            <w:pPr>
              <w:jc w:val="center"/>
              <w:rPr>
                <w:rFonts w:eastAsia="仿宋_GB2312"/>
                <w:sz w:val="18"/>
                <w:szCs w:val="18"/>
              </w:rPr>
            </w:pPr>
            <w:r>
              <w:rPr>
                <w:rFonts w:eastAsia="仿宋_GB2312" w:hint="eastAsia"/>
                <w:sz w:val="18"/>
                <w:szCs w:val="18"/>
              </w:rPr>
              <w:t>编写人员单位具体名称</w:t>
            </w:r>
          </w:p>
        </w:tc>
        <w:tc>
          <w:tcPr>
            <w:tcW w:w="1586" w:type="dxa"/>
            <w:vAlign w:val="center"/>
          </w:tcPr>
          <w:p w14:paraId="6F0A0B83" w14:textId="77777777" w:rsidR="00C835A9" w:rsidRDefault="00C154A7">
            <w:pPr>
              <w:jc w:val="center"/>
              <w:rPr>
                <w:rFonts w:eastAsia="仿宋_GB2312"/>
                <w:sz w:val="18"/>
                <w:szCs w:val="18"/>
              </w:rPr>
            </w:pPr>
            <w:r>
              <w:rPr>
                <w:rFonts w:eastAsia="仿宋_GB2312" w:hint="eastAsia"/>
                <w:sz w:val="18"/>
                <w:szCs w:val="18"/>
              </w:rPr>
              <w:t>参编人员姓名</w:t>
            </w:r>
          </w:p>
        </w:tc>
        <w:tc>
          <w:tcPr>
            <w:tcW w:w="1184" w:type="dxa"/>
            <w:vAlign w:val="center"/>
          </w:tcPr>
          <w:p w14:paraId="6F688FDB" w14:textId="77777777" w:rsidR="00C835A9" w:rsidRDefault="00C154A7">
            <w:pPr>
              <w:jc w:val="center"/>
              <w:rPr>
                <w:rFonts w:eastAsia="仿宋_GB2312"/>
                <w:sz w:val="18"/>
                <w:szCs w:val="18"/>
              </w:rPr>
            </w:pPr>
            <w:r>
              <w:rPr>
                <w:rFonts w:eastAsia="仿宋_GB2312" w:hint="eastAsia"/>
                <w:sz w:val="18"/>
                <w:szCs w:val="18"/>
              </w:rPr>
              <w:t>专业技术职务</w:t>
            </w:r>
          </w:p>
        </w:tc>
        <w:tc>
          <w:tcPr>
            <w:tcW w:w="1560" w:type="dxa"/>
            <w:vAlign w:val="center"/>
          </w:tcPr>
          <w:p w14:paraId="1963BAB9" w14:textId="77777777" w:rsidR="00C835A9" w:rsidRDefault="00C154A7">
            <w:pPr>
              <w:jc w:val="center"/>
              <w:rPr>
                <w:rFonts w:eastAsia="仿宋_GB2312"/>
                <w:sz w:val="18"/>
                <w:szCs w:val="18"/>
              </w:rPr>
            </w:pPr>
            <w:r>
              <w:rPr>
                <w:rFonts w:eastAsia="仿宋_GB2312" w:hint="eastAsia"/>
                <w:sz w:val="18"/>
                <w:szCs w:val="18"/>
              </w:rPr>
              <w:t>行政职务</w:t>
            </w:r>
          </w:p>
        </w:tc>
      </w:tr>
      <w:tr w:rsidR="00C835A9" w14:paraId="0637BADD" w14:textId="77777777">
        <w:tc>
          <w:tcPr>
            <w:tcW w:w="1749" w:type="dxa"/>
            <w:vAlign w:val="center"/>
          </w:tcPr>
          <w:p w14:paraId="51127380" w14:textId="77777777" w:rsidR="00C835A9" w:rsidRDefault="00C154A7">
            <w:pPr>
              <w:jc w:val="center"/>
              <w:rPr>
                <w:rFonts w:eastAsia="仿宋_GB2312"/>
                <w:sz w:val="18"/>
                <w:szCs w:val="18"/>
              </w:rPr>
            </w:pPr>
            <w:r>
              <w:rPr>
                <w:rFonts w:eastAsia="仿宋_GB2312" w:hint="eastAsia"/>
                <w:sz w:val="18"/>
                <w:szCs w:val="18"/>
              </w:rPr>
              <w:t>行业企业专家</w:t>
            </w:r>
          </w:p>
        </w:tc>
        <w:tc>
          <w:tcPr>
            <w:tcW w:w="2443" w:type="dxa"/>
            <w:vAlign w:val="center"/>
          </w:tcPr>
          <w:p w14:paraId="4BE5DA21" w14:textId="77777777" w:rsidR="00C835A9" w:rsidRDefault="00C154A7">
            <w:pPr>
              <w:jc w:val="center"/>
              <w:rPr>
                <w:rFonts w:eastAsia="仿宋_GB2312"/>
                <w:sz w:val="18"/>
                <w:szCs w:val="18"/>
              </w:rPr>
            </w:pPr>
            <w:r>
              <w:rPr>
                <w:rFonts w:eastAsia="仿宋_GB2312" w:hint="eastAsia"/>
                <w:sz w:val="18"/>
                <w:szCs w:val="18"/>
              </w:rPr>
              <w:t>北京派来特有限公司</w:t>
            </w:r>
          </w:p>
        </w:tc>
        <w:tc>
          <w:tcPr>
            <w:tcW w:w="1586" w:type="dxa"/>
            <w:vAlign w:val="center"/>
          </w:tcPr>
          <w:p w14:paraId="4BEDFBA7" w14:textId="77777777" w:rsidR="00C835A9" w:rsidRDefault="00C154A7">
            <w:pPr>
              <w:jc w:val="center"/>
              <w:rPr>
                <w:rFonts w:eastAsia="仿宋_GB2312"/>
                <w:sz w:val="18"/>
                <w:szCs w:val="18"/>
              </w:rPr>
            </w:pPr>
            <w:r>
              <w:rPr>
                <w:rFonts w:eastAsia="仿宋_GB2312" w:hint="eastAsia"/>
                <w:sz w:val="18"/>
                <w:szCs w:val="18"/>
              </w:rPr>
              <w:t>李旭升</w:t>
            </w:r>
          </w:p>
        </w:tc>
        <w:tc>
          <w:tcPr>
            <w:tcW w:w="1184" w:type="dxa"/>
            <w:vAlign w:val="center"/>
          </w:tcPr>
          <w:p w14:paraId="03DC2371" w14:textId="77777777" w:rsidR="00C835A9" w:rsidRDefault="00C835A9">
            <w:pPr>
              <w:jc w:val="center"/>
              <w:rPr>
                <w:rFonts w:eastAsia="仿宋_GB2312"/>
                <w:sz w:val="18"/>
                <w:szCs w:val="18"/>
              </w:rPr>
            </w:pPr>
          </w:p>
        </w:tc>
        <w:tc>
          <w:tcPr>
            <w:tcW w:w="1560" w:type="dxa"/>
            <w:vAlign w:val="center"/>
          </w:tcPr>
          <w:p w14:paraId="2F485D80" w14:textId="77777777" w:rsidR="00C835A9" w:rsidRDefault="00C154A7">
            <w:pPr>
              <w:jc w:val="center"/>
              <w:rPr>
                <w:rFonts w:eastAsia="仿宋_GB2312"/>
                <w:sz w:val="18"/>
                <w:szCs w:val="18"/>
              </w:rPr>
            </w:pPr>
            <w:r>
              <w:rPr>
                <w:rFonts w:eastAsia="仿宋_GB2312" w:hint="eastAsia"/>
                <w:sz w:val="18"/>
                <w:szCs w:val="18"/>
              </w:rPr>
              <w:t>总经理</w:t>
            </w:r>
          </w:p>
        </w:tc>
      </w:tr>
      <w:tr w:rsidR="00C835A9" w14:paraId="7B3EFB67" w14:textId="77777777">
        <w:tc>
          <w:tcPr>
            <w:tcW w:w="1749" w:type="dxa"/>
            <w:vMerge w:val="restart"/>
            <w:vAlign w:val="center"/>
          </w:tcPr>
          <w:p w14:paraId="23086F14" w14:textId="77777777" w:rsidR="00C835A9" w:rsidRDefault="00C154A7">
            <w:pPr>
              <w:jc w:val="center"/>
              <w:rPr>
                <w:rFonts w:eastAsia="仿宋_GB2312"/>
                <w:sz w:val="18"/>
                <w:szCs w:val="18"/>
              </w:rPr>
            </w:pPr>
            <w:r>
              <w:rPr>
                <w:rFonts w:eastAsia="仿宋_GB2312" w:hint="eastAsia"/>
                <w:sz w:val="18"/>
                <w:szCs w:val="18"/>
              </w:rPr>
              <w:t>学校教学管理人员和专业教师</w:t>
            </w:r>
          </w:p>
        </w:tc>
        <w:tc>
          <w:tcPr>
            <w:tcW w:w="2443" w:type="dxa"/>
            <w:vAlign w:val="center"/>
          </w:tcPr>
          <w:p w14:paraId="159A0DFD" w14:textId="77777777" w:rsidR="00C835A9" w:rsidRDefault="00C154A7">
            <w:pPr>
              <w:jc w:val="center"/>
              <w:rPr>
                <w:rFonts w:eastAsia="仿宋_GB2312"/>
                <w:sz w:val="18"/>
                <w:szCs w:val="18"/>
              </w:rPr>
            </w:pPr>
            <w:r>
              <w:rPr>
                <w:rFonts w:eastAsia="仿宋_GB2312" w:hint="eastAsia"/>
                <w:sz w:val="18"/>
                <w:szCs w:val="18"/>
              </w:rPr>
              <w:t>山西运城农业职业技术学院</w:t>
            </w:r>
          </w:p>
        </w:tc>
        <w:tc>
          <w:tcPr>
            <w:tcW w:w="1586" w:type="dxa"/>
            <w:vAlign w:val="center"/>
          </w:tcPr>
          <w:p w14:paraId="52174D78" w14:textId="77777777" w:rsidR="00C835A9" w:rsidRDefault="00C154A7">
            <w:pPr>
              <w:jc w:val="center"/>
              <w:rPr>
                <w:rFonts w:eastAsia="仿宋_GB2312"/>
                <w:sz w:val="18"/>
                <w:szCs w:val="18"/>
              </w:rPr>
            </w:pPr>
            <w:r>
              <w:rPr>
                <w:rFonts w:eastAsia="仿宋_GB2312" w:hint="eastAsia"/>
                <w:sz w:val="18"/>
                <w:szCs w:val="18"/>
              </w:rPr>
              <w:t>王迪华</w:t>
            </w:r>
          </w:p>
        </w:tc>
        <w:tc>
          <w:tcPr>
            <w:tcW w:w="1184" w:type="dxa"/>
            <w:vAlign w:val="center"/>
          </w:tcPr>
          <w:p w14:paraId="6303D506" w14:textId="77777777" w:rsidR="00C835A9" w:rsidRDefault="00C154A7">
            <w:pPr>
              <w:jc w:val="center"/>
              <w:rPr>
                <w:rFonts w:eastAsia="仿宋_GB2312"/>
                <w:sz w:val="18"/>
                <w:szCs w:val="18"/>
              </w:rPr>
            </w:pPr>
            <w:r>
              <w:rPr>
                <w:rFonts w:eastAsia="仿宋_GB2312" w:hint="eastAsia"/>
                <w:sz w:val="18"/>
                <w:szCs w:val="18"/>
              </w:rPr>
              <w:t>中级</w:t>
            </w:r>
          </w:p>
        </w:tc>
        <w:tc>
          <w:tcPr>
            <w:tcW w:w="1560" w:type="dxa"/>
            <w:vAlign w:val="center"/>
          </w:tcPr>
          <w:p w14:paraId="25103E9E" w14:textId="77777777" w:rsidR="00C835A9" w:rsidRDefault="00C154A7">
            <w:pPr>
              <w:jc w:val="center"/>
              <w:rPr>
                <w:rFonts w:eastAsia="仿宋_GB2312"/>
                <w:sz w:val="18"/>
                <w:szCs w:val="18"/>
              </w:rPr>
            </w:pPr>
            <w:proofErr w:type="gramStart"/>
            <w:r>
              <w:rPr>
                <w:rFonts w:eastAsia="仿宋_GB2312" w:hint="eastAsia"/>
                <w:sz w:val="18"/>
                <w:szCs w:val="18"/>
              </w:rPr>
              <w:t>系部主任</w:t>
            </w:r>
            <w:proofErr w:type="gramEnd"/>
          </w:p>
        </w:tc>
      </w:tr>
      <w:tr w:rsidR="00C835A9" w14:paraId="7F233E70" w14:textId="77777777">
        <w:tc>
          <w:tcPr>
            <w:tcW w:w="1749" w:type="dxa"/>
            <w:vMerge/>
            <w:vAlign w:val="center"/>
          </w:tcPr>
          <w:p w14:paraId="3A3F8D9D" w14:textId="77777777" w:rsidR="00C835A9" w:rsidRDefault="00C835A9">
            <w:pPr>
              <w:jc w:val="center"/>
              <w:rPr>
                <w:rFonts w:eastAsia="仿宋_GB2312"/>
                <w:sz w:val="18"/>
                <w:szCs w:val="18"/>
              </w:rPr>
            </w:pPr>
          </w:p>
        </w:tc>
        <w:tc>
          <w:tcPr>
            <w:tcW w:w="2443" w:type="dxa"/>
            <w:vAlign w:val="center"/>
          </w:tcPr>
          <w:p w14:paraId="332888CB" w14:textId="77777777" w:rsidR="00C835A9" w:rsidRDefault="00C154A7">
            <w:pPr>
              <w:jc w:val="center"/>
              <w:rPr>
                <w:rFonts w:eastAsia="仿宋_GB2312"/>
                <w:sz w:val="18"/>
                <w:szCs w:val="18"/>
              </w:rPr>
            </w:pPr>
            <w:r>
              <w:rPr>
                <w:rFonts w:eastAsia="仿宋_GB2312" w:hint="eastAsia"/>
                <w:sz w:val="18"/>
                <w:szCs w:val="18"/>
              </w:rPr>
              <w:t>山西运城农业职业技术学院</w:t>
            </w:r>
          </w:p>
        </w:tc>
        <w:tc>
          <w:tcPr>
            <w:tcW w:w="1586" w:type="dxa"/>
            <w:vAlign w:val="center"/>
          </w:tcPr>
          <w:p w14:paraId="35149589" w14:textId="77777777" w:rsidR="00C835A9" w:rsidRDefault="00C154A7">
            <w:pPr>
              <w:jc w:val="center"/>
              <w:rPr>
                <w:rFonts w:eastAsia="仿宋_GB2312"/>
                <w:sz w:val="18"/>
                <w:szCs w:val="18"/>
              </w:rPr>
            </w:pPr>
            <w:r>
              <w:rPr>
                <w:rFonts w:eastAsia="仿宋_GB2312" w:hint="eastAsia"/>
                <w:sz w:val="18"/>
                <w:szCs w:val="18"/>
              </w:rPr>
              <w:t>董晓勇</w:t>
            </w:r>
          </w:p>
        </w:tc>
        <w:tc>
          <w:tcPr>
            <w:tcW w:w="1184" w:type="dxa"/>
            <w:vAlign w:val="center"/>
          </w:tcPr>
          <w:p w14:paraId="71B96EAD" w14:textId="77777777" w:rsidR="00C835A9" w:rsidRDefault="00C154A7">
            <w:pPr>
              <w:jc w:val="center"/>
              <w:rPr>
                <w:rFonts w:eastAsia="仿宋_GB2312"/>
                <w:sz w:val="18"/>
                <w:szCs w:val="18"/>
              </w:rPr>
            </w:pPr>
            <w:r>
              <w:rPr>
                <w:rFonts w:eastAsia="仿宋_GB2312" w:hint="eastAsia"/>
                <w:sz w:val="18"/>
                <w:szCs w:val="18"/>
              </w:rPr>
              <w:t>助教</w:t>
            </w:r>
          </w:p>
        </w:tc>
        <w:tc>
          <w:tcPr>
            <w:tcW w:w="1560" w:type="dxa"/>
            <w:vAlign w:val="center"/>
          </w:tcPr>
          <w:p w14:paraId="71D7CEBE" w14:textId="77777777" w:rsidR="00C835A9" w:rsidRDefault="00C154A7">
            <w:pPr>
              <w:jc w:val="center"/>
              <w:rPr>
                <w:rFonts w:eastAsia="仿宋_GB2312"/>
                <w:sz w:val="18"/>
                <w:szCs w:val="18"/>
              </w:rPr>
            </w:pPr>
            <w:r>
              <w:rPr>
                <w:rFonts w:eastAsia="仿宋_GB2312" w:hint="eastAsia"/>
                <w:sz w:val="18"/>
                <w:szCs w:val="18"/>
              </w:rPr>
              <w:t>专业教师</w:t>
            </w:r>
          </w:p>
        </w:tc>
      </w:tr>
      <w:tr w:rsidR="00C835A9" w14:paraId="2135903E" w14:textId="77777777">
        <w:tc>
          <w:tcPr>
            <w:tcW w:w="1749" w:type="dxa"/>
            <w:vAlign w:val="center"/>
          </w:tcPr>
          <w:p w14:paraId="061F52CA" w14:textId="77777777" w:rsidR="00C835A9" w:rsidRDefault="00C154A7">
            <w:pPr>
              <w:jc w:val="center"/>
              <w:rPr>
                <w:rFonts w:eastAsia="仿宋_GB2312"/>
                <w:sz w:val="18"/>
                <w:szCs w:val="18"/>
              </w:rPr>
            </w:pPr>
            <w:r>
              <w:rPr>
                <w:rFonts w:eastAsia="仿宋_GB2312" w:hint="eastAsia"/>
                <w:sz w:val="18"/>
                <w:szCs w:val="18"/>
              </w:rPr>
              <w:t>教科研人员</w:t>
            </w:r>
          </w:p>
        </w:tc>
        <w:tc>
          <w:tcPr>
            <w:tcW w:w="2443" w:type="dxa"/>
            <w:vAlign w:val="center"/>
          </w:tcPr>
          <w:p w14:paraId="7AB7CBD9" w14:textId="77777777" w:rsidR="00C835A9" w:rsidRDefault="00C154A7">
            <w:pPr>
              <w:jc w:val="center"/>
              <w:rPr>
                <w:rFonts w:eastAsia="仿宋_GB2312"/>
                <w:sz w:val="18"/>
                <w:szCs w:val="18"/>
              </w:rPr>
            </w:pPr>
            <w:r>
              <w:rPr>
                <w:rFonts w:eastAsia="仿宋_GB2312" w:hint="eastAsia"/>
                <w:sz w:val="18"/>
                <w:szCs w:val="18"/>
              </w:rPr>
              <w:t>山西运城农业职业技术学院</w:t>
            </w:r>
          </w:p>
        </w:tc>
        <w:tc>
          <w:tcPr>
            <w:tcW w:w="1586" w:type="dxa"/>
            <w:vAlign w:val="center"/>
          </w:tcPr>
          <w:p w14:paraId="78143412" w14:textId="77777777" w:rsidR="00C835A9" w:rsidRDefault="00C154A7">
            <w:pPr>
              <w:jc w:val="center"/>
              <w:rPr>
                <w:rFonts w:eastAsia="仿宋_GB2312"/>
                <w:sz w:val="18"/>
                <w:szCs w:val="18"/>
              </w:rPr>
            </w:pPr>
            <w:proofErr w:type="gramStart"/>
            <w:r>
              <w:rPr>
                <w:rFonts w:eastAsia="仿宋_GB2312" w:hint="eastAsia"/>
                <w:sz w:val="18"/>
                <w:szCs w:val="18"/>
              </w:rPr>
              <w:t>乔琴艳</w:t>
            </w:r>
            <w:proofErr w:type="gramEnd"/>
          </w:p>
        </w:tc>
        <w:tc>
          <w:tcPr>
            <w:tcW w:w="1184" w:type="dxa"/>
            <w:vAlign w:val="center"/>
          </w:tcPr>
          <w:p w14:paraId="3A1E9AA3" w14:textId="77777777" w:rsidR="00C835A9" w:rsidRDefault="00C154A7">
            <w:pPr>
              <w:jc w:val="center"/>
              <w:rPr>
                <w:rFonts w:eastAsia="仿宋_GB2312"/>
                <w:sz w:val="18"/>
                <w:szCs w:val="18"/>
              </w:rPr>
            </w:pPr>
            <w:r>
              <w:rPr>
                <w:rFonts w:eastAsia="仿宋_GB2312" w:hint="eastAsia"/>
                <w:sz w:val="18"/>
                <w:szCs w:val="18"/>
              </w:rPr>
              <w:t>中级</w:t>
            </w:r>
          </w:p>
        </w:tc>
        <w:tc>
          <w:tcPr>
            <w:tcW w:w="1560" w:type="dxa"/>
            <w:vAlign w:val="center"/>
          </w:tcPr>
          <w:p w14:paraId="431F420C" w14:textId="77777777" w:rsidR="00C835A9" w:rsidRDefault="00C154A7">
            <w:pPr>
              <w:jc w:val="center"/>
              <w:rPr>
                <w:rFonts w:eastAsia="仿宋_GB2312"/>
                <w:sz w:val="18"/>
                <w:szCs w:val="18"/>
              </w:rPr>
            </w:pPr>
            <w:r>
              <w:rPr>
                <w:rFonts w:eastAsia="仿宋_GB2312" w:hint="eastAsia"/>
                <w:sz w:val="18"/>
                <w:szCs w:val="18"/>
              </w:rPr>
              <w:t>数字媒体技术专业教研组组长</w:t>
            </w:r>
          </w:p>
        </w:tc>
      </w:tr>
      <w:tr w:rsidR="00C835A9" w14:paraId="72743C53" w14:textId="77777777">
        <w:tc>
          <w:tcPr>
            <w:tcW w:w="1749" w:type="dxa"/>
            <w:vAlign w:val="center"/>
          </w:tcPr>
          <w:p w14:paraId="1EEB51BF" w14:textId="77777777" w:rsidR="00C835A9" w:rsidRDefault="00C154A7">
            <w:pPr>
              <w:jc w:val="center"/>
              <w:rPr>
                <w:rFonts w:eastAsia="仿宋_GB2312"/>
                <w:sz w:val="18"/>
                <w:szCs w:val="18"/>
              </w:rPr>
            </w:pPr>
            <w:r>
              <w:rPr>
                <w:rFonts w:eastAsia="仿宋_GB2312" w:hint="eastAsia"/>
                <w:sz w:val="18"/>
                <w:szCs w:val="18"/>
              </w:rPr>
              <w:t>毕业生代表</w:t>
            </w:r>
          </w:p>
        </w:tc>
        <w:tc>
          <w:tcPr>
            <w:tcW w:w="2443" w:type="dxa"/>
            <w:vAlign w:val="center"/>
          </w:tcPr>
          <w:p w14:paraId="44ABE135" w14:textId="77777777" w:rsidR="00C835A9" w:rsidRDefault="00C154A7">
            <w:pPr>
              <w:jc w:val="center"/>
              <w:rPr>
                <w:rFonts w:eastAsia="仿宋_GB2312"/>
                <w:sz w:val="18"/>
                <w:szCs w:val="18"/>
              </w:rPr>
            </w:pPr>
            <w:proofErr w:type="gramStart"/>
            <w:r>
              <w:rPr>
                <w:rFonts w:eastAsia="仿宋_GB2312" w:hint="eastAsia"/>
                <w:sz w:val="18"/>
                <w:szCs w:val="18"/>
              </w:rPr>
              <w:t>鹿腾影视</w:t>
            </w:r>
            <w:proofErr w:type="gramEnd"/>
            <w:r>
              <w:rPr>
                <w:rFonts w:eastAsia="仿宋_GB2312" w:hint="eastAsia"/>
                <w:sz w:val="18"/>
                <w:szCs w:val="18"/>
              </w:rPr>
              <w:t>有限公司</w:t>
            </w:r>
          </w:p>
        </w:tc>
        <w:tc>
          <w:tcPr>
            <w:tcW w:w="1586" w:type="dxa"/>
            <w:vAlign w:val="center"/>
          </w:tcPr>
          <w:p w14:paraId="10EB7969" w14:textId="77777777" w:rsidR="00C835A9" w:rsidRDefault="00C154A7">
            <w:pPr>
              <w:jc w:val="center"/>
              <w:rPr>
                <w:rFonts w:eastAsia="仿宋_GB2312"/>
                <w:sz w:val="18"/>
                <w:szCs w:val="18"/>
              </w:rPr>
            </w:pPr>
            <w:r>
              <w:rPr>
                <w:rFonts w:eastAsia="仿宋_GB2312" w:hint="eastAsia"/>
                <w:sz w:val="18"/>
                <w:szCs w:val="18"/>
              </w:rPr>
              <w:t>庞钦升</w:t>
            </w:r>
          </w:p>
        </w:tc>
        <w:tc>
          <w:tcPr>
            <w:tcW w:w="1184" w:type="dxa"/>
            <w:vAlign w:val="center"/>
          </w:tcPr>
          <w:p w14:paraId="349D6BBD" w14:textId="77777777" w:rsidR="00C835A9" w:rsidRDefault="00C154A7">
            <w:pPr>
              <w:jc w:val="center"/>
              <w:rPr>
                <w:rFonts w:eastAsia="仿宋_GB2312"/>
                <w:sz w:val="18"/>
                <w:szCs w:val="18"/>
              </w:rPr>
            </w:pPr>
            <w:r>
              <w:rPr>
                <w:rFonts w:eastAsia="仿宋_GB2312" w:hint="eastAsia"/>
                <w:sz w:val="18"/>
                <w:szCs w:val="18"/>
              </w:rPr>
              <w:t>项目主管</w:t>
            </w:r>
          </w:p>
        </w:tc>
        <w:tc>
          <w:tcPr>
            <w:tcW w:w="1560" w:type="dxa"/>
            <w:vAlign w:val="center"/>
          </w:tcPr>
          <w:p w14:paraId="163B0D27" w14:textId="77777777" w:rsidR="00C835A9" w:rsidRDefault="00C154A7">
            <w:pPr>
              <w:jc w:val="center"/>
              <w:rPr>
                <w:rFonts w:eastAsia="仿宋_GB2312"/>
                <w:sz w:val="18"/>
                <w:szCs w:val="18"/>
              </w:rPr>
            </w:pPr>
            <w:r>
              <w:rPr>
                <w:rFonts w:eastAsia="仿宋_GB2312" w:hint="eastAsia"/>
                <w:sz w:val="18"/>
                <w:szCs w:val="18"/>
              </w:rPr>
              <w:t>剪辑师</w:t>
            </w:r>
          </w:p>
        </w:tc>
      </w:tr>
      <w:tr w:rsidR="00C835A9" w14:paraId="229AA2CA" w14:textId="77777777">
        <w:tc>
          <w:tcPr>
            <w:tcW w:w="1749" w:type="dxa"/>
            <w:vAlign w:val="center"/>
          </w:tcPr>
          <w:p w14:paraId="703B2DF7" w14:textId="77777777" w:rsidR="00C835A9" w:rsidRDefault="00C154A7">
            <w:pPr>
              <w:jc w:val="center"/>
              <w:rPr>
                <w:rFonts w:eastAsia="仿宋_GB2312"/>
                <w:sz w:val="18"/>
                <w:szCs w:val="18"/>
              </w:rPr>
            </w:pPr>
            <w:r>
              <w:rPr>
                <w:rFonts w:eastAsia="仿宋_GB2312" w:hint="eastAsia"/>
                <w:sz w:val="18"/>
                <w:szCs w:val="18"/>
              </w:rPr>
              <w:t>行业企业专家</w:t>
            </w:r>
          </w:p>
        </w:tc>
        <w:tc>
          <w:tcPr>
            <w:tcW w:w="2443" w:type="dxa"/>
            <w:vAlign w:val="center"/>
          </w:tcPr>
          <w:p w14:paraId="295F59A3" w14:textId="77777777" w:rsidR="00C835A9" w:rsidRDefault="00C154A7">
            <w:pPr>
              <w:jc w:val="center"/>
              <w:rPr>
                <w:rFonts w:eastAsia="仿宋_GB2312"/>
                <w:sz w:val="18"/>
                <w:szCs w:val="18"/>
              </w:rPr>
            </w:pPr>
            <w:r>
              <w:rPr>
                <w:rFonts w:eastAsia="仿宋_GB2312" w:hint="eastAsia"/>
                <w:sz w:val="18"/>
                <w:szCs w:val="18"/>
              </w:rPr>
              <w:t>北京派来特有限公司</w:t>
            </w:r>
          </w:p>
        </w:tc>
        <w:tc>
          <w:tcPr>
            <w:tcW w:w="1586" w:type="dxa"/>
            <w:vAlign w:val="center"/>
          </w:tcPr>
          <w:p w14:paraId="49FE9443" w14:textId="77777777" w:rsidR="00C835A9" w:rsidRDefault="00C154A7">
            <w:pPr>
              <w:jc w:val="center"/>
              <w:rPr>
                <w:rFonts w:eastAsia="仿宋_GB2312"/>
                <w:sz w:val="18"/>
                <w:szCs w:val="18"/>
              </w:rPr>
            </w:pPr>
            <w:r>
              <w:rPr>
                <w:rFonts w:eastAsia="仿宋_GB2312" w:hint="eastAsia"/>
                <w:sz w:val="18"/>
                <w:szCs w:val="18"/>
              </w:rPr>
              <w:t>李旭升</w:t>
            </w:r>
          </w:p>
        </w:tc>
        <w:tc>
          <w:tcPr>
            <w:tcW w:w="1184" w:type="dxa"/>
            <w:vAlign w:val="center"/>
          </w:tcPr>
          <w:p w14:paraId="468AA435" w14:textId="77777777" w:rsidR="00C835A9" w:rsidRDefault="00C835A9">
            <w:pPr>
              <w:jc w:val="center"/>
              <w:rPr>
                <w:rFonts w:eastAsia="仿宋_GB2312"/>
                <w:sz w:val="18"/>
                <w:szCs w:val="18"/>
              </w:rPr>
            </w:pPr>
          </w:p>
        </w:tc>
        <w:tc>
          <w:tcPr>
            <w:tcW w:w="1560" w:type="dxa"/>
            <w:vAlign w:val="center"/>
          </w:tcPr>
          <w:p w14:paraId="4FCA653D" w14:textId="77777777" w:rsidR="00C835A9" w:rsidRDefault="00C154A7">
            <w:pPr>
              <w:jc w:val="center"/>
              <w:rPr>
                <w:rFonts w:eastAsia="仿宋_GB2312"/>
                <w:sz w:val="18"/>
                <w:szCs w:val="18"/>
              </w:rPr>
            </w:pPr>
            <w:r>
              <w:rPr>
                <w:rFonts w:eastAsia="仿宋_GB2312" w:hint="eastAsia"/>
                <w:sz w:val="18"/>
                <w:szCs w:val="18"/>
              </w:rPr>
              <w:t>总经理</w:t>
            </w:r>
          </w:p>
        </w:tc>
      </w:tr>
      <w:tr w:rsidR="00C835A9" w14:paraId="47E7C612" w14:textId="77777777">
        <w:trPr>
          <w:trHeight w:val="461"/>
        </w:trPr>
        <w:tc>
          <w:tcPr>
            <w:tcW w:w="1749" w:type="dxa"/>
            <w:vAlign w:val="center"/>
          </w:tcPr>
          <w:p w14:paraId="2163D9C1" w14:textId="77777777" w:rsidR="00C835A9" w:rsidRDefault="00C154A7">
            <w:pPr>
              <w:jc w:val="center"/>
              <w:rPr>
                <w:rFonts w:eastAsia="仿宋_GB2312"/>
                <w:sz w:val="18"/>
                <w:szCs w:val="18"/>
              </w:rPr>
            </w:pPr>
            <w:r>
              <w:rPr>
                <w:rFonts w:eastAsia="仿宋_GB2312" w:hint="eastAsia"/>
                <w:sz w:val="18"/>
                <w:szCs w:val="18"/>
              </w:rPr>
              <w:t>学校教学管理人员和专业教师</w:t>
            </w:r>
          </w:p>
        </w:tc>
        <w:tc>
          <w:tcPr>
            <w:tcW w:w="2443" w:type="dxa"/>
            <w:vAlign w:val="center"/>
          </w:tcPr>
          <w:p w14:paraId="0EA587B3" w14:textId="77777777" w:rsidR="00C835A9" w:rsidRDefault="00C154A7">
            <w:pPr>
              <w:jc w:val="center"/>
              <w:rPr>
                <w:rFonts w:eastAsia="仿宋_GB2312"/>
                <w:sz w:val="18"/>
                <w:szCs w:val="18"/>
              </w:rPr>
            </w:pPr>
            <w:r>
              <w:rPr>
                <w:rFonts w:eastAsia="仿宋_GB2312" w:hint="eastAsia"/>
                <w:sz w:val="18"/>
                <w:szCs w:val="18"/>
              </w:rPr>
              <w:t>山西运城农业职业技术学院</w:t>
            </w:r>
          </w:p>
        </w:tc>
        <w:tc>
          <w:tcPr>
            <w:tcW w:w="1586" w:type="dxa"/>
            <w:vAlign w:val="center"/>
          </w:tcPr>
          <w:p w14:paraId="7F53958C" w14:textId="77777777" w:rsidR="00C835A9" w:rsidRDefault="00C154A7">
            <w:pPr>
              <w:jc w:val="center"/>
              <w:rPr>
                <w:rFonts w:eastAsia="仿宋_GB2312"/>
                <w:sz w:val="18"/>
                <w:szCs w:val="18"/>
              </w:rPr>
            </w:pPr>
            <w:r>
              <w:rPr>
                <w:rFonts w:eastAsia="仿宋_GB2312" w:hint="eastAsia"/>
                <w:sz w:val="18"/>
                <w:szCs w:val="18"/>
              </w:rPr>
              <w:t>王迪华</w:t>
            </w:r>
          </w:p>
        </w:tc>
        <w:tc>
          <w:tcPr>
            <w:tcW w:w="1184" w:type="dxa"/>
            <w:vAlign w:val="center"/>
          </w:tcPr>
          <w:p w14:paraId="449D0C8D" w14:textId="77777777" w:rsidR="00C835A9" w:rsidRDefault="00C154A7">
            <w:pPr>
              <w:jc w:val="center"/>
              <w:rPr>
                <w:rFonts w:eastAsia="仿宋_GB2312"/>
                <w:sz w:val="18"/>
                <w:szCs w:val="18"/>
              </w:rPr>
            </w:pPr>
            <w:r>
              <w:rPr>
                <w:rFonts w:eastAsia="仿宋_GB2312" w:hint="eastAsia"/>
                <w:sz w:val="18"/>
                <w:szCs w:val="18"/>
              </w:rPr>
              <w:t>中级</w:t>
            </w:r>
          </w:p>
        </w:tc>
        <w:tc>
          <w:tcPr>
            <w:tcW w:w="1560" w:type="dxa"/>
            <w:vAlign w:val="center"/>
          </w:tcPr>
          <w:p w14:paraId="57F75E41" w14:textId="77777777" w:rsidR="00C835A9" w:rsidRDefault="00C154A7">
            <w:pPr>
              <w:jc w:val="center"/>
              <w:rPr>
                <w:rFonts w:eastAsia="仿宋_GB2312"/>
                <w:sz w:val="18"/>
                <w:szCs w:val="18"/>
              </w:rPr>
            </w:pPr>
            <w:proofErr w:type="gramStart"/>
            <w:r>
              <w:rPr>
                <w:rFonts w:eastAsia="仿宋_GB2312" w:hint="eastAsia"/>
                <w:sz w:val="18"/>
                <w:szCs w:val="18"/>
              </w:rPr>
              <w:t>系部主任</w:t>
            </w:r>
            <w:proofErr w:type="gramEnd"/>
          </w:p>
        </w:tc>
      </w:tr>
    </w:tbl>
    <w:p w14:paraId="08D48262" w14:textId="77777777" w:rsidR="00C835A9" w:rsidRDefault="00C835A9">
      <w:pPr>
        <w:spacing w:line="360" w:lineRule="auto"/>
        <w:jc w:val="left"/>
        <w:outlineLvl w:val="0"/>
        <w:rPr>
          <w:rFonts w:eastAsia="仿宋_GB2312" w:cs="黑体"/>
          <w:kern w:val="0"/>
          <w:sz w:val="28"/>
          <w:szCs w:val="28"/>
        </w:rPr>
      </w:pPr>
    </w:p>
    <w:p w14:paraId="5B9A962F" w14:textId="77777777" w:rsidR="00C835A9" w:rsidRDefault="00C154A7">
      <w:pPr>
        <w:spacing w:line="650" w:lineRule="exact"/>
        <w:jc w:val="left"/>
        <w:outlineLvl w:val="0"/>
        <w:rPr>
          <w:rFonts w:ascii="黑体" w:eastAsia="黑体" w:hAnsi="黑体" w:cs="黑体"/>
          <w:kern w:val="0"/>
          <w:sz w:val="32"/>
          <w:szCs w:val="32"/>
        </w:rPr>
      </w:pPr>
      <w:bookmarkStart w:id="117" w:name="_Toc1032"/>
      <w:bookmarkStart w:id="118" w:name="_Toc108342471"/>
      <w:r>
        <w:rPr>
          <w:rFonts w:ascii="黑体" w:eastAsia="黑体" w:hAnsi="黑体" w:cs="黑体" w:hint="eastAsia"/>
          <w:kern w:val="0"/>
          <w:sz w:val="32"/>
          <w:szCs w:val="32"/>
        </w:rPr>
        <w:t>十四、附件</w:t>
      </w:r>
      <w:bookmarkEnd w:id="117"/>
      <w:bookmarkEnd w:id="118"/>
    </w:p>
    <w:p w14:paraId="548065D6" w14:textId="77777777" w:rsidR="00C835A9" w:rsidRDefault="00C154A7">
      <w:pPr>
        <w:pStyle w:val="123"/>
        <w:spacing w:line="650" w:lineRule="exact"/>
        <w:ind w:leftChars="300" w:left="630" w:firstLineChars="0" w:firstLine="0"/>
        <w:rPr>
          <w:rFonts w:ascii="Times New Roman" w:eastAsia="仿宋_GB2312" w:hAnsi="Times New Roman" w:cs="黑体"/>
          <w:kern w:val="0"/>
          <w:sz w:val="32"/>
          <w:szCs w:val="32"/>
        </w:rPr>
      </w:pPr>
      <w:bookmarkStart w:id="119" w:name="OLE_LINK6"/>
      <w:r>
        <w:rPr>
          <w:rFonts w:ascii="Times New Roman" w:eastAsia="仿宋_GB2312" w:hAnsi="Times New Roman" w:cs="黑体" w:hint="eastAsia"/>
          <w:kern w:val="0"/>
          <w:sz w:val="32"/>
          <w:szCs w:val="32"/>
        </w:rPr>
        <w:t>（一）</w:t>
      </w:r>
      <w:proofErr w:type="gramStart"/>
      <w:r>
        <w:rPr>
          <w:rFonts w:ascii="Times New Roman" w:eastAsia="仿宋_GB2312" w:hAnsi="Times New Roman" w:cs="黑体" w:hint="eastAsia"/>
          <w:kern w:val="0"/>
          <w:sz w:val="32"/>
          <w:szCs w:val="32"/>
        </w:rPr>
        <w:t>融媒体</w:t>
      </w:r>
      <w:proofErr w:type="gramEnd"/>
      <w:r>
        <w:rPr>
          <w:rFonts w:ascii="Times New Roman" w:eastAsia="仿宋_GB2312" w:hAnsi="Times New Roman" w:cs="黑体" w:hint="eastAsia"/>
          <w:kern w:val="0"/>
          <w:sz w:val="32"/>
          <w:szCs w:val="32"/>
        </w:rPr>
        <w:t>技术与运营专业人才需求调研报告</w:t>
      </w:r>
    </w:p>
    <w:p w14:paraId="5CCF97A2" w14:textId="77777777" w:rsidR="00C835A9" w:rsidRDefault="00C154A7">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lastRenderedPageBreak/>
        <w:t>（二）成立</w:t>
      </w:r>
      <w:proofErr w:type="gramStart"/>
      <w:r>
        <w:rPr>
          <w:rFonts w:ascii="Times New Roman" w:eastAsia="仿宋_GB2312" w:hAnsi="Times New Roman" w:cs="黑体" w:hint="eastAsia"/>
          <w:kern w:val="0"/>
          <w:sz w:val="32"/>
          <w:szCs w:val="32"/>
        </w:rPr>
        <w:t>融媒体</w:t>
      </w:r>
      <w:proofErr w:type="gramEnd"/>
      <w:r>
        <w:rPr>
          <w:rFonts w:ascii="Times New Roman" w:eastAsia="仿宋_GB2312" w:hAnsi="Times New Roman" w:cs="黑体" w:hint="eastAsia"/>
          <w:kern w:val="0"/>
          <w:sz w:val="32"/>
          <w:szCs w:val="32"/>
        </w:rPr>
        <w:t>技术与运营专业建设指导委员会</w:t>
      </w:r>
      <w:r>
        <w:rPr>
          <w:rFonts w:ascii="Times New Roman" w:eastAsia="仿宋_GB2312" w:hAnsi="Times New Roman" w:cs="黑体" w:hint="eastAsia"/>
          <w:kern w:val="0"/>
          <w:sz w:val="32"/>
          <w:szCs w:val="32"/>
        </w:rPr>
        <w:t xml:space="preserve"> </w:t>
      </w:r>
    </w:p>
    <w:p w14:paraId="22F91A57" w14:textId="77777777" w:rsidR="00C835A9" w:rsidRDefault="00C154A7">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（三）</w:t>
      </w:r>
      <w:proofErr w:type="gramStart"/>
      <w:r>
        <w:rPr>
          <w:rFonts w:ascii="Times New Roman" w:eastAsia="仿宋_GB2312" w:hAnsi="Times New Roman" w:cs="黑体" w:hint="eastAsia"/>
          <w:kern w:val="0"/>
          <w:sz w:val="32"/>
          <w:szCs w:val="32"/>
        </w:rPr>
        <w:t>融媒体</w:t>
      </w:r>
      <w:proofErr w:type="gramEnd"/>
      <w:r>
        <w:rPr>
          <w:rFonts w:ascii="Times New Roman" w:eastAsia="仿宋_GB2312" w:hAnsi="Times New Roman" w:cs="黑体" w:hint="eastAsia"/>
          <w:kern w:val="0"/>
          <w:sz w:val="32"/>
          <w:szCs w:val="32"/>
        </w:rPr>
        <w:t>技术与运营专业人才培养方案修订总结报告</w:t>
      </w:r>
    </w:p>
    <w:p w14:paraId="49743214" w14:textId="77777777" w:rsidR="00C835A9" w:rsidRDefault="00C154A7">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（四）学分认定与转换实施办法（试行）</w:t>
      </w:r>
    </w:p>
    <w:p w14:paraId="09B20522" w14:textId="77777777" w:rsidR="00C835A9" w:rsidRDefault="00C154A7">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（五）</w:t>
      </w:r>
      <w:proofErr w:type="gramStart"/>
      <w:r>
        <w:rPr>
          <w:rFonts w:ascii="Times New Roman" w:eastAsia="仿宋_GB2312" w:hAnsi="Times New Roman" w:cs="黑体" w:hint="eastAsia"/>
          <w:kern w:val="0"/>
          <w:sz w:val="32"/>
          <w:szCs w:val="32"/>
        </w:rPr>
        <w:t>融媒体</w:t>
      </w:r>
      <w:proofErr w:type="gramEnd"/>
      <w:r>
        <w:rPr>
          <w:rFonts w:ascii="Times New Roman" w:eastAsia="仿宋_GB2312" w:hAnsi="Times New Roman" w:cs="黑体" w:hint="eastAsia"/>
          <w:kern w:val="0"/>
          <w:sz w:val="32"/>
          <w:szCs w:val="32"/>
        </w:rPr>
        <w:t>技术与运营专业人才培养方案审核表</w:t>
      </w:r>
      <w:bookmarkEnd w:id="119"/>
    </w:p>
    <w:p w14:paraId="0D7B90FE" w14:textId="77777777" w:rsidR="00C835A9" w:rsidRDefault="00C154A7">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（六）教学进程变更审批表</w:t>
      </w:r>
    </w:p>
    <w:p w14:paraId="5876171F" w14:textId="77777777" w:rsidR="00C835A9" w:rsidRDefault="00C835A9">
      <w:pPr>
        <w:pStyle w:val="123"/>
        <w:spacing w:line="650" w:lineRule="exact"/>
        <w:ind w:firstLineChars="0" w:firstLine="0"/>
        <w:outlineLvl w:val="1"/>
        <w:rPr>
          <w:rFonts w:ascii="Times New Roman" w:eastAsia="仿宋_GB2312" w:hAnsi="Times New Roman" w:cs="黑体"/>
          <w:kern w:val="0"/>
        </w:rPr>
      </w:pPr>
    </w:p>
    <w:p w14:paraId="4561D89A" w14:textId="77777777" w:rsidR="00C835A9" w:rsidRDefault="00C154A7">
      <w:pPr>
        <w:spacing w:line="650" w:lineRule="exact"/>
        <w:rPr>
          <w:rFonts w:eastAsia="仿宋_GB2312"/>
          <w:bCs/>
          <w:sz w:val="24"/>
        </w:rPr>
      </w:pPr>
      <w:r>
        <w:rPr>
          <w:rFonts w:eastAsia="仿宋_GB2312" w:hint="eastAsia"/>
          <w:bCs/>
          <w:sz w:val="24"/>
        </w:rPr>
        <w:t xml:space="preserve">　　　　　　　　　　　　　</w:t>
      </w:r>
    </w:p>
    <w:p w14:paraId="55BF6BB4" w14:textId="77777777" w:rsidR="00C835A9" w:rsidRDefault="00C154A7">
      <w:pPr>
        <w:spacing w:line="650" w:lineRule="exact"/>
        <w:ind w:firstLineChars="800" w:firstLine="2560"/>
        <w:rPr>
          <w:rFonts w:eastAsia="仿宋_GB2312"/>
          <w:bCs/>
          <w:sz w:val="32"/>
          <w:szCs w:val="32"/>
        </w:rPr>
      </w:pPr>
      <w:r>
        <w:rPr>
          <w:rFonts w:eastAsia="仿宋_GB2312" w:hint="eastAsia"/>
          <w:bCs/>
          <w:sz w:val="32"/>
          <w:szCs w:val="32"/>
        </w:rPr>
        <w:t>方</w:t>
      </w:r>
      <w:r>
        <w:rPr>
          <w:rFonts w:eastAsia="仿宋_GB2312" w:hint="eastAsia"/>
          <w:bCs/>
          <w:sz w:val="32"/>
          <w:szCs w:val="32"/>
        </w:rPr>
        <w:t xml:space="preserve"> </w:t>
      </w:r>
      <w:r>
        <w:rPr>
          <w:rFonts w:eastAsia="仿宋_GB2312" w:hint="eastAsia"/>
          <w:bCs/>
          <w:sz w:val="32"/>
          <w:szCs w:val="32"/>
        </w:rPr>
        <w:t>案</w:t>
      </w:r>
      <w:r>
        <w:rPr>
          <w:rFonts w:eastAsia="仿宋_GB2312" w:hint="eastAsia"/>
          <w:bCs/>
          <w:sz w:val="32"/>
          <w:szCs w:val="32"/>
        </w:rPr>
        <w:t xml:space="preserve"> </w:t>
      </w:r>
      <w:r>
        <w:rPr>
          <w:rFonts w:eastAsia="仿宋_GB2312" w:hint="eastAsia"/>
          <w:bCs/>
          <w:sz w:val="32"/>
          <w:szCs w:val="32"/>
        </w:rPr>
        <w:t>修</w:t>
      </w:r>
      <w:r>
        <w:rPr>
          <w:rFonts w:eastAsia="仿宋_GB2312" w:hint="eastAsia"/>
          <w:bCs/>
          <w:sz w:val="32"/>
          <w:szCs w:val="32"/>
        </w:rPr>
        <w:t xml:space="preserve"> </w:t>
      </w:r>
      <w:r>
        <w:rPr>
          <w:rFonts w:eastAsia="仿宋_GB2312" w:hint="eastAsia"/>
          <w:bCs/>
          <w:sz w:val="32"/>
          <w:szCs w:val="32"/>
        </w:rPr>
        <w:t>订</w:t>
      </w:r>
      <w:r>
        <w:rPr>
          <w:rFonts w:eastAsia="仿宋_GB2312" w:hint="eastAsia"/>
          <w:bCs/>
          <w:sz w:val="32"/>
          <w:szCs w:val="32"/>
        </w:rPr>
        <w:t xml:space="preserve"> </w:t>
      </w:r>
      <w:r>
        <w:rPr>
          <w:rFonts w:eastAsia="仿宋_GB2312" w:hint="eastAsia"/>
          <w:bCs/>
          <w:sz w:val="32"/>
          <w:szCs w:val="32"/>
        </w:rPr>
        <w:t>人（签字）：</w:t>
      </w:r>
      <w:r>
        <w:rPr>
          <w:rFonts w:eastAsia="仿宋_GB2312" w:hint="eastAsia"/>
          <w:bCs/>
          <w:sz w:val="32"/>
          <w:szCs w:val="32"/>
          <w:u w:val="single"/>
        </w:rPr>
        <w:t xml:space="preserve">             </w:t>
      </w:r>
    </w:p>
    <w:p w14:paraId="2B93B77A" w14:textId="77777777" w:rsidR="00C835A9" w:rsidRDefault="00C154A7">
      <w:pPr>
        <w:spacing w:line="650" w:lineRule="exact"/>
        <w:ind w:firstLineChars="250" w:firstLine="800"/>
        <w:rPr>
          <w:rFonts w:eastAsia="仿宋_GB2312"/>
          <w:bCs/>
          <w:sz w:val="32"/>
          <w:szCs w:val="32"/>
          <w:u w:val="single"/>
        </w:rPr>
      </w:pPr>
      <w:r>
        <w:rPr>
          <w:rFonts w:eastAsia="仿宋_GB2312" w:hint="eastAsia"/>
          <w:bCs/>
          <w:sz w:val="32"/>
          <w:szCs w:val="32"/>
        </w:rPr>
        <w:t xml:space="preserve">           </w:t>
      </w:r>
      <w:r>
        <w:rPr>
          <w:rFonts w:eastAsia="仿宋_GB2312" w:hint="eastAsia"/>
          <w:bCs/>
          <w:sz w:val="32"/>
          <w:szCs w:val="32"/>
        </w:rPr>
        <w:t>系（部）负责人（签字）：</w:t>
      </w:r>
      <w:r>
        <w:rPr>
          <w:rFonts w:eastAsia="仿宋_GB2312" w:hint="eastAsia"/>
          <w:bCs/>
          <w:sz w:val="32"/>
          <w:szCs w:val="32"/>
          <w:u w:val="single"/>
        </w:rPr>
        <w:t xml:space="preserve">                </w:t>
      </w:r>
    </w:p>
    <w:p w14:paraId="5CF28A0D" w14:textId="77777777" w:rsidR="00C835A9" w:rsidRDefault="00C154A7">
      <w:pPr>
        <w:spacing w:line="650" w:lineRule="exact"/>
        <w:ind w:firstLineChars="250" w:firstLine="800"/>
        <w:rPr>
          <w:rFonts w:eastAsia="仿宋_GB2312"/>
          <w:bCs/>
          <w:sz w:val="32"/>
          <w:szCs w:val="32"/>
        </w:rPr>
      </w:pPr>
      <w:r>
        <w:rPr>
          <w:rFonts w:eastAsia="仿宋_GB2312" w:hint="eastAsia"/>
          <w:bCs/>
          <w:sz w:val="32"/>
          <w:szCs w:val="32"/>
        </w:rPr>
        <w:t xml:space="preserve">           </w:t>
      </w:r>
      <w:r>
        <w:rPr>
          <w:rFonts w:eastAsia="仿宋_GB2312" w:hint="eastAsia"/>
          <w:bCs/>
          <w:sz w:val="32"/>
          <w:szCs w:val="32"/>
        </w:rPr>
        <w:t>审</w:t>
      </w:r>
      <w:r>
        <w:rPr>
          <w:rFonts w:eastAsia="仿宋_GB2312" w:hint="eastAsia"/>
          <w:bCs/>
          <w:sz w:val="32"/>
          <w:szCs w:val="32"/>
        </w:rPr>
        <w:t xml:space="preserve">    </w:t>
      </w:r>
      <w:r>
        <w:rPr>
          <w:rFonts w:eastAsia="仿宋_GB2312" w:hint="eastAsia"/>
          <w:bCs/>
          <w:sz w:val="32"/>
          <w:szCs w:val="32"/>
        </w:rPr>
        <w:t>核</w:t>
      </w:r>
      <w:r>
        <w:rPr>
          <w:rFonts w:eastAsia="仿宋_GB2312" w:hint="eastAsia"/>
          <w:bCs/>
          <w:sz w:val="32"/>
          <w:szCs w:val="32"/>
        </w:rPr>
        <w:t xml:space="preserve">    </w:t>
      </w:r>
      <w:r>
        <w:rPr>
          <w:rFonts w:eastAsia="仿宋_GB2312" w:hint="eastAsia"/>
          <w:bCs/>
          <w:sz w:val="32"/>
          <w:szCs w:val="32"/>
        </w:rPr>
        <w:t>人（签字）：</w:t>
      </w:r>
      <w:r>
        <w:rPr>
          <w:rFonts w:eastAsia="仿宋_GB2312" w:hint="eastAsia"/>
          <w:bCs/>
          <w:sz w:val="32"/>
          <w:szCs w:val="32"/>
          <w:u w:val="single"/>
        </w:rPr>
        <w:t xml:space="preserve">                </w:t>
      </w:r>
    </w:p>
    <w:p w14:paraId="5FA7008B" w14:textId="11B596D6" w:rsidR="00C835A9" w:rsidRDefault="00C154A7">
      <w:pPr>
        <w:spacing w:line="650" w:lineRule="exact"/>
        <w:ind w:firstLineChars="250" w:firstLine="800"/>
        <w:rPr>
          <w:rFonts w:eastAsia="仿宋_GB2312"/>
          <w:bCs/>
          <w:sz w:val="28"/>
          <w:szCs w:val="28"/>
          <w:u w:val="single"/>
        </w:rPr>
      </w:pPr>
      <w:r>
        <w:rPr>
          <w:rFonts w:eastAsia="仿宋_GB2312" w:hint="eastAsia"/>
          <w:bCs/>
          <w:sz w:val="32"/>
          <w:szCs w:val="32"/>
        </w:rPr>
        <w:t xml:space="preserve">           </w:t>
      </w:r>
      <w:r>
        <w:rPr>
          <w:rFonts w:eastAsia="仿宋_GB2312" w:hint="eastAsia"/>
          <w:bCs/>
          <w:sz w:val="32"/>
          <w:szCs w:val="32"/>
        </w:rPr>
        <w:t>教</w:t>
      </w:r>
      <w:r>
        <w:rPr>
          <w:rFonts w:eastAsia="仿宋_GB2312" w:hint="eastAsia"/>
          <w:bCs/>
          <w:sz w:val="32"/>
          <w:szCs w:val="32"/>
        </w:rPr>
        <w:t xml:space="preserve"> </w:t>
      </w:r>
      <w:r>
        <w:rPr>
          <w:rFonts w:eastAsia="仿宋_GB2312" w:hint="eastAsia"/>
          <w:bCs/>
          <w:sz w:val="32"/>
          <w:szCs w:val="32"/>
        </w:rPr>
        <w:t>学</w:t>
      </w:r>
      <w:r>
        <w:rPr>
          <w:rFonts w:eastAsia="仿宋_GB2312" w:hint="eastAsia"/>
          <w:bCs/>
          <w:sz w:val="32"/>
          <w:szCs w:val="32"/>
        </w:rPr>
        <w:t xml:space="preserve"> </w:t>
      </w:r>
      <w:r>
        <w:rPr>
          <w:rFonts w:eastAsia="仿宋_GB2312" w:hint="eastAsia"/>
          <w:bCs/>
          <w:sz w:val="32"/>
          <w:szCs w:val="32"/>
        </w:rPr>
        <w:t>副</w:t>
      </w:r>
      <w:r>
        <w:rPr>
          <w:rFonts w:eastAsia="仿宋_GB2312" w:hint="eastAsia"/>
          <w:bCs/>
          <w:sz w:val="32"/>
          <w:szCs w:val="32"/>
        </w:rPr>
        <w:t xml:space="preserve"> </w:t>
      </w:r>
      <w:r>
        <w:rPr>
          <w:rFonts w:eastAsia="仿宋_GB2312" w:hint="eastAsia"/>
          <w:bCs/>
          <w:sz w:val="32"/>
          <w:szCs w:val="32"/>
        </w:rPr>
        <w:t>院</w:t>
      </w:r>
      <w:r>
        <w:rPr>
          <w:rFonts w:eastAsia="仿宋_GB2312" w:hint="eastAsia"/>
          <w:bCs/>
          <w:sz w:val="32"/>
          <w:szCs w:val="32"/>
        </w:rPr>
        <w:t xml:space="preserve"> </w:t>
      </w:r>
      <w:r>
        <w:rPr>
          <w:rFonts w:eastAsia="仿宋_GB2312" w:hint="eastAsia"/>
          <w:bCs/>
          <w:sz w:val="32"/>
          <w:szCs w:val="32"/>
        </w:rPr>
        <w:t>长（签字）：</w:t>
      </w:r>
      <w:r>
        <w:rPr>
          <w:rFonts w:eastAsia="仿宋_GB2312" w:hint="eastAsia"/>
          <w:bCs/>
          <w:sz w:val="32"/>
          <w:szCs w:val="32"/>
          <w:u w:val="single"/>
        </w:rPr>
        <w:t xml:space="preserve">              </w:t>
      </w:r>
      <w:r>
        <w:rPr>
          <w:rFonts w:eastAsia="仿宋_GB2312" w:hint="eastAsia"/>
          <w:bCs/>
          <w:sz w:val="28"/>
          <w:szCs w:val="28"/>
          <w:u w:val="single"/>
        </w:rPr>
        <w:t xml:space="preserve">   </w:t>
      </w:r>
    </w:p>
    <w:p w14:paraId="7E683F78" w14:textId="77777777" w:rsidR="00424A8C" w:rsidRDefault="00424A8C">
      <w:pPr>
        <w:spacing w:line="650" w:lineRule="exact"/>
        <w:ind w:firstLineChars="250" w:firstLine="700"/>
        <w:rPr>
          <w:rFonts w:eastAsia="仿宋_GB2312"/>
          <w:bCs/>
          <w:sz w:val="28"/>
          <w:szCs w:val="28"/>
        </w:rPr>
      </w:pPr>
    </w:p>
    <w:p w14:paraId="61D3EFFB" w14:textId="77777777" w:rsidR="00044CBF" w:rsidRDefault="00C154A7">
      <w:pPr>
        <w:spacing w:line="360" w:lineRule="auto"/>
        <w:rPr>
          <w:rFonts w:eastAsia="仿宋_GB2312"/>
          <w:bCs/>
        </w:rPr>
        <w:sectPr w:rsidR="00044CBF">
          <w:pgSz w:w="11906" w:h="16838"/>
          <w:pgMar w:top="1440" w:right="1800" w:bottom="1440" w:left="1800" w:header="851" w:footer="992" w:gutter="0"/>
          <w:cols w:space="720"/>
          <w:docGrid w:type="lines" w:linePitch="312"/>
        </w:sectPr>
      </w:pPr>
      <w:r>
        <w:rPr>
          <w:rFonts w:eastAsia="仿宋_GB2312"/>
          <w:bCs/>
        </w:rPr>
        <w:br w:type="page"/>
      </w:r>
    </w:p>
    <w:p w14:paraId="1DCC8540" w14:textId="77777777" w:rsidR="008D4768" w:rsidRDefault="008D4768" w:rsidP="008D4768">
      <w:pPr>
        <w:pStyle w:val="123"/>
        <w:spacing w:line="650" w:lineRule="exact"/>
        <w:ind w:firstLineChars="0" w:firstLine="0"/>
        <w:jc w:val="center"/>
        <w:outlineLvl w:val="1"/>
        <w:rPr>
          <w:rFonts w:ascii="Times New Roman" w:eastAsia="仿宋_GB2312" w:hAnsi="Times New Roman" w:cs="黑体"/>
          <w:kern w:val="0"/>
          <w:sz w:val="44"/>
          <w:szCs w:val="44"/>
        </w:rPr>
      </w:pPr>
      <w:bookmarkStart w:id="120" w:name="_Toc108342472"/>
      <w:proofErr w:type="gramStart"/>
      <w:r>
        <w:rPr>
          <w:rFonts w:ascii="方正小标宋简体" w:eastAsia="方正小标宋简体" w:hAnsi="方正小标宋简体" w:cs="方正小标宋简体" w:hint="eastAsia"/>
          <w:kern w:val="0"/>
          <w:sz w:val="44"/>
          <w:szCs w:val="44"/>
        </w:rPr>
        <w:lastRenderedPageBreak/>
        <w:t>融媒体</w:t>
      </w:r>
      <w:proofErr w:type="gramEnd"/>
      <w:r>
        <w:rPr>
          <w:rFonts w:ascii="方正小标宋简体" w:eastAsia="方正小标宋简体" w:hAnsi="方正小标宋简体" w:cs="方正小标宋简体" w:hint="eastAsia"/>
          <w:kern w:val="0"/>
          <w:sz w:val="44"/>
          <w:szCs w:val="44"/>
        </w:rPr>
        <w:t>技术与运营专业人才需求调研报告</w:t>
      </w:r>
      <w:bookmarkEnd w:id="120"/>
    </w:p>
    <w:p w14:paraId="4A2097AE" w14:textId="77777777" w:rsidR="008D4768" w:rsidRDefault="008D4768" w:rsidP="008D4768">
      <w:pPr>
        <w:spacing w:line="650" w:lineRule="exact"/>
        <w:ind w:firstLineChars="200" w:firstLine="640"/>
        <w:jc w:val="center"/>
        <w:rPr>
          <w:rFonts w:ascii="仿宋" w:eastAsia="仿宋" w:hAnsi="仿宋" w:cs="仿宋"/>
          <w:bCs/>
          <w:sz w:val="32"/>
          <w:szCs w:val="32"/>
        </w:rPr>
      </w:pPr>
    </w:p>
    <w:p w14:paraId="5F67C739" w14:textId="77777777" w:rsidR="008D4768" w:rsidRDefault="008D4768" w:rsidP="008D4768">
      <w:pPr>
        <w:spacing w:line="650" w:lineRule="exact"/>
        <w:ind w:firstLineChars="200" w:firstLine="640"/>
        <w:outlineLvl w:val="0"/>
        <w:rPr>
          <w:rFonts w:ascii="黑体" w:eastAsia="黑体" w:hAnsi="黑体" w:cs="黑体"/>
          <w:bCs/>
          <w:sz w:val="32"/>
          <w:szCs w:val="32"/>
        </w:rPr>
      </w:pPr>
      <w:bookmarkStart w:id="121" w:name="_Toc108342473"/>
      <w:r>
        <w:rPr>
          <w:rFonts w:ascii="黑体" w:eastAsia="黑体" w:hAnsi="黑体" w:cs="黑体" w:hint="eastAsia"/>
          <w:bCs/>
          <w:sz w:val="32"/>
          <w:szCs w:val="32"/>
        </w:rPr>
        <w:t>一、调研背景</w:t>
      </w:r>
      <w:bookmarkEnd w:id="121"/>
    </w:p>
    <w:p w14:paraId="2B52CDD2" w14:textId="77777777" w:rsidR="008D4768" w:rsidRDefault="008D4768" w:rsidP="008D4768">
      <w:pPr>
        <w:pStyle w:val="10"/>
        <w:spacing w:line="650" w:lineRule="exact"/>
        <w:ind w:firstLineChars="200" w:firstLine="640"/>
        <w:rPr>
          <w:rFonts w:ascii="仿宋" w:eastAsia="仿宋" w:hAnsi="仿宋"/>
          <w:sz w:val="32"/>
          <w:szCs w:val="32"/>
        </w:rPr>
      </w:pPr>
      <w:r>
        <w:rPr>
          <w:rFonts w:ascii="仿宋" w:eastAsia="仿宋" w:hAnsi="仿宋" w:hint="eastAsia"/>
          <w:sz w:val="32"/>
          <w:szCs w:val="32"/>
        </w:rPr>
        <w:t>全面整合的新媒体时代正在到来，学者们基于“媒体融合”的概念提出了“融媒体”的思想。</w:t>
      </w:r>
      <w:proofErr w:type="gramStart"/>
      <w:r>
        <w:rPr>
          <w:rFonts w:ascii="仿宋" w:eastAsia="仿宋" w:hAnsi="仿宋" w:hint="eastAsia"/>
          <w:sz w:val="32"/>
          <w:szCs w:val="32"/>
        </w:rPr>
        <w:t>融媒体</w:t>
      </w:r>
      <w:proofErr w:type="gramEnd"/>
      <w:r>
        <w:rPr>
          <w:rFonts w:ascii="仿宋" w:eastAsia="仿宋" w:hAnsi="仿宋" w:hint="eastAsia"/>
          <w:sz w:val="32"/>
          <w:szCs w:val="32"/>
        </w:rPr>
        <w:t>建设是当前的业界发展热点。大数据、移动互联网、5G、人工智能AI等技术的高速演进,推动着媒体融合的发展,也推动着</w:t>
      </w:r>
      <w:proofErr w:type="gramStart"/>
      <w:r>
        <w:rPr>
          <w:rFonts w:ascii="仿宋" w:eastAsia="仿宋" w:hAnsi="仿宋" w:hint="eastAsia"/>
          <w:sz w:val="32"/>
          <w:szCs w:val="32"/>
        </w:rPr>
        <w:t>融媒体</w:t>
      </w:r>
      <w:proofErr w:type="gramEnd"/>
      <w:r>
        <w:rPr>
          <w:rFonts w:ascii="仿宋" w:eastAsia="仿宋" w:hAnsi="仿宋" w:hint="eastAsia"/>
          <w:sz w:val="32"/>
          <w:szCs w:val="32"/>
        </w:rPr>
        <w:t>人才的需求。“融媒体人才”需要具备哪些素养？现实人才状况如何？以及人才队伍建设路径是关系当下即未来一段时间</w:t>
      </w:r>
      <w:proofErr w:type="gramStart"/>
      <w:r>
        <w:rPr>
          <w:rFonts w:ascii="仿宋" w:eastAsia="仿宋" w:hAnsi="仿宋" w:hint="eastAsia"/>
          <w:sz w:val="32"/>
          <w:szCs w:val="32"/>
        </w:rPr>
        <w:t>融媒体</w:t>
      </w:r>
      <w:proofErr w:type="gramEnd"/>
      <w:r>
        <w:rPr>
          <w:rFonts w:ascii="仿宋" w:eastAsia="仿宋" w:hAnsi="仿宋" w:hint="eastAsia"/>
          <w:sz w:val="32"/>
          <w:szCs w:val="32"/>
        </w:rPr>
        <w:t>发展的关键问题，值得探索。</w:t>
      </w:r>
      <w:proofErr w:type="gramStart"/>
      <w:r>
        <w:rPr>
          <w:rFonts w:ascii="仿宋" w:eastAsia="仿宋" w:hAnsi="仿宋" w:hint="eastAsia"/>
          <w:sz w:val="32"/>
          <w:szCs w:val="32"/>
        </w:rPr>
        <w:t>融媒体</w:t>
      </w:r>
      <w:proofErr w:type="gramEnd"/>
      <w:r>
        <w:rPr>
          <w:rFonts w:ascii="仿宋" w:eastAsia="仿宋" w:hAnsi="仿宋" w:hint="eastAsia"/>
          <w:sz w:val="32"/>
          <w:szCs w:val="32"/>
        </w:rPr>
        <w:t>技术与运营则是为适应传媒变革发展而设立的专业,这是机遇,也是挑战。如何将不同媒体有效的整合互补,创新教学,制作出优秀的</w:t>
      </w:r>
      <w:proofErr w:type="gramStart"/>
      <w:r>
        <w:rPr>
          <w:rFonts w:ascii="仿宋" w:eastAsia="仿宋" w:hAnsi="仿宋" w:hint="eastAsia"/>
          <w:sz w:val="32"/>
          <w:szCs w:val="32"/>
        </w:rPr>
        <w:t>融媒体</w:t>
      </w:r>
      <w:proofErr w:type="gramEnd"/>
      <w:r>
        <w:rPr>
          <w:rFonts w:ascii="仿宋" w:eastAsia="仿宋" w:hAnsi="仿宋" w:hint="eastAsia"/>
          <w:sz w:val="32"/>
          <w:szCs w:val="32"/>
        </w:rPr>
        <w:t>作品,值得深思。</w:t>
      </w:r>
    </w:p>
    <w:p w14:paraId="22AEAB49" w14:textId="77777777" w:rsidR="008D4768" w:rsidRDefault="008D4768" w:rsidP="008D4768">
      <w:pPr>
        <w:spacing w:line="650" w:lineRule="exact"/>
        <w:ind w:firstLineChars="200" w:firstLine="640"/>
        <w:outlineLvl w:val="0"/>
        <w:rPr>
          <w:rFonts w:ascii="黑体" w:eastAsia="黑体" w:hAnsi="黑体" w:cs="黑体"/>
          <w:bCs/>
          <w:sz w:val="32"/>
          <w:szCs w:val="32"/>
        </w:rPr>
      </w:pPr>
      <w:bookmarkStart w:id="122" w:name="_Toc108342474"/>
      <w:r>
        <w:rPr>
          <w:rFonts w:ascii="黑体" w:eastAsia="黑体" w:hAnsi="黑体" w:cs="黑体" w:hint="eastAsia"/>
          <w:bCs/>
          <w:sz w:val="32"/>
          <w:szCs w:val="32"/>
        </w:rPr>
        <w:t>二、调研基本信息</w:t>
      </w:r>
      <w:bookmarkEnd w:id="122"/>
    </w:p>
    <w:p w14:paraId="21EDD9A0" w14:textId="77777777" w:rsidR="008D4768" w:rsidRDefault="008D4768" w:rsidP="008D4768">
      <w:pPr>
        <w:spacing w:line="650" w:lineRule="exact"/>
        <w:ind w:firstLineChars="200" w:firstLine="640"/>
        <w:rPr>
          <w:rFonts w:ascii="楷体" w:eastAsia="楷体" w:hAnsi="楷体" w:cs="楷体"/>
          <w:bCs/>
          <w:sz w:val="32"/>
          <w:szCs w:val="32"/>
        </w:rPr>
      </w:pPr>
      <w:r>
        <w:rPr>
          <w:rFonts w:ascii="楷体" w:eastAsia="楷体" w:hAnsi="楷体" w:cs="楷体" w:hint="eastAsia"/>
          <w:bCs/>
          <w:sz w:val="32"/>
          <w:szCs w:val="32"/>
        </w:rPr>
        <w:t>（一）调研内容</w:t>
      </w:r>
    </w:p>
    <w:p w14:paraId="3CC29B41" w14:textId="77777777" w:rsidR="008D4768" w:rsidRDefault="008D4768" w:rsidP="008D4768">
      <w:pPr>
        <w:spacing w:line="650" w:lineRule="exact"/>
        <w:ind w:firstLineChars="200" w:firstLine="640"/>
        <w:rPr>
          <w:rFonts w:ascii="仿宋" w:eastAsia="仿宋" w:hAnsi="仿宋" w:cs="仿宋"/>
          <w:sz w:val="32"/>
          <w:szCs w:val="32"/>
        </w:rPr>
      </w:pPr>
      <w:r>
        <w:rPr>
          <w:rFonts w:ascii="仿宋" w:eastAsia="仿宋" w:hAnsi="仿宋" w:cs="仿宋" w:hint="eastAsia"/>
          <w:sz w:val="32"/>
          <w:szCs w:val="32"/>
        </w:rPr>
        <w:t>主要调研提纲如下：</w:t>
      </w:r>
    </w:p>
    <w:p w14:paraId="10CAD512" w14:textId="77777777" w:rsidR="008D4768" w:rsidRDefault="008D4768" w:rsidP="008D4768">
      <w:pPr>
        <w:spacing w:line="650" w:lineRule="exact"/>
        <w:ind w:leftChars="200" w:left="420"/>
        <w:rPr>
          <w:rFonts w:ascii="仿宋" w:eastAsia="仿宋" w:hAnsi="仿宋" w:cs="仿宋"/>
          <w:sz w:val="32"/>
          <w:szCs w:val="32"/>
        </w:rPr>
      </w:pPr>
      <w:r>
        <w:rPr>
          <w:rFonts w:ascii="仿宋" w:eastAsia="仿宋" w:hAnsi="仿宋" w:cs="仿宋" w:hint="eastAsia"/>
          <w:sz w:val="32"/>
          <w:szCs w:val="32"/>
        </w:rPr>
        <w:t>（1）</w:t>
      </w:r>
      <w:proofErr w:type="gramStart"/>
      <w:r>
        <w:rPr>
          <w:rFonts w:ascii="仿宋" w:eastAsia="仿宋" w:hAnsi="仿宋" w:cs="仿宋" w:hint="eastAsia"/>
          <w:sz w:val="32"/>
          <w:szCs w:val="32"/>
        </w:rPr>
        <w:t>融媒体</w:t>
      </w:r>
      <w:proofErr w:type="gramEnd"/>
      <w:r>
        <w:rPr>
          <w:rFonts w:ascii="仿宋" w:eastAsia="仿宋" w:hAnsi="仿宋" w:cs="仿宋" w:hint="eastAsia"/>
          <w:sz w:val="32"/>
          <w:szCs w:val="32"/>
        </w:rPr>
        <w:t>技术与运营行业发展现状与技术发展趋势</w:t>
      </w:r>
    </w:p>
    <w:p w14:paraId="505CDFD1" w14:textId="77777777" w:rsidR="008D4768" w:rsidRDefault="008D4768" w:rsidP="008D4768">
      <w:pPr>
        <w:spacing w:line="650" w:lineRule="exact"/>
        <w:ind w:leftChars="200" w:left="420"/>
        <w:rPr>
          <w:rFonts w:ascii="仿宋" w:eastAsia="仿宋" w:hAnsi="仿宋" w:cs="仿宋"/>
          <w:sz w:val="32"/>
          <w:szCs w:val="32"/>
        </w:rPr>
      </w:pPr>
      <w:r>
        <w:rPr>
          <w:rFonts w:ascii="仿宋" w:eastAsia="仿宋" w:hAnsi="仿宋" w:cs="仿宋" w:hint="eastAsia"/>
          <w:sz w:val="32"/>
          <w:szCs w:val="32"/>
        </w:rPr>
        <w:t>（2）</w:t>
      </w:r>
      <w:proofErr w:type="gramStart"/>
      <w:r>
        <w:rPr>
          <w:rFonts w:ascii="仿宋" w:eastAsia="仿宋" w:hAnsi="仿宋" w:cs="仿宋" w:hint="eastAsia"/>
          <w:sz w:val="32"/>
          <w:szCs w:val="32"/>
        </w:rPr>
        <w:t>融媒体</w:t>
      </w:r>
      <w:proofErr w:type="gramEnd"/>
      <w:r>
        <w:rPr>
          <w:rFonts w:ascii="仿宋" w:eastAsia="仿宋" w:hAnsi="仿宋" w:cs="仿宋" w:hint="eastAsia"/>
          <w:sz w:val="32"/>
          <w:szCs w:val="32"/>
        </w:rPr>
        <w:t>技术与运营行业用人层次及数量需求等。</w:t>
      </w:r>
    </w:p>
    <w:p w14:paraId="16032B52" w14:textId="77777777" w:rsidR="008D4768" w:rsidRDefault="008D4768" w:rsidP="008D4768">
      <w:pPr>
        <w:spacing w:line="650" w:lineRule="exact"/>
        <w:ind w:firstLineChars="200" w:firstLine="640"/>
        <w:rPr>
          <w:rFonts w:ascii="仿宋" w:eastAsia="仿宋" w:hAnsi="仿宋" w:cs="仿宋"/>
          <w:sz w:val="32"/>
          <w:szCs w:val="32"/>
        </w:rPr>
      </w:pPr>
      <w:r>
        <w:rPr>
          <w:rFonts w:ascii="仿宋" w:eastAsia="仿宋" w:hAnsi="仿宋" w:cs="仿宋" w:hint="eastAsia"/>
          <w:sz w:val="32"/>
          <w:szCs w:val="32"/>
        </w:rPr>
        <w:t>调研问卷主要内容有：</w:t>
      </w:r>
    </w:p>
    <w:p w14:paraId="12A1ACD4" w14:textId="77777777" w:rsidR="008D4768" w:rsidRDefault="008D4768" w:rsidP="008D4768">
      <w:pPr>
        <w:numPr>
          <w:ilvl w:val="0"/>
          <w:numId w:val="1"/>
        </w:numPr>
        <w:tabs>
          <w:tab w:val="clear" w:pos="840"/>
          <w:tab w:val="left" w:pos="900"/>
        </w:tabs>
        <w:spacing w:line="650" w:lineRule="exact"/>
        <w:ind w:left="0" w:firstLineChars="200" w:firstLine="640"/>
        <w:rPr>
          <w:rFonts w:ascii="仿宋" w:eastAsia="仿宋" w:hAnsi="仿宋" w:cs="仿宋"/>
          <w:sz w:val="32"/>
          <w:szCs w:val="32"/>
        </w:rPr>
      </w:pPr>
      <w:r>
        <w:rPr>
          <w:rFonts w:ascii="仿宋" w:eastAsia="仿宋" w:hAnsi="仿宋" w:cs="仿宋" w:hint="eastAsia"/>
          <w:sz w:val="32"/>
          <w:szCs w:val="32"/>
        </w:rPr>
        <w:t>目前金三角地区</w:t>
      </w:r>
      <w:proofErr w:type="gramStart"/>
      <w:r>
        <w:rPr>
          <w:rFonts w:ascii="仿宋" w:eastAsia="仿宋" w:hAnsi="仿宋" w:cs="仿宋" w:hint="eastAsia"/>
          <w:sz w:val="32"/>
          <w:szCs w:val="32"/>
        </w:rPr>
        <w:t>融媒体</w:t>
      </w:r>
      <w:proofErr w:type="gramEnd"/>
      <w:r>
        <w:rPr>
          <w:rFonts w:ascii="仿宋" w:eastAsia="仿宋" w:hAnsi="仿宋" w:cs="仿宋" w:hint="eastAsia"/>
          <w:sz w:val="32"/>
          <w:szCs w:val="32"/>
        </w:rPr>
        <w:t>技术与运营行业发展前景，目前</w:t>
      </w:r>
      <w:r>
        <w:rPr>
          <w:rFonts w:ascii="仿宋" w:eastAsia="仿宋" w:hAnsi="仿宋" w:cs="仿宋" w:hint="eastAsia"/>
          <w:sz w:val="32"/>
          <w:szCs w:val="32"/>
        </w:rPr>
        <w:lastRenderedPageBreak/>
        <w:t>金三角地区的经营</w:t>
      </w:r>
      <w:proofErr w:type="gramStart"/>
      <w:r>
        <w:rPr>
          <w:rFonts w:ascii="仿宋" w:eastAsia="仿宋" w:hAnsi="仿宋" w:cs="仿宋" w:hint="eastAsia"/>
          <w:sz w:val="32"/>
          <w:szCs w:val="32"/>
        </w:rPr>
        <w:t>融媒体</w:t>
      </w:r>
      <w:proofErr w:type="gramEnd"/>
      <w:r>
        <w:rPr>
          <w:rFonts w:ascii="仿宋" w:eastAsia="仿宋" w:hAnsi="仿宋" w:cs="仿宋" w:hint="eastAsia"/>
          <w:sz w:val="32"/>
          <w:szCs w:val="32"/>
        </w:rPr>
        <w:t>技术与运营相关的企业主要面向的行业。</w:t>
      </w:r>
    </w:p>
    <w:p w14:paraId="5F6FF1CB" w14:textId="77777777" w:rsidR="008D4768" w:rsidRDefault="008D4768" w:rsidP="008D4768">
      <w:pPr>
        <w:numPr>
          <w:ilvl w:val="0"/>
          <w:numId w:val="1"/>
        </w:numPr>
        <w:tabs>
          <w:tab w:val="clear" w:pos="840"/>
          <w:tab w:val="left" w:pos="900"/>
        </w:tabs>
        <w:spacing w:line="650" w:lineRule="exact"/>
        <w:ind w:left="0" w:firstLineChars="200" w:firstLine="640"/>
        <w:rPr>
          <w:rFonts w:ascii="仿宋" w:eastAsia="仿宋" w:hAnsi="仿宋" w:cs="仿宋"/>
          <w:sz w:val="32"/>
          <w:szCs w:val="32"/>
        </w:rPr>
      </w:pPr>
      <w:r>
        <w:rPr>
          <w:rFonts w:ascii="仿宋" w:eastAsia="仿宋" w:hAnsi="仿宋" w:cs="仿宋" w:hint="eastAsia"/>
          <w:sz w:val="32"/>
          <w:szCs w:val="32"/>
        </w:rPr>
        <w:t>近五年内，用人市场更需要的</w:t>
      </w:r>
      <w:proofErr w:type="gramStart"/>
      <w:r>
        <w:rPr>
          <w:rFonts w:ascii="仿宋" w:eastAsia="仿宋" w:hAnsi="仿宋" w:cs="仿宋" w:hint="eastAsia"/>
          <w:sz w:val="32"/>
          <w:szCs w:val="32"/>
        </w:rPr>
        <w:t>融媒体</w:t>
      </w:r>
      <w:proofErr w:type="gramEnd"/>
      <w:r>
        <w:rPr>
          <w:rFonts w:ascii="仿宋" w:eastAsia="仿宋" w:hAnsi="仿宋" w:cs="仿宋" w:hint="eastAsia"/>
          <w:sz w:val="32"/>
          <w:szCs w:val="32"/>
        </w:rPr>
        <w:t>技术与运营专业人才类型，例如，电影电视制作专业人员、电影电视摄影师、剪辑师、广告设计师、全媒体运营师等。</w:t>
      </w:r>
    </w:p>
    <w:p w14:paraId="649BDC19" w14:textId="77777777" w:rsidR="008D4768" w:rsidRDefault="008D4768" w:rsidP="008D4768">
      <w:pPr>
        <w:numPr>
          <w:ilvl w:val="0"/>
          <w:numId w:val="1"/>
        </w:numPr>
        <w:tabs>
          <w:tab w:val="clear" w:pos="840"/>
          <w:tab w:val="left" w:pos="900"/>
        </w:tabs>
        <w:spacing w:line="650" w:lineRule="exact"/>
        <w:ind w:left="0" w:firstLineChars="200" w:firstLine="640"/>
        <w:rPr>
          <w:rFonts w:ascii="仿宋" w:eastAsia="仿宋" w:hAnsi="仿宋" w:cs="仿宋"/>
          <w:sz w:val="32"/>
          <w:szCs w:val="32"/>
        </w:rPr>
      </w:pPr>
      <w:r>
        <w:rPr>
          <w:rFonts w:ascii="仿宋" w:eastAsia="仿宋" w:hAnsi="仿宋" w:cs="仿宋" w:hint="eastAsia"/>
          <w:sz w:val="32"/>
          <w:szCs w:val="32"/>
        </w:rPr>
        <w:t>目前</w:t>
      </w:r>
      <w:proofErr w:type="gramStart"/>
      <w:r>
        <w:rPr>
          <w:rFonts w:ascii="仿宋" w:eastAsia="仿宋" w:hAnsi="仿宋" w:cs="仿宋" w:hint="eastAsia"/>
          <w:sz w:val="32"/>
          <w:szCs w:val="32"/>
        </w:rPr>
        <w:t>融媒体</w:t>
      </w:r>
      <w:proofErr w:type="gramEnd"/>
      <w:r>
        <w:rPr>
          <w:rFonts w:ascii="仿宋" w:eastAsia="仿宋" w:hAnsi="仿宋" w:cs="仿宋" w:hint="eastAsia"/>
          <w:sz w:val="32"/>
          <w:szCs w:val="32"/>
        </w:rPr>
        <w:t>技术与运营相关行业对于不同学历层次的人才需求量。</w:t>
      </w:r>
    </w:p>
    <w:p w14:paraId="4A57A5BD" w14:textId="77777777" w:rsidR="008D4768" w:rsidRDefault="008D4768" w:rsidP="008D4768">
      <w:pPr>
        <w:numPr>
          <w:ilvl w:val="0"/>
          <w:numId w:val="1"/>
        </w:numPr>
        <w:tabs>
          <w:tab w:val="clear" w:pos="840"/>
          <w:tab w:val="left" w:pos="900"/>
        </w:tabs>
        <w:spacing w:line="650" w:lineRule="exact"/>
        <w:ind w:left="0" w:firstLineChars="200" w:firstLine="640"/>
        <w:rPr>
          <w:rFonts w:ascii="仿宋" w:eastAsia="仿宋" w:hAnsi="仿宋" w:cs="仿宋"/>
          <w:sz w:val="32"/>
          <w:szCs w:val="32"/>
        </w:rPr>
      </w:pPr>
      <w:proofErr w:type="gramStart"/>
      <w:r>
        <w:rPr>
          <w:rFonts w:ascii="仿宋" w:eastAsia="仿宋" w:hAnsi="仿宋" w:cs="仿宋" w:hint="eastAsia"/>
          <w:sz w:val="32"/>
          <w:szCs w:val="32"/>
        </w:rPr>
        <w:t>融媒体</w:t>
      </w:r>
      <w:proofErr w:type="gramEnd"/>
      <w:r>
        <w:rPr>
          <w:rFonts w:ascii="仿宋" w:eastAsia="仿宋" w:hAnsi="仿宋" w:cs="仿宋" w:hint="eastAsia"/>
          <w:sz w:val="32"/>
          <w:szCs w:val="32"/>
        </w:rPr>
        <w:t>技术与运营专业的相关职业资格证书或专业技术资格证书对学生就业的作用。目前市场需求量比较大的</w:t>
      </w:r>
      <w:proofErr w:type="gramStart"/>
      <w:r>
        <w:rPr>
          <w:rFonts w:ascii="仿宋" w:eastAsia="仿宋" w:hAnsi="仿宋" w:cs="仿宋" w:hint="eastAsia"/>
          <w:sz w:val="32"/>
          <w:szCs w:val="32"/>
        </w:rPr>
        <w:t>融媒体</w:t>
      </w:r>
      <w:proofErr w:type="gramEnd"/>
      <w:r>
        <w:rPr>
          <w:rFonts w:ascii="仿宋" w:eastAsia="仿宋" w:hAnsi="仿宋" w:cs="仿宋" w:hint="eastAsia"/>
          <w:sz w:val="32"/>
          <w:szCs w:val="32"/>
        </w:rPr>
        <w:t>技术与运营专业相关职业资格证书或专业技术资格证书情况。</w:t>
      </w:r>
    </w:p>
    <w:p w14:paraId="1F7E2AC4" w14:textId="77777777" w:rsidR="008D4768" w:rsidRDefault="008D4768" w:rsidP="008D4768">
      <w:pPr>
        <w:spacing w:line="650" w:lineRule="exact"/>
        <w:ind w:firstLineChars="200" w:firstLine="640"/>
        <w:rPr>
          <w:rFonts w:ascii="楷体" w:eastAsia="楷体" w:hAnsi="楷体" w:cs="楷体"/>
          <w:bCs/>
          <w:sz w:val="32"/>
          <w:szCs w:val="32"/>
        </w:rPr>
      </w:pPr>
      <w:r>
        <w:rPr>
          <w:rFonts w:ascii="楷体" w:eastAsia="楷体" w:hAnsi="楷体" w:cs="楷体" w:hint="eastAsia"/>
          <w:bCs/>
          <w:sz w:val="32"/>
          <w:szCs w:val="32"/>
        </w:rPr>
        <w:t>（二）调研方法</w:t>
      </w:r>
    </w:p>
    <w:p w14:paraId="463B5248" w14:textId="77777777" w:rsidR="008D4768" w:rsidRDefault="008D4768" w:rsidP="008D4768">
      <w:pPr>
        <w:shd w:val="clear" w:color="auto" w:fill="FFFFFF"/>
        <w:spacing w:line="65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调研方法采用词频分析、定性访谈与文献研究三种方法结合。第一部分采用大样本量的词频分析，文本混合字数汉字100万以上。第二部分根据学界和业界专家的访谈内容进行总结。第三部分采用访谈与文本分析相结合的方法。</w:t>
      </w:r>
    </w:p>
    <w:p w14:paraId="6CD06D05" w14:textId="77777777" w:rsidR="008D4768" w:rsidRDefault="008D4768" w:rsidP="008D4768">
      <w:pPr>
        <w:spacing w:line="65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本报告早传媒行业人才需求总报告的基础上，还分别对互联网业、报业、广播业、电视业、电影业、</w:t>
      </w:r>
      <w:proofErr w:type="gramStart"/>
      <w:r>
        <w:rPr>
          <w:rFonts w:ascii="仿宋" w:eastAsia="仿宋" w:hAnsi="仿宋" w:cs="仿宋" w:hint="eastAsia"/>
          <w:kern w:val="0"/>
          <w:sz w:val="32"/>
          <w:szCs w:val="32"/>
        </w:rPr>
        <w:t>动漫业</w:t>
      </w:r>
      <w:proofErr w:type="gramEnd"/>
      <w:r>
        <w:rPr>
          <w:rFonts w:ascii="仿宋" w:eastAsia="仿宋" w:hAnsi="仿宋" w:cs="仿宋" w:hint="eastAsia"/>
          <w:kern w:val="0"/>
          <w:sz w:val="32"/>
          <w:szCs w:val="32"/>
        </w:rPr>
        <w:t>、广告业分别进行了人才能力需求分析。具体调研结果如下所示：</w:t>
      </w:r>
    </w:p>
    <w:p w14:paraId="12F342FE" w14:textId="77777777" w:rsidR="008D4768" w:rsidRDefault="008D4768" w:rsidP="008D4768">
      <w:pPr>
        <w:spacing w:line="650" w:lineRule="exact"/>
        <w:ind w:firstLineChars="200" w:firstLine="640"/>
        <w:outlineLvl w:val="0"/>
        <w:rPr>
          <w:rFonts w:ascii="黑体" w:eastAsia="黑体" w:hAnsi="黑体" w:cs="黑体"/>
          <w:bCs/>
          <w:sz w:val="32"/>
          <w:szCs w:val="32"/>
        </w:rPr>
      </w:pPr>
      <w:bookmarkStart w:id="123" w:name="_Toc108342475"/>
      <w:r>
        <w:rPr>
          <w:rFonts w:ascii="黑体" w:eastAsia="黑体" w:hAnsi="黑体" w:cs="黑体" w:hint="eastAsia"/>
          <w:bCs/>
          <w:sz w:val="32"/>
          <w:szCs w:val="32"/>
        </w:rPr>
        <w:t>三、</w:t>
      </w:r>
      <w:proofErr w:type="gramStart"/>
      <w:r>
        <w:rPr>
          <w:rFonts w:ascii="黑体" w:eastAsia="黑体" w:hAnsi="黑体" w:cs="黑体" w:hint="eastAsia"/>
          <w:bCs/>
          <w:sz w:val="32"/>
          <w:szCs w:val="32"/>
        </w:rPr>
        <w:t>融媒体</w:t>
      </w:r>
      <w:proofErr w:type="gramEnd"/>
      <w:r>
        <w:rPr>
          <w:rFonts w:ascii="黑体" w:eastAsia="黑体" w:hAnsi="黑体" w:cs="黑体" w:hint="eastAsia"/>
          <w:bCs/>
          <w:sz w:val="32"/>
          <w:szCs w:val="32"/>
        </w:rPr>
        <w:t>技术与运营专业发展现状</w:t>
      </w:r>
      <w:bookmarkEnd w:id="123"/>
    </w:p>
    <w:p w14:paraId="195DCC96" w14:textId="77777777" w:rsidR="008D4768" w:rsidRDefault="008D4768" w:rsidP="008D4768">
      <w:pPr>
        <w:spacing w:line="650" w:lineRule="exact"/>
        <w:ind w:firstLineChars="200" w:firstLine="640"/>
        <w:rPr>
          <w:rFonts w:ascii="楷体" w:eastAsia="楷体" w:hAnsi="楷体" w:cs="楷体"/>
          <w:bCs/>
          <w:sz w:val="32"/>
          <w:szCs w:val="32"/>
        </w:rPr>
      </w:pPr>
      <w:r>
        <w:rPr>
          <w:rFonts w:ascii="楷体" w:eastAsia="楷体" w:hAnsi="楷体" w:cs="楷体" w:hint="eastAsia"/>
          <w:bCs/>
          <w:sz w:val="32"/>
          <w:szCs w:val="32"/>
        </w:rPr>
        <w:t>（一） 数字媒体技术本身的发展优势</w:t>
      </w:r>
    </w:p>
    <w:p w14:paraId="3E7E66D1" w14:textId="77777777" w:rsidR="008D4768" w:rsidRDefault="008D4768" w:rsidP="008D4768">
      <w:pPr>
        <w:spacing w:line="65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融媒体”是充分利用媒介载体，把广播、电视、报纸、网络等既有共同点，又存在互补性的不同媒体，在人力、内容、宣传等方面进行全面整合，实现“资源通融、内容兼融、宣传互融、利益共融”的新型媒体。</w:t>
      </w:r>
      <w:proofErr w:type="gramStart"/>
      <w:r>
        <w:rPr>
          <w:rFonts w:ascii="仿宋" w:eastAsia="仿宋" w:hAnsi="仿宋" w:cs="仿宋" w:hint="eastAsia"/>
          <w:kern w:val="0"/>
          <w:sz w:val="32"/>
          <w:szCs w:val="32"/>
        </w:rPr>
        <w:t>融媒体</w:t>
      </w:r>
      <w:proofErr w:type="gramEnd"/>
      <w:r>
        <w:rPr>
          <w:rFonts w:ascii="仿宋" w:eastAsia="仿宋" w:hAnsi="仿宋" w:cs="仿宋" w:hint="eastAsia"/>
          <w:kern w:val="0"/>
          <w:sz w:val="32"/>
          <w:szCs w:val="32"/>
        </w:rPr>
        <w:t>技术与运营专业处于良好的发展态势，市场需求量大。毕业后可从事</w:t>
      </w:r>
      <w:proofErr w:type="gramStart"/>
      <w:r>
        <w:rPr>
          <w:rFonts w:ascii="仿宋" w:eastAsia="仿宋" w:hAnsi="仿宋" w:cs="仿宋" w:hint="eastAsia"/>
          <w:kern w:val="0"/>
          <w:sz w:val="32"/>
          <w:szCs w:val="32"/>
        </w:rPr>
        <w:t>融媒体</w:t>
      </w:r>
      <w:proofErr w:type="gramEnd"/>
      <w:r>
        <w:rPr>
          <w:rFonts w:ascii="仿宋" w:eastAsia="仿宋" w:hAnsi="仿宋" w:cs="仿宋" w:hint="eastAsia"/>
          <w:kern w:val="0"/>
          <w:sz w:val="32"/>
          <w:szCs w:val="32"/>
        </w:rPr>
        <w:t>运营及舆情分析等工作，岗位包括媒体编辑岗、影像采编与管理岗、网站采编与管理岗、影视拍摄岗、后期制作岗、界面设计、交互设计、前端设计开发技术岗等。</w:t>
      </w:r>
    </w:p>
    <w:p w14:paraId="123B2EFA" w14:textId="77777777" w:rsidR="008D4768" w:rsidRDefault="008D4768" w:rsidP="008D4768">
      <w:pPr>
        <w:spacing w:line="650" w:lineRule="exact"/>
        <w:ind w:firstLineChars="200" w:firstLine="640"/>
        <w:rPr>
          <w:rFonts w:ascii="楷体" w:eastAsia="楷体" w:hAnsi="楷体" w:cs="楷体"/>
          <w:bCs/>
          <w:sz w:val="32"/>
          <w:szCs w:val="32"/>
        </w:rPr>
      </w:pPr>
      <w:r>
        <w:rPr>
          <w:rFonts w:ascii="楷体" w:eastAsia="楷体" w:hAnsi="楷体" w:cs="楷体" w:hint="eastAsia"/>
          <w:bCs/>
          <w:sz w:val="32"/>
          <w:szCs w:val="32"/>
        </w:rPr>
        <w:t>（二）中国</w:t>
      </w:r>
      <w:proofErr w:type="gramStart"/>
      <w:r>
        <w:rPr>
          <w:rFonts w:ascii="楷体" w:eastAsia="楷体" w:hAnsi="楷体" w:cs="楷体" w:hint="eastAsia"/>
          <w:bCs/>
          <w:sz w:val="32"/>
          <w:szCs w:val="32"/>
        </w:rPr>
        <w:t>融媒体</w:t>
      </w:r>
      <w:proofErr w:type="gramEnd"/>
      <w:r>
        <w:rPr>
          <w:rFonts w:ascii="楷体" w:eastAsia="楷体" w:hAnsi="楷体" w:cs="楷体" w:hint="eastAsia"/>
          <w:bCs/>
          <w:sz w:val="32"/>
          <w:szCs w:val="32"/>
        </w:rPr>
        <w:t>的发展现状</w:t>
      </w:r>
    </w:p>
    <w:p w14:paraId="0385F880" w14:textId="77777777" w:rsidR="008D4768" w:rsidRDefault="00AA2557" w:rsidP="008D4768">
      <w:pPr>
        <w:pStyle w:val="ab"/>
        <w:shd w:val="clear" w:color="auto" w:fill="FFFFFF"/>
        <w:spacing w:before="0" w:beforeAutospacing="0" w:after="0" w:afterAutospacing="0" w:line="650" w:lineRule="exact"/>
        <w:ind w:firstLineChars="200" w:firstLine="480"/>
        <w:jc w:val="both"/>
        <w:rPr>
          <w:rFonts w:ascii="仿宋" w:eastAsia="仿宋" w:hAnsi="仿宋" w:cs="仿宋"/>
          <w:kern w:val="2"/>
          <w:sz w:val="32"/>
          <w:szCs w:val="32"/>
        </w:rPr>
      </w:pPr>
      <w:hyperlink r:id="rId13" w:tgtFrame="https://www.chinairn.com/hyzx/20211108/_blank" w:history="1">
        <w:proofErr w:type="gramStart"/>
        <w:r w:rsidR="008D4768">
          <w:rPr>
            <w:rFonts w:ascii="仿宋" w:eastAsia="仿宋" w:hAnsi="仿宋" w:cs="仿宋" w:hint="eastAsia"/>
            <w:kern w:val="2"/>
            <w:sz w:val="32"/>
            <w:szCs w:val="32"/>
          </w:rPr>
          <w:t>融媒体</w:t>
        </w:r>
        <w:proofErr w:type="gramEnd"/>
      </w:hyperlink>
      <w:r w:rsidR="008D4768">
        <w:rPr>
          <w:rFonts w:ascii="仿宋" w:eastAsia="仿宋" w:hAnsi="仿宋" w:cs="仿宋" w:hint="eastAsia"/>
          <w:kern w:val="2"/>
          <w:sz w:val="32"/>
          <w:szCs w:val="32"/>
        </w:rPr>
        <w:t>是信息全球化、多元化背景下一种媒体发展的必然趋势。</w:t>
      </w:r>
    </w:p>
    <w:p w14:paraId="459B0B82" w14:textId="77777777" w:rsidR="008D4768" w:rsidRDefault="008D4768" w:rsidP="008D4768">
      <w:pPr>
        <w:pStyle w:val="ab"/>
        <w:shd w:val="clear" w:color="auto" w:fill="FFFFFF"/>
        <w:spacing w:before="0" w:beforeAutospacing="0" w:after="0" w:afterAutospacing="0" w:line="65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我国首个以媒体融合为主题的国家级产业投资基金央视</w:t>
      </w:r>
      <w:proofErr w:type="gramStart"/>
      <w:r>
        <w:rPr>
          <w:rFonts w:ascii="仿宋" w:eastAsia="仿宋" w:hAnsi="仿宋" w:cs="仿宋" w:hint="eastAsia"/>
          <w:kern w:val="2"/>
          <w:sz w:val="32"/>
          <w:szCs w:val="32"/>
        </w:rPr>
        <w:t>融媒体</w:t>
      </w:r>
      <w:proofErr w:type="gramEnd"/>
      <w:r>
        <w:rPr>
          <w:rFonts w:ascii="仿宋" w:eastAsia="仿宋" w:hAnsi="仿宋" w:cs="仿宋" w:hint="eastAsia"/>
          <w:kern w:val="2"/>
          <w:sz w:val="32"/>
          <w:szCs w:val="32"/>
        </w:rPr>
        <w:t>产业投资基金9月26日在上海正式成立，央视</w:t>
      </w:r>
      <w:proofErr w:type="gramStart"/>
      <w:r>
        <w:rPr>
          <w:rFonts w:ascii="仿宋" w:eastAsia="仿宋" w:hAnsi="仿宋" w:cs="仿宋" w:hint="eastAsia"/>
          <w:kern w:val="2"/>
          <w:sz w:val="32"/>
          <w:szCs w:val="32"/>
        </w:rPr>
        <w:t>融媒体</w:t>
      </w:r>
      <w:proofErr w:type="gramEnd"/>
      <w:r>
        <w:rPr>
          <w:rFonts w:ascii="仿宋" w:eastAsia="仿宋" w:hAnsi="仿宋" w:cs="仿宋" w:hint="eastAsia"/>
          <w:kern w:val="2"/>
          <w:sz w:val="32"/>
          <w:szCs w:val="32"/>
        </w:rPr>
        <w:t>产业投资基金由中央广播电视总台所属中国国际电视总公司，以及中国电信、中国文化产业投资</w:t>
      </w:r>
      <w:proofErr w:type="gramStart"/>
      <w:r>
        <w:rPr>
          <w:rFonts w:ascii="仿宋" w:eastAsia="仿宋" w:hAnsi="仿宋" w:cs="仿宋" w:hint="eastAsia"/>
          <w:kern w:val="2"/>
          <w:sz w:val="32"/>
          <w:szCs w:val="32"/>
        </w:rPr>
        <w:t>母基金</w:t>
      </w:r>
      <w:proofErr w:type="gramEnd"/>
      <w:r>
        <w:rPr>
          <w:rFonts w:ascii="仿宋" w:eastAsia="仿宋" w:hAnsi="仿宋" w:cs="仿宋" w:hint="eastAsia"/>
          <w:kern w:val="2"/>
          <w:sz w:val="32"/>
          <w:szCs w:val="32"/>
        </w:rPr>
        <w:t>等26家企业共同发起设立，总规模100亿元，首期规模37亿元。基金以</w:t>
      </w:r>
      <w:proofErr w:type="gramStart"/>
      <w:r>
        <w:rPr>
          <w:rFonts w:ascii="仿宋" w:eastAsia="仿宋" w:hAnsi="仿宋" w:cs="仿宋" w:hint="eastAsia"/>
          <w:kern w:val="2"/>
          <w:sz w:val="32"/>
          <w:szCs w:val="32"/>
        </w:rPr>
        <w:t>融媒体</w:t>
      </w:r>
      <w:proofErr w:type="gramEnd"/>
      <w:r>
        <w:rPr>
          <w:rFonts w:ascii="仿宋" w:eastAsia="仿宋" w:hAnsi="仿宋" w:cs="仿宋" w:hint="eastAsia"/>
          <w:kern w:val="2"/>
          <w:sz w:val="32"/>
          <w:szCs w:val="32"/>
        </w:rPr>
        <w:t>技术、内容和生态建设为投资方向，主要投向5G、超高清、人工智能、云计算、区块链等前沿技术应用，扶持新媒体、新业态，打造媒体融合新业态的全国性投资平台。</w:t>
      </w:r>
    </w:p>
    <w:p w14:paraId="68155F3A" w14:textId="77777777" w:rsidR="008D4768" w:rsidRDefault="008D4768" w:rsidP="008D4768">
      <w:pPr>
        <w:pStyle w:val="ab"/>
        <w:shd w:val="clear" w:color="auto" w:fill="FFFFFF"/>
        <w:spacing w:before="0" w:beforeAutospacing="0" w:after="0" w:afterAutospacing="0" w:line="65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lastRenderedPageBreak/>
        <w:t>成立央视</w:t>
      </w:r>
      <w:proofErr w:type="gramStart"/>
      <w:r>
        <w:rPr>
          <w:rFonts w:ascii="仿宋" w:eastAsia="仿宋" w:hAnsi="仿宋" w:cs="仿宋" w:hint="eastAsia"/>
          <w:kern w:val="2"/>
          <w:sz w:val="32"/>
          <w:szCs w:val="32"/>
        </w:rPr>
        <w:t>融媒体</w:t>
      </w:r>
      <w:proofErr w:type="gramEnd"/>
      <w:r>
        <w:rPr>
          <w:rFonts w:ascii="仿宋" w:eastAsia="仿宋" w:hAnsi="仿宋" w:cs="仿宋" w:hint="eastAsia"/>
          <w:kern w:val="2"/>
          <w:sz w:val="32"/>
          <w:szCs w:val="32"/>
        </w:rPr>
        <w:t>产业投资基金，是深入贯彻落</w:t>
      </w:r>
      <w:proofErr w:type="gramStart"/>
      <w:r>
        <w:rPr>
          <w:rFonts w:ascii="仿宋" w:eastAsia="仿宋" w:hAnsi="仿宋" w:cs="仿宋" w:hint="eastAsia"/>
          <w:kern w:val="2"/>
          <w:sz w:val="32"/>
          <w:szCs w:val="32"/>
        </w:rPr>
        <w:t>实习近</w:t>
      </w:r>
      <w:proofErr w:type="gramEnd"/>
      <w:r>
        <w:rPr>
          <w:rFonts w:ascii="仿宋" w:eastAsia="仿宋" w:hAnsi="仿宋" w:cs="仿宋" w:hint="eastAsia"/>
          <w:kern w:val="2"/>
          <w:sz w:val="32"/>
          <w:szCs w:val="32"/>
        </w:rPr>
        <w:t>平总书记关于推进媒体融合发展重要指示精神的一项创新举措，是“文化+金融”融合模式的一次创新突破。总台将充分发挥资本市场的积极作用，持续释放科技创新的强大动能，积极共享合作共赢的发展成果，做大做强央视</w:t>
      </w:r>
      <w:proofErr w:type="gramStart"/>
      <w:r>
        <w:rPr>
          <w:rFonts w:ascii="仿宋" w:eastAsia="仿宋" w:hAnsi="仿宋" w:cs="仿宋" w:hint="eastAsia"/>
          <w:kern w:val="2"/>
          <w:sz w:val="32"/>
          <w:szCs w:val="32"/>
        </w:rPr>
        <w:t>融媒体</w:t>
      </w:r>
      <w:proofErr w:type="gramEnd"/>
      <w:r>
        <w:rPr>
          <w:rFonts w:ascii="仿宋" w:eastAsia="仿宋" w:hAnsi="仿宋" w:cs="仿宋" w:hint="eastAsia"/>
          <w:kern w:val="2"/>
          <w:sz w:val="32"/>
          <w:szCs w:val="32"/>
        </w:rPr>
        <w:t>产业基金，形成产业示范龙头效应，创新开展互惠合作，推动我国广播电视领域文化产业高质量发展。</w:t>
      </w:r>
    </w:p>
    <w:p w14:paraId="16F32E95" w14:textId="77777777" w:rsidR="008D4768" w:rsidRDefault="008D4768" w:rsidP="008D4768">
      <w:pPr>
        <w:spacing w:line="650" w:lineRule="exact"/>
        <w:ind w:firstLineChars="200" w:firstLine="640"/>
        <w:rPr>
          <w:rFonts w:ascii="楷体" w:eastAsia="楷体" w:hAnsi="楷体" w:cs="楷体"/>
          <w:bCs/>
          <w:sz w:val="32"/>
          <w:szCs w:val="32"/>
        </w:rPr>
      </w:pPr>
      <w:r>
        <w:rPr>
          <w:rFonts w:ascii="楷体" w:eastAsia="楷体" w:hAnsi="楷体" w:cs="楷体" w:hint="eastAsia"/>
          <w:bCs/>
          <w:sz w:val="32"/>
          <w:szCs w:val="32"/>
        </w:rPr>
        <w:t>（三）</w:t>
      </w:r>
      <w:proofErr w:type="gramStart"/>
      <w:r>
        <w:rPr>
          <w:rFonts w:ascii="楷体" w:eastAsia="楷体" w:hAnsi="楷体" w:cs="楷体" w:hint="eastAsia"/>
          <w:bCs/>
          <w:sz w:val="32"/>
          <w:szCs w:val="32"/>
        </w:rPr>
        <w:t>融媒体</w:t>
      </w:r>
      <w:proofErr w:type="gramEnd"/>
      <w:r>
        <w:rPr>
          <w:rFonts w:ascii="楷体" w:eastAsia="楷体" w:hAnsi="楷体" w:cs="楷体" w:hint="eastAsia"/>
          <w:bCs/>
          <w:sz w:val="32"/>
          <w:szCs w:val="32"/>
        </w:rPr>
        <w:t>行业人才需求现状</w:t>
      </w:r>
    </w:p>
    <w:p w14:paraId="0A4EBCEF" w14:textId="77777777" w:rsidR="008D4768" w:rsidRDefault="008D4768" w:rsidP="008D4768">
      <w:pPr>
        <w:spacing w:line="650" w:lineRule="exact"/>
        <w:ind w:firstLineChars="200" w:firstLine="640"/>
        <w:rPr>
          <w:rFonts w:ascii="仿宋" w:eastAsia="仿宋" w:hAnsi="仿宋" w:cs="仿宋"/>
          <w:sz w:val="32"/>
          <w:szCs w:val="32"/>
        </w:rPr>
      </w:pPr>
      <w:r>
        <w:rPr>
          <w:rFonts w:ascii="仿宋" w:eastAsia="仿宋" w:hAnsi="仿宋" w:cs="宋体" w:hint="eastAsia"/>
          <w:sz w:val="32"/>
          <w:szCs w:val="32"/>
        </w:rPr>
        <w:t>人才，是决定传媒生死存亡的第一生产力。传媒不</w:t>
      </w:r>
      <w:r>
        <w:rPr>
          <w:rFonts w:ascii="仿宋" w:eastAsia="仿宋" w:hAnsi="仿宋"/>
          <w:sz w:val="32"/>
          <w:szCs w:val="32"/>
        </w:rPr>
        <w:t>断变</w:t>
      </w:r>
      <w:r>
        <w:rPr>
          <w:rFonts w:ascii="仿宋" w:eastAsia="仿宋" w:hAnsi="仿宋" w:hint="eastAsia"/>
          <w:sz w:val="32"/>
          <w:szCs w:val="32"/>
        </w:rPr>
        <w:t>变革</w:t>
      </w:r>
      <w:r>
        <w:rPr>
          <w:rFonts w:ascii="仿宋" w:eastAsia="仿宋" w:hAnsi="仿宋" w:cs="宋体" w:hint="eastAsia"/>
          <w:sz w:val="32"/>
          <w:szCs w:val="32"/>
        </w:rPr>
        <w:t>，技术飞速更新，我国新闻传播行业</w:t>
      </w:r>
      <w:proofErr w:type="gramStart"/>
      <w:r>
        <w:rPr>
          <w:rFonts w:ascii="仿宋" w:eastAsia="仿宋" w:hAnsi="仿宋" w:cs="宋体" w:hint="eastAsia"/>
          <w:sz w:val="32"/>
          <w:szCs w:val="32"/>
        </w:rPr>
        <w:t>不</w:t>
      </w:r>
      <w:proofErr w:type="gramEnd"/>
      <w:r>
        <w:rPr>
          <w:rFonts w:ascii="仿宋" w:eastAsia="仿宋" w:hAnsi="仿宋" w:cs="宋体" w:hint="eastAsia"/>
          <w:sz w:val="32"/>
          <w:szCs w:val="32"/>
        </w:rPr>
        <w:t>缺人，</w:t>
      </w:r>
      <w:r>
        <w:rPr>
          <w:rFonts w:ascii="仿宋" w:eastAsia="仿宋" w:hAnsi="仿宋"/>
          <w:sz w:val="32"/>
          <w:szCs w:val="32"/>
        </w:rPr>
        <w:t>真正缺少的是适合传媒岗位需求的</w:t>
      </w:r>
      <w:r>
        <w:rPr>
          <w:rFonts w:ascii="仿宋" w:eastAsia="仿宋" w:hAnsi="仿宋" w:hint="eastAsia"/>
          <w:sz w:val="32"/>
          <w:szCs w:val="32"/>
        </w:rPr>
        <w:t>人</w:t>
      </w:r>
      <w:r>
        <w:rPr>
          <w:rFonts w:ascii="仿宋" w:eastAsia="仿宋" w:hAnsi="仿宋"/>
          <w:sz w:val="32"/>
          <w:szCs w:val="32"/>
        </w:rPr>
        <w:t>才</w:t>
      </w:r>
      <w:r>
        <w:rPr>
          <w:rFonts w:ascii="仿宋" w:eastAsia="仿宋" w:hAnsi="仿宋" w:hint="eastAsia"/>
          <w:sz w:val="32"/>
          <w:szCs w:val="32"/>
        </w:rPr>
        <w:t>。</w:t>
      </w:r>
      <w:r>
        <w:rPr>
          <w:rFonts w:ascii="仿宋" w:eastAsia="仿宋" w:hAnsi="仿宋"/>
          <w:sz w:val="32"/>
          <w:szCs w:val="32"/>
        </w:rPr>
        <w:t>全国681所</w:t>
      </w:r>
      <w:r>
        <w:rPr>
          <w:rFonts w:ascii="仿宋" w:eastAsia="仿宋" w:hAnsi="仿宋" w:hint="eastAsia"/>
          <w:sz w:val="32"/>
          <w:szCs w:val="32"/>
        </w:rPr>
        <w:t>高</w:t>
      </w:r>
      <w:r>
        <w:rPr>
          <w:rFonts w:ascii="仿宋" w:eastAsia="仿宋" w:hAnsi="仿宋" w:cs="宋体" w:hint="eastAsia"/>
          <w:sz w:val="32"/>
          <w:szCs w:val="32"/>
        </w:rPr>
        <w:t>校开设了</w:t>
      </w:r>
      <w:r>
        <w:rPr>
          <w:rFonts w:ascii="仿宋" w:eastAsia="仿宋" w:hAnsi="仿宋"/>
          <w:sz w:val="32"/>
          <w:szCs w:val="32"/>
        </w:rPr>
        <w:t>1244个新闻传播本科专业点， 在校本科</w:t>
      </w:r>
      <w:r>
        <w:rPr>
          <w:rFonts w:ascii="仿宋" w:eastAsia="仿宋" w:hAnsi="仿宋" w:hint="eastAsia"/>
          <w:sz w:val="32"/>
          <w:szCs w:val="32"/>
        </w:rPr>
        <w:t>生</w:t>
      </w:r>
      <w:r>
        <w:rPr>
          <w:rFonts w:ascii="仿宋" w:eastAsia="仿宋" w:hAnsi="仿宋" w:cs="宋体" w:hint="eastAsia"/>
          <w:sz w:val="32"/>
          <w:szCs w:val="32"/>
        </w:rPr>
        <w:t>约</w:t>
      </w:r>
      <w:r>
        <w:rPr>
          <w:rFonts w:ascii="仿宋" w:eastAsia="仿宋" w:hAnsi="仿宋"/>
          <w:sz w:val="32"/>
          <w:szCs w:val="32"/>
        </w:rPr>
        <w:t>23万</w:t>
      </w:r>
      <w:r>
        <w:rPr>
          <w:rFonts w:ascii="仿宋" w:eastAsia="仿宋" w:hAnsi="仿宋" w:hint="eastAsia"/>
          <w:sz w:val="32"/>
          <w:szCs w:val="32"/>
        </w:rPr>
        <w:t>人</w:t>
      </w:r>
      <w:r>
        <w:rPr>
          <w:rFonts w:ascii="仿宋" w:eastAsia="仿宋" w:hAnsi="仿宋" w:cs="宋体" w:hint="eastAsia"/>
          <w:sz w:val="32"/>
          <w:szCs w:val="32"/>
        </w:rPr>
        <w:t>，在校教师约</w:t>
      </w:r>
      <w:r>
        <w:rPr>
          <w:rFonts w:ascii="仿宋" w:eastAsia="仿宋" w:hAnsi="仿宋"/>
          <w:sz w:val="32"/>
          <w:szCs w:val="32"/>
        </w:rPr>
        <w:t>7000</w:t>
      </w:r>
      <w:r>
        <w:rPr>
          <w:rFonts w:ascii="仿宋" w:eastAsia="仿宋" w:hAnsi="仿宋" w:hint="eastAsia"/>
          <w:sz w:val="32"/>
          <w:szCs w:val="32"/>
        </w:rPr>
        <w:t>人</w:t>
      </w:r>
      <w:r>
        <w:rPr>
          <w:rFonts w:ascii="仿宋" w:eastAsia="仿宋" w:hAnsi="仿宋" w:cs="宋体" w:hint="eastAsia"/>
          <w:sz w:val="32"/>
          <w:szCs w:val="32"/>
        </w:rPr>
        <w:t>。新闻学</w:t>
      </w:r>
      <w:r>
        <w:rPr>
          <w:rFonts w:ascii="仿宋" w:eastAsia="仿宋" w:hAnsi="仿宋"/>
          <w:sz w:val="32"/>
          <w:szCs w:val="32"/>
        </w:rPr>
        <w:t>326个，</w:t>
      </w:r>
      <w:r>
        <w:rPr>
          <w:rFonts w:ascii="仿宋" w:eastAsia="仿宋" w:hAnsi="仿宋" w:hint="eastAsia"/>
          <w:sz w:val="32"/>
          <w:szCs w:val="32"/>
        </w:rPr>
        <w:t>广</w:t>
      </w:r>
      <w:r>
        <w:rPr>
          <w:rFonts w:ascii="仿宋" w:eastAsia="仿宋" w:hAnsi="仿宋" w:cs="宋体" w:hint="eastAsia"/>
          <w:sz w:val="32"/>
          <w:szCs w:val="32"/>
        </w:rPr>
        <w:t>播电视学</w:t>
      </w:r>
      <w:r>
        <w:rPr>
          <w:rFonts w:ascii="仿宋" w:eastAsia="仿宋" w:hAnsi="仿宋"/>
          <w:sz w:val="32"/>
          <w:szCs w:val="32"/>
        </w:rPr>
        <w:t>234个，</w:t>
      </w:r>
      <w:r>
        <w:rPr>
          <w:rFonts w:ascii="仿宋" w:eastAsia="仿宋" w:hAnsi="仿宋" w:hint="eastAsia"/>
          <w:sz w:val="32"/>
          <w:szCs w:val="32"/>
        </w:rPr>
        <w:t>广</w:t>
      </w:r>
      <w:r>
        <w:rPr>
          <w:rFonts w:ascii="仿宋" w:eastAsia="仿宋" w:hAnsi="仿宋" w:cs="宋体" w:hint="eastAsia"/>
          <w:sz w:val="32"/>
          <w:szCs w:val="32"/>
        </w:rPr>
        <w:t>告学</w:t>
      </w:r>
      <w:r>
        <w:rPr>
          <w:rFonts w:ascii="仿宋" w:eastAsia="仿宋" w:hAnsi="仿宋"/>
          <w:sz w:val="32"/>
          <w:szCs w:val="32"/>
        </w:rPr>
        <w:t>378个，传播学71个，编辑出版学82个，</w:t>
      </w:r>
      <w:r>
        <w:rPr>
          <w:rFonts w:ascii="仿宋" w:eastAsia="仿宋" w:hAnsi="仿宋" w:cs="微软雅黑" w:hint="eastAsia"/>
          <w:sz w:val="32"/>
          <w:szCs w:val="32"/>
        </w:rPr>
        <w:t>网络</w:t>
      </w:r>
      <w:r>
        <w:rPr>
          <w:rFonts w:ascii="仿宋" w:eastAsia="仿宋" w:hAnsi="仿宋" w:cs="宋体" w:hint="eastAsia"/>
          <w:sz w:val="32"/>
          <w:szCs w:val="32"/>
        </w:rPr>
        <w:t>与新媒体</w:t>
      </w:r>
      <w:r>
        <w:rPr>
          <w:rFonts w:ascii="仿宋" w:eastAsia="仿宋" w:hAnsi="仿宋"/>
          <w:sz w:val="32"/>
          <w:szCs w:val="32"/>
        </w:rPr>
        <w:t>140个，数字出版 13个</w:t>
      </w:r>
      <w:r>
        <w:rPr>
          <w:rFonts w:ascii="仿宋" w:eastAsia="仿宋" w:hAnsi="仿宋" w:hint="eastAsia"/>
          <w:sz w:val="32"/>
          <w:szCs w:val="32"/>
        </w:rPr>
        <w:t>。</w:t>
      </w:r>
      <w:r>
        <w:rPr>
          <w:rFonts w:ascii="仿宋" w:eastAsia="仿宋" w:hAnsi="仿宋"/>
          <w:sz w:val="32"/>
          <w:szCs w:val="32"/>
        </w:rPr>
        <w:t>尽管就业竞争</w:t>
      </w:r>
      <w:r>
        <w:rPr>
          <w:rFonts w:ascii="微软雅黑" w:eastAsia="微软雅黑" w:hAnsi="微软雅黑" w:cs="微软雅黑" w:hint="eastAsia"/>
          <w:sz w:val="32"/>
          <w:szCs w:val="32"/>
        </w:rPr>
        <w:t>⼀</w:t>
      </w:r>
      <w:r>
        <w:rPr>
          <w:rFonts w:ascii="仿宋" w:eastAsia="仿宋" w:hAnsi="仿宋" w:cs="宋体" w:hint="eastAsia"/>
          <w:sz w:val="32"/>
          <w:szCs w:val="32"/>
        </w:rPr>
        <w:t>年大于</w:t>
      </w:r>
      <w:r>
        <w:rPr>
          <w:rFonts w:ascii="微软雅黑" w:eastAsia="微软雅黑" w:hAnsi="微软雅黑" w:cs="微软雅黑" w:hint="eastAsia"/>
          <w:sz w:val="32"/>
          <w:szCs w:val="32"/>
        </w:rPr>
        <w:t>⼀</w:t>
      </w:r>
      <w:r>
        <w:rPr>
          <w:rFonts w:ascii="仿宋" w:eastAsia="仿宋" w:hAnsi="仿宋" w:cs="宋体" w:hint="eastAsia"/>
          <w:sz w:val="32"/>
          <w:szCs w:val="32"/>
        </w:rPr>
        <w:t>年，新闻传播专业的就业</w:t>
      </w:r>
      <w:r>
        <w:rPr>
          <w:rFonts w:ascii="仿宋" w:eastAsia="仿宋" w:hAnsi="仿宋"/>
          <w:sz w:val="32"/>
          <w:szCs w:val="32"/>
        </w:rPr>
        <w:t>前景不断被</w:t>
      </w:r>
      <w:r>
        <w:rPr>
          <w:rFonts w:ascii="仿宋" w:eastAsia="仿宋" w:hAnsi="仿宋" w:hint="eastAsia"/>
          <w:sz w:val="32"/>
          <w:szCs w:val="32"/>
        </w:rPr>
        <w:t>人</w:t>
      </w:r>
      <w:r>
        <w:rPr>
          <w:rFonts w:ascii="仿宋" w:eastAsia="仿宋" w:hAnsi="仿宋" w:cs="宋体" w:hint="eastAsia"/>
          <w:sz w:val="32"/>
          <w:szCs w:val="32"/>
        </w:rPr>
        <w:t>唱衰，毕业生难找工作屡屡被报道，</w:t>
      </w:r>
      <w:proofErr w:type="gramStart"/>
      <w:r>
        <w:rPr>
          <w:rFonts w:ascii="仿宋" w:eastAsia="仿宋" w:hAnsi="仿宋" w:cs="宋体" w:hint="eastAsia"/>
          <w:sz w:val="32"/>
          <w:szCs w:val="32"/>
        </w:rPr>
        <w:t>但</w:t>
      </w:r>
      <w:r>
        <w:rPr>
          <w:rFonts w:ascii="仿宋" w:eastAsia="仿宋" w:hAnsi="仿宋"/>
          <w:sz w:val="32"/>
          <w:szCs w:val="32"/>
        </w:rPr>
        <w:t>猎寻到</w:t>
      </w:r>
      <w:proofErr w:type="gramEnd"/>
      <w:r>
        <w:rPr>
          <w:rFonts w:ascii="仿宋" w:eastAsia="仿宋" w:hAnsi="仿宋"/>
          <w:sz w:val="32"/>
          <w:szCs w:val="32"/>
        </w:rPr>
        <w:t>优秀媒体</w:t>
      </w:r>
      <w:r>
        <w:rPr>
          <w:rFonts w:ascii="仿宋" w:eastAsia="仿宋" w:hAnsi="仿宋" w:hint="eastAsia"/>
          <w:sz w:val="32"/>
          <w:szCs w:val="32"/>
        </w:rPr>
        <w:t>行</w:t>
      </w:r>
      <w:r>
        <w:rPr>
          <w:rFonts w:ascii="仿宋" w:eastAsia="仿宋" w:hAnsi="仿宋" w:cs="宋体" w:hint="eastAsia"/>
          <w:sz w:val="32"/>
          <w:szCs w:val="32"/>
        </w:rPr>
        <w:t>业人才</w:t>
      </w:r>
      <w:r>
        <w:rPr>
          <w:rFonts w:ascii="仿宋" w:eastAsia="仿宋" w:hAnsi="仿宋"/>
          <w:sz w:val="32"/>
          <w:szCs w:val="32"/>
        </w:rPr>
        <w:t>却</w:t>
      </w:r>
      <w:r>
        <w:rPr>
          <w:rFonts w:ascii="微软雅黑" w:eastAsia="微软雅黑" w:hAnsi="微软雅黑" w:cs="微软雅黑" w:hint="eastAsia"/>
          <w:sz w:val="32"/>
          <w:szCs w:val="32"/>
        </w:rPr>
        <w:t>⼀</w:t>
      </w:r>
      <w:r>
        <w:rPr>
          <w:rFonts w:ascii="仿宋" w:eastAsia="仿宋" w:hAnsi="仿宋" w:cs="宋体" w:hint="eastAsia"/>
          <w:sz w:val="32"/>
          <w:szCs w:val="32"/>
        </w:rPr>
        <w:t>直是用人方的一大难事</w:t>
      </w:r>
      <w:r>
        <w:rPr>
          <w:rFonts w:ascii="仿宋" w:eastAsia="仿宋" w:hAnsi="仿宋"/>
          <w:sz w:val="32"/>
          <w:szCs w:val="32"/>
        </w:rPr>
        <w:t>。</w:t>
      </w:r>
    </w:p>
    <w:p w14:paraId="09B2D626" w14:textId="77777777" w:rsidR="008D4768" w:rsidRDefault="008D4768" w:rsidP="008D4768">
      <w:pPr>
        <w:spacing w:line="650" w:lineRule="exact"/>
        <w:ind w:firstLineChars="200" w:firstLine="640"/>
        <w:rPr>
          <w:rFonts w:ascii="楷体" w:eastAsia="楷体" w:hAnsi="楷体" w:cs="楷体"/>
          <w:bCs/>
          <w:sz w:val="32"/>
          <w:szCs w:val="32"/>
        </w:rPr>
      </w:pPr>
      <w:r>
        <w:rPr>
          <w:rFonts w:ascii="楷体" w:eastAsia="楷体" w:hAnsi="楷体" w:cs="楷体" w:hint="eastAsia"/>
          <w:bCs/>
          <w:sz w:val="32"/>
          <w:szCs w:val="32"/>
        </w:rPr>
        <w:t>（四）</w:t>
      </w:r>
      <w:proofErr w:type="gramStart"/>
      <w:r>
        <w:rPr>
          <w:rFonts w:ascii="楷体" w:eastAsia="楷体" w:hAnsi="楷体" w:cs="楷体" w:hint="eastAsia"/>
          <w:bCs/>
          <w:sz w:val="32"/>
          <w:szCs w:val="32"/>
        </w:rPr>
        <w:t>融媒体</w:t>
      </w:r>
      <w:proofErr w:type="gramEnd"/>
      <w:r>
        <w:rPr>
          <w:rFonts w:ascii="楷体" w:eastAsia="楷体" w:hAnsi="楷体" w:cs="楷体" w:hint="eastAsia"/>
          <w:bCs/>
          <w:sz w:val="32"/>
          <w:szCs w:val="32"/>
        </w:rPr>
        <w:t>技术与运营行业的人才需求状况</w:t>
      </w:r>
    </w:p>
    <w:p w14:paraId="2CCE218F" w14:textId="77777777" w:rsidR="008D4768" w:rsidRDefault="008D4768" w:rsidP="008D4768">
      <w:pPr>
        <w:spacing w:line="650" w:lineRule="exact"/>
        <w:ind w:firstLineChars="200" w:firstLine="640"/>
        <w:rPr>
          <w:rFonts w:ascii="仿宋" w:eastAsia="仿宋" w:hAnsi="仿宋" w:cs="宋体"/>
          <w:sz w:val="32"/>
          <w:szCs w:val="32"/>
        </w:rPr>
      </w:pPr>
      <w:r>
        <w:rPr>
          <w:rFonts w:ascii="仿宋" w:eastAsia="仿宋" w:hAnsi="仿宋" w:cs="仿宋" w:hint="eastAsia"/>
          <w:sz w:val="32"/>
          <w:szCs w:val="32"/>
        </w:rPr>
        <w:t>传统媒体时代，主要要求媒体人才具备</w:t>
      </w:r>
      <w:proofErr w:type="gramStart"/>
      <w:r>
        <w:rPr>
          <w:rFonts w:ascii="仿宋" w:eastAsia="仿宋" w:hAnsi="仿宋" w:cs="仿宋" w:hint="eastAsia"/>
          <w:sz w:val="32"/>
          <w:szCs w:val="32"/>
        </w:rPr>
        <w:t>采写编评的</w:t>
      </w:r>
      <w:proofErr w:type="gramEnd"/>
      <w:r>
        <w:rPr>
          <w:rFonts w:ascii="仿宋" w:eastAsia="仿宋" w:hAnsi="仿宋" w:cs="仿宋" w:hint="eastAsia"/>
          <w:sz w:val="32"/>
          <w:szCs w:val="32"/>
        </w:rPr>
        <w:t>基本能力。</w:t>
      </w:r>
      <w:r>
        <w:rPr>
          <w:rFonts w:ascii="仿宋" w:eastAsia="仿宋" w:hAnsi="仿宋" w:cs="宋体" w:hint="eastAsia"/>
          <w:sz w:val="32"/>
          <w:szCs w:val="32"/>
        </w:rPr>
        <w:t>但并不是说，新媒体时代不需要这些了。</w:t>
      </w:r>
      <w:r>
        <w:rPr>
          <w:rFonts w:ascii="仿宋" w:eastAsia="仿宋" w:hAnsi="仿宋"/>
          <w:sz w:val="32"/>
          <w:szCs w:val="32"/>
        </w:rPr>
        <w:t>相反，新媒体时代这些</w:t>
      </w:r>
      <w:r>
        <w:rPr>
          <w:rFonts w:ascii="仿宋" w:eastAsia="仿宋" w:hAnsi="仿宋"/>
          <w:sz w:val="32"/>
          <w:szCs w:val="32"/>
        </w:rPr>
        <w:lastRenderedPageBreak/>
        <w:t>基本能</w:t>
      </w:r>
      <w:r>
        <w:rPr>
          <w:rFonts w:ascii="仿宋" w:eastAsia="仿宋" w:hAnsi="仿宋" w:hint="eastAsia"/>
          <w:sz w:val="32"/>
          <w:szCs w:val="32"/>
        </w:rPr>
        <w:t>力</w:t>
      </w:r>
      <w:r>
        <w:rPr>
          <w:rFonts w:ascii="仿宋" w:eastAsia="仿宋" w:hAnsi="仿宋" w:cs="宋体" w:hint="eastAsia"/>
          <w:sz w:val="32"/>
          <w:szCs w:val="32"/>
        </w:rPr>
        <w:t>依然非常重要。</w:t>
      </w:r>
      <w:r>
        <w:rPr>
          <w:rFonts w:ascii="仿宋" w:eastAsia="仿宋" w:hAnsi="仿宋"/>
          <w:sz w:val="32"/>
          <w:szCs w:val="32"/>
        </w:rPr>
        <w:t>不同于传统媒体时代，新媒体时代仅仅掌握采写编评等基本能</w:t>
      </w:r>
      <w:r>
        <w:rPr>
          <w:rFonts w:ascii="仿宋" w:eastAsia="仿宋" w:hAnsi="仿宋" w:hint="eastAsia"/>
          <w:sz w:val="32"/>
          <w:szCs w:val="32"/>
        </w:rPr>
        <w:t>力</w:t>
      </w:r>
      <w:r>
        <w:rPr>
          <w:rFonts w:ascii="仿宋" w:eastAsia="仿宋" w:hAnsi="仿宋" w:cs="宋体" w:hint="eastAsia"/>
          <w:sz w:val="32"/>
          <w:szCs w:val="32"/>
        </w:rPr>
        <w:t>是不够的。还需要掌握全媒体、大数据、</w:t>
      </w:r>
      <w:r>
        <w:rPr>
          <w:rFonts w:ascii="仿宋" w:eastAsia="仿宋" w:hAnsi="仿宋"/>
          <w:sz w:val="32"/>
          <w:szCs w:val="32"/>
        </w:rPr>
        <w:t>跨界协作、社交媒体、经营管理等新的</w:t>
      </w:r>
      <w:r>
        <w:rPr>
          <w:rFonts w:ascii="仿宋" w:eastAsia="仿宋" w:hAnsi="仿宋" w:hint="eastAsia"/>
          <w:sz w:val="32"/>
          <w:szCs w:val="32"/>
        </w:rPr>
        <w:t>能力</w:t>
      </w:r>
      <w:r>
        <w:rPr>
          <w:rFonts w:ascii="仿宋" w:eastAsia="仿宋" w:hAnsi="仿宋" w:cs="宋体" w:hint="eastAsia"/>
          <w:sz w:val="32"/>
          <w:szCs w:val="32"/>
        </w:rPr>
        <w:t>技巧。</w:t>
      </w:r>
    </w:p>
    <w:p w14:paraId="7AEA35CD" w14:textId="77777777" w:rsidR="008D4768" w:rsidRDefault="008D4768" w:rsidP="008D4768">
      <w:pPr>
        <w:spacing w:line="650" w:lineRule="exact"/>
        <w:ind w:firstLineChars="200" w:firstLine="640"/>
        <w:rPr>
          <w:rFonts w:ascii="仿宋" w:eastAsia="仿宋" w:hAnsi="仿宋" w:cs="宋体"/>
          <w:sz w:val="32"/>
          <w:szCs w:val="32"/>
        </w:rPr>
      </w:pPr>
      <w:r>
        <w:rPr>
          <w:rFonts w:ascii="仿宋" w:eastAsia="仿宋" w:hAnsi="仿宋"/>
          <w:sz w:val="32"/>
          <w:szCs w:val="32"/>
        </w:rPr>
        <w:t>随着互联</w:t>
      </w:r>
      <w:r>
        <w:rPr>
          <w:rFonts w:ascii="仿宋" w:eastAsia="仿宋" w:hAnsi="仿宋" w:hint="eastAsia"/>
          <w:sz w:val="32"/>
          <w:szCs w:val="32"/>
        </w:rPr>
        <w:t>网</w:t>
      </w:r>
      <w:r>
        <w:rPr>
          <w:rFonts w:ascii="仿宋" w:eastAsia="仿宋" w:hAnsi="仿宋" w:cs="宋体" w:hint="eastAsia"/>
          <w:sz w:val="32"/>
          <w:szCs w:val="32"/>
        </w:rPr>
        <w:t>、社交媒体、大数据、移动互联网、</w:t>
      </w:r>
      <w:r>
        <w:rPr>
          <w:rFonts w:ascii="仿宋" w:eastAsia="仿宋" w:hAnsi="仿宋"/>
          <w:sz w:val="32"/>
          <w:szCs w:val="32"/>
        </w:rPr>
        <w:t xml:space="preserve"> </w:t>
      </w:r>
      <w:r>
        <w:rPr>
          <w:rFonts w:ascii="仿宋" w:eastAsia="仿宋" w:hAnsi="仿宋" w:hint="eastAsia"/>
          <w:sz w:val="32"/>
          <w:szCs w:val="32"/>
        </w:rPr>
        <w:t>人工</w:t>
      </w:r>
      <w:r>
        <w:rPr>
          <w:rFonts w:ascii="仿宋" w:eastAsia="仿宋" w:hAnsi="仿宋" w:cs="宋体" w:hint="eastAsia"/>
          <w:sz w:val="32"/>
          <w:szCs w:val="32"/>
        </w:rPr>
        <w:t>智能等技术在传媒业的应用，大批媒体对</w:t>
      </w:r>
      <w:r>
        <w:rPr>
          <w:rFonts w:ascii="仿宋" w:eastAsia="仿宋" w:hAnsi="仿宋"/>
          <w:sz w:val="32"/>
          <w:szCs w:val="32"/>
        </w:rPr>
        <w:t>IT技术</w:t>
      </w:r>
      <w:r>
        <w:rPr>
          <w:rFonts w:ascii="仿宋" w:eastAsia="仿宋" w:hAnsi="仿宋" w:hint="eastAsia"/>
          <w:sz w:val="32"/>
          <w:szCs w:val="32"/>
        </w:rPr>
        <w:t>人才</w:t>
      </w:r>
      <w:r>
        <w:rPr>
          <w:rFonts w:ascii="仿宋" w:eastAsia="仿宋" w:hAnsi="仿宋" w:cs="宋体" w:hint="eastAsia"/>
          <w:sz w:val="32"/>
          <w:szCs w:val="32"/>
        </w:rPr>
        <w:t>需求非常大。不管中央电视台、人民日报等传</w:t>
      </w:r>
      <w:r>
        <w:rPr>
          <w:rFonts w:ascii="仿宋" w:eastAsia="仿宋" w:hAnsi="仿宋"/>
          <w:sz w:val="32"/>
          <w:szCs w:val="32"/>
        </w:rPr>
        <w:t>统央媒，还是腾讯、今</w:t>
      </w:r>
      <w:r>
        <w:rPr>
          <w:rFonts w:ascii="仿宋" w:eastAsia="仿宋" w:hAnsi="仿宋" w:hint="eastAsia"/>
          <w:sz w:val="32"/>
          <w:szCs w:val="32"/>
        </w:rPr>
        <w:t>日</w:t>
      </w:r>
      <w:r>
        <w:rPr>
          <w:rFonts w:ascii="仿宋" w:eastAsia="仿宋" w:hAnsi="仿宋" w:cs="宋体" w:hint="eastAsia"/>
          <w:sz w:val="32"/>
          <w:szCs w:val="32"/>
        </w:rPr>
        <w:t>头条、网易、新浪等新兴互</w:t>
      </w:r>
      <w:r>
        <w:rPr>
          <w:rFonts w:ascii="仿宋" w:eastAsia="仿宋" w:hAnsi="仿宋"/>
          <w:sz w:val="32"/>
          <w:szCs w:val="32"/>
        </w:rPr>
        <w:t>联</w:t>
      </w:r>
      <w:r>
        <w:rPr>
          <w:rFonts w:ascii="仿宋" w:eastAsia="仿宋" w:hAnsi="仿宋" w:hint="eastAsia"/>
          <w:sz w:val="32"/>
          <w:szCs w:val="32"/>
        </w:rPr>
        <w:t>网</w:t>
      </w:r>
      <w:r>
        <w:rPr>
          <w:rFonts w:ascii="仿宋" w:eastAsia="仿宋" w:hAnsi="仿宋" w:cs="宋体" w:hint="eastAsia"/>
          <w:sz w:val="32"/>
          <w:szCs w:val="32"/>
        </w:rPr>
        <w:t>企业，均对技术人才需求很大。</w:t>
      </w:r>
    </w:p>
    <w:p w14:paraId="061EE4EC" w14:textId="342C4AE1" w:rsidR="008D4768" w:rsidRDefault="00D12E01" w:rsidP="008D4768">
      <w:pPr>
        <w:spacing w:line="650" w:lineRule="exact"/>
        <w:ind w:firstLineChars="200" w:firstLine="640"/>
        <w:outlineLvl w:val="0"/>
        <w:rPr>
          <w:rFonts w:ascii="黑体" w:eastAsia="黑体" w:hAnsi="黑体" w:cs="黑体"/>
          <w:bCs/>
          <w:sz w:val="32"/>
          <w:szCs w:val="32"/>
        </w:rPr>
      </w:pPr>
      <w:bookmarkStart w:id="124" w:name="_Toc108342476"/>
      <w:r>
        <w:rPr>
          <w:rFonts w:ascii="黑体" w:eastAsia="黑体" w:hAnsi="黑体" w:cs="黑体" w:hint="eastAsia"/>
          <w:bCs/>
          <w:sz w:val="32"/>
          <w:szCs w:val="32"/>
        </w:rPr>
        <w:t>四</w:t>
      </w:r>
      <w:r w:rsidR="008D4768">
        <w:rPr>
          <w:rFonts w:ascii="黑体" w:eastAsia="黑体" w:hAnsi="黑体" w:cs="黑体" w:hint="eastAsia"/>
          <w:bCs/>
          <w:sz w:val="32"/>
          <w:szCs w:val="32"/>
        </w:rPr>
        <w:t>、调研分析</w:t>
      </w:r>
      <w:bookmarkEnd w:id="124"/>
    </w:p>
    <w:p w14:paraId="6A40F77E" w14:textId="77777777" w:rsidR="008D4768" w:rsidRDefault="008D4768" w:rsidP="008D4768">
      <w:pPr>
        <w:spacing w:line="650" w:lineRule="exact"/>
        <w:ind w:firstLineChars="200" w:firstLine="640"/>
        <w:rPr>
          <w:rFonts w:ascii="楷体" w:eastAsia="楷体" w:hAnsi="楷体" w:cs="楷体"/>
          <w:bCs/>
          <w:sz w:val="32"/>
          <w:szCs w:val="32"/>
        </w:rPr>
      </w:pPr>
      <w:r>
        <w:rPr>
          <w:rFonts w:ascii="楷体" w:eastAsia="楷体" w:hAnsi="楷体" w:cs="楷体" w:hint="eastAsia"/>
          <w:bCs/>
          <w:sz w:val="32"/>
          <w:szCs w:val="32"/>
        </w:rPr>
        <w:t>（一）矛盾：传媒人才供需矛盾错位严重</w:t>
      </w:r>
    </w:p>
    <w:p w14:paraId="59637ABB" w14:textId="77777777" w:rsidR="008D4768" w:rsidRDefault="008D4768" w:rsidP="008D4768">
      <w:pPr>
        <w:spacing w:line="65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有关当前和今后⼀</w:t>
      </w:r>
      <w:proofErr w:type="gramStart"/>
      <w:r>
        <w:rPr>
          <w:rFonts w:ascii="仿宋" w:eastAsia="仿宋" w:hAnsi="仿宋" w:cs="仿宋" w:hint="eastAsia"/>
          <w:color w:val="000000"/>
          <w:sz w:val="32"/>
          <w:szCs w:val="32"/>
        </w:rPr>
        <w:t>个</w:t>
      </w:r>
      <w:proofErr w:type="gramEnd"/>
      <w:r>
        <w:rPr>
          <w:rFonts w:ascii="仿宋" w:eastAsia="仿宋" w:hAnsi="仿宋" w:cs="仿宋" w:hint="eastAsia"/>
          <w:color w:val="000000"/>
          <w:sz w:val="32"/>
          <w:szCs w:val="32"/>
        </w:rPr>
        <w:t>时期，我国传媒行业人才问题，供给和需求两侧都有，但矛盾的主要方面在供给侧，高校人才供给不能有效满足传媒人才需求，尤其是技术性人才严重短缺。</w:t>
      </w:r>
    </w:p>
    <w:p w14:paraId="58684F98" w14:textId="77777777" w:rsidR="008D4768" w:rsidRDefault="008D4768" w:rsidP="008D4768">
      <w:pPr>
        <w:spacing w:line="65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事实证明，我国传媒人才不是需求不足，或没有需求，而是需求变了，供给的传媒人才却没有变，学生的观念、技术、能力跟不上，不能满足不断更迭衍变的媒体需求。有效供给能力不足导致严重“供需矛盾”。</w:t>
      </w:r>
    </w:p>
    <w:p w14:paraId="34C25721" w14:textId="77777777" w:rsidR="008D4768" w:rsidRDefault="008D4768" w:rsidP="008D4768">
      <w:pPr>
        <w:spacing w:line="650" w:lineRule="exact"/>
        <w:ind w:firstLineChars="200" w:firstLine="640"/>
        <w:rPr>
          <w:rFonts w:ascii="楷体" w:eastAsia="楷体" w:hAnsi="楷体" w:cs="楷体"/>
          <w:bCs/>
          <w:sz w:val="32"/>
          <w:szCs w:val="32"/>
        </w:rPr>
      </w:pPr>
      <w:r>
        <w:rPr>
          <w:rFonts w:ascii="楷体" w:eastAsia="楷体" w:hAnsi="楷体" w:cs="楷体" w:hint="eastAsia"/>
          <w:bCs/>
          <w:sz w:val="32"/>
          <w:szCs w:val="32"/>
        </w:rPr>
        <w:t>（二）需求：传媒业需要什么样的人才？</w:t>
      </w:r>
    </w:p>
    <w:p w14:paraId="1E956FD2" w14:textId="77777777" w:rsidR="008D4768" w:rsidRDefault="008D4768" w:rsidP="008D4768">
      <w:pPr>
        <w:spacing w:line="650" w:lineRule="exact"/>
        <w:ind w:firstLineChars="200" w:firstLine="640"/>
        <w:rPr>
          <w:rFonts w:ascii="仿宋" w:eastAsia="仿宋" w:hAnsi="仿宋"/>
          <w:sz w:val="32"/>
          <w:szCs w:val="32"/>
        </w:rPr>
      </w:pPr>
      <w:r>
        <w:rPr>
          <w:rFonts w:ascii="仿宋" w:eastAsia="仿宋" w:hAnsi="仿宋" w:hint="eastAsia"/>
          <w:sz w:val="32"/>
          <w:szCs w:val="32"/>
        </w:rPr>
        <w:t>通过对词频的统计，</w:t>
      </w:r>
      <w:r>
        <w:rPr>
          <w:rFonts w:ascii="仿宋" w:eastAsia="仿宋" w:hAnsi="仿宋"/>
          <w:sz w:val="32"/>
          <w:szCs w:val="32"/>
        </w:rPr>
        <w:t>“新媒体”“互联</w:t>
      </w:r>
      <w:r>
        <w:rPr>
          <w:rFonts w:ascii="仿宋" w:eastAsia="仿宋" w:hAnsi="仿宋" w:cs="微软雅黑" w:hint="eastAsia"/>
          <w:sz w:val="32"/>
          <w:szCs w:val="32"/>
        </w:rPr>
        <w:t>网</w:t>
      </w:r>
      <w:r>
        <w:rPr>
          <w:rFonts w:ascii="仿宋" w:eastAsia="仿宋" w:hAnsi="仿宋"/>
          <w:sz w:val="32"/>
          <w:szCs w:val="32"/>
        </w:rPr>
        <w:t>”词频统计分列第</w:t>
      </w:r>
      <w:r>
        <w:rPr>
          <w:rFonts w:ascii="仿宋" w:eastAsia="仿宋" w:hAnsi="仿宋" w:hint="eastAsia"/>
          <w:sz w:val="32"/>
          <w:szCs w:val="32"/>
        </w:rPr>
        <w:t>一、二</w:t>
      </w:r>
      <w:r>
        <w:rPr>
          <w:rFonts w:ascii="仿宋" w:eastAsia="仿宋" w:hAnsi="仿宋" w:cs="宋体" w:hint="eastAsia"/>
          <w:sz w:val="32"/>
          <w:szCs w:val="32"/>
        </w:rPr>
        <w:t>名，</w:t>
      </w:r>
      <w:r>
        <w:rPr>
          <w:rFonts w:ascii="仿宋" w:eastAsia="仿宋" w:hAnsi="仿宋"/>
          <w:sz w:val="32"/>
          <w:szCs w:val="32"/>
        </w:rPr>
        <w:t>归因于传统媒体与新媒体向互联</w:t>
      </w:r>
      <w:r>
        <w:rPr>
          <w:rFonts w:ascii="仿宋" w:eastAsia="仿宋" w:hAnsi="仿宋" w:cs="微软雅黑" w:hint="eastAsia"/>
          <w:sz w:val="32"/>
          <w:szCs w:val="32"/>
        </w:rPr>
        <w:t>网</w:t>
      </w:r>
      <w:r>
        <w:rPr>
          <w:rFonts w:ascii="仿宋" w:eastAsia="仿宋" w:hAnsi="仿宋" w:cs="宋体" w:hint="eastAsia"/>
          <w:sz w:val="32"/>
          <w:szCs w:val="32"/>
        </w:rPr>
        <w:t>逻辑的大汇流。互</w:t>
      </w:r>
      <w:r>
        <w:rPr>
          <w:rFonts w:ascii="仿宋" w:eastAsia="仿宋" w:hAnsi="仿宋"/>
          <w:sz w:val="32"/>
          <w:szCs w:val="32"/>
        </w:rPr>
        <w:t>联</w:t>
      </w:r>
      <w:r>
        <w:rPr>
          <w:rFonts w:ascii="仿宋" w:eastAsia="仿宋" w:hAnsi="仿宋" w:cs="微软雅黑" w:hint="eastAsia"/>
          <w:sz w:val="32"/>
          <w:szCs w:val="32"/>
        </w:rPr>
        <w:t>网</w:t>
      </w:r>
      <w:r>
        <w:rPr>
          <w:rFonts w:ascii="仿宋" w:eastAsia="仿宋" w:hAnsi="仿宋"/>
          <w:sz w:val="32"/>
          <w:szCs w:val="32"/>
        </w:rPr>
        <w:t>+新媒体位于</w:t>
      </w:r>
      <w:r>
        <w:rPr>
          <w:rFonts w:ascii="仿宋" w:eastAsia="仿宋" w:hAnsi="仿宋" w:hint="eastAsia"/>
          <w:sz w:val="32"/>
          <w:szCs w:val="32"/>
        </w:rPr>
        <w:t>用人</w:t>
      </w:r>
      <w:r>
        <w:rPr>
          <w:rFonts w:ascii="仿宋" w:eastAsia="仿宋" w:hAnsi="仿宋" w:cs="宋体" w:hint="eastAsia"/>
          <w:sz w:val="32"/>
          <w:szCs w:val="32"/>
        </w:rPr>
        <w:t>序列第一梯队，人才需求旺</w:t>
      </w:r>
      <w:r>
        <w:rPr>
          <w:rFonts w:ascii="仿宋" w:eastAsia="仿宋" w:hAnsi="仿宋"/>
          <w:sz w:val="32"/>
          <w:szCs w:val="32"/>
        </w:rPr>
        <w:t>盛</w:t>
      </w:r>
      <w:r>
        <w:rPr>
          <w:rFonts w:ascii="仿宋" w:eastAsia="仿宋" w:hAnsi="仿宋" w:hint="eastAsia"/>
          <w:sz w:val="32"/>
          <w:szCs w:val="32"/>
        </w:rPr>
        <w:t>。</w:t>
      </w:r>
      <w:r>
        <w:rPr>
          <w:rFonts w:ascii="仿宋" w:eastAsia="仿宋" w:hAnsi="仿宋"/>
          <w:sz w:val="32"/>
          <w:szCs w:val="32"/>
        </w:rPr>
        <w:t>除了原</w:t>
      </w:r>
      <w:r>
        <w:rPr>
          <w:rFonts w:ascii="仿宋" w:eastAsia="仿宋" w:hAnsi="仿宋" w:hint="eastAsia"/>
          <w:sz w:val="32"/>
          <w:szCs w:val="32"/>
        </w:rPr>
        <w:t>生</w:t>
      </w:r>
      <w:r>
        <w:rPr>
          <w:rFonts w:ascii="仿宋" w:eastAsia="仿宋" w:hAnsi="仿宋" w:cs="宋体" w:hint="eastAsia"/>
          <w:sz w:val="32"/>
          <w:szCs w:val="32"/>
        </w:rPr>
        <w:lastRenderedPageBreak/>
        <w:t>互联</w:t>
      </w:r>
      <w:r>
        <w:rPr>
          <w:rFonts w:ascii="仿宋" w:eastAsia="仿宋" w:hAnsi="仿宋" w:cs="微软雅黑" w:hint="eastAsia"/>
          <w:sz w:val="32"/>
          <w:szCs w:val="32"/>
        </w:rPr>
        <w:t>网</w:t>
      </w:r>
      <w:r>
        <w:rPr>
          <w:rFonts w:ascii="仿宋" w:eastAsia="仿宋" w:hAnsi="仿宋" w:cs="宋体" w:hint="eastAsia"/>
          <w:sz w:val="32"/>
          <w:szCs w:val="32"/>
        </w:rPr>
        <w:t>企业，转型中的传统媒体和传播行</w:t>
      </w:r>
      <w:r>
        <w:rPr>
          <w:rFonts w:ascii="仿宋" w:eastAsia="仿宋" w:hAnsi="仿宋"/>
          <w:sz w:val="32"/>
          <w:szCs w:val="32"/>
        </w:rPr>
        <w:t>业的</w:t>
      </w:r>
      <w:r>
        <w:rPr>
          <w:rFonts w:ascii="仿宋" w:eastAsia="仿宋" w:hAnsi="仿宋" w:hint="eastAsia"/>
          <w:sz w:val="32"/>
          <w:szCs w:val="32"/>
        </w:rPr>
        <w:t>人</w:t>
      </w:r>
      <w:r>
        <w:rPr>
          <w:rFonts w:ascii="仿宋" w:eastAsia="仿宋" w:hAnsi="仿宋" w:cs="宋体" w:hint="eastAsia"/>
          <w:sz w:val="32"/>
          <w:szCs w:val="32"/>
        </w:rPr>
        <w:t>才增量几乎全部向新媒体岗位急速倾斜，人才</w:t>
      </w:r>
      <w:r>
        <w:rPr>
          <w:rFonts w:ascii="仿宋" w:eastAsia="仿宋" w:hAnsi="仿宋"/>
          <w:sz w:val="32"/>
          <w:szCs w:val="32"/>
        </w:rPr>
        <w:t>需求岗位全部新媒体化</w:t>
      </w:r>
      <w:r>
        <w:rPr>
          <w:rFonts w:ascii="仿宋" w:eastAsia="仿宋" w:hAnsi="仿宋" w:hint="eastAsia"/>
          <w:sz w:val="32"/>
          <w:szCs w:val="32"/>
        </w:rPr>
        <w:t>。</w:t>
      </w:r>
      <w:r>
        <w:rPr>
          <w:rFonts w:ascii="仿宋" w:eastAsia="仿宋" w:hAnsi="仿宋"/>
          <w:sz w:val="32"/>
          <w:szCs w:val="32"/>
        </w:rPr>
        <w:t>“</w:t>
      </w:r>
      <w:r>
        <w:rPr>
          <w:rFonts w:ascii="仿宋" w:eastAsia="仿宋" w:hAnsi="仿宋" w:cs="微软雅黑" w:hint="eastAsia"/>
          <w:sz w:val="32"/>
          <w:szCs w:val="32"/>
        </w:rPr>
        <w:t>广</w:t>
      </w:r>
      <w:r>
        <w:rPr>
          <w:rFonts w:ascii="仿宋" w:eastAsia="仿宋" w:hAnsi="仿宋" w:cs="宋体" w:hint="eastAsia"/>
          <w:sz w:val="32"/>
          <w:szCs w:val="32"/>
        </w:rPr>
        <w:t>告</w:t>
      </w:r>
      <w:r>
        <w:rPr>
          <w:rFonts w:ascii="仿宋" w:eastAsia="仿宋" w:hAnsi="仿宋"/>
          <w:sz w:val="32"/>
          <w:szCs w:val="32"/>
        </w:rPr>
        <w:t>”关键词的突出排名，表现出</w:t>
      </w:r>
      <w:r>
        <w:rPr>
          <w:rFonts w:ascii="仿宋" w:eastAsia="仿宋" w:hAnsi="仿宋" w:hint="eastAsia"/>
          <w:sz w:val="32"/>
          <w:szCs w:val="32"/>
        </w:rPr>
        <w:t>广</w:t>
      </w:r>
      <w:r>
        <w:rPr>
          <w:rFonts w:ascii="仿宋" w:eastAsia="仿宋" w:hAnsi="仿宋" w:cs="宋体" w:hint="eastAsia"/>
          <w:sz w:val="32"/>
          <w:szCs w:val="32"/>
        </w:rPr>
        <w:t>告行业渗透</w:t>
      </w:r>
      <w:r>
        <w:rPr>
          <w:rFonts w:ascii="仿宋" w:eastAsia="仿宋" w:hAnsi="仿宋"/>
          <w:sz w:val="32"/>
          <w:szCs w:val="32"/>
        </w:rPr>
        <w:t xml:space="preserve"> 在媒体全部</w:t>
      </w:r>
      <w:r>
        <w:rPr>
          <w:rFonts w:ascii="仿宋" w:eastAsia="仿宋" w:hAnsi="仿宋" w:hint="eastAsia"/>
          <w:sz w:val="32"/>
          <w:szCs w:val="32"/>
        </w:rPr>
        <w:t>子行</w:t>
      </w:r>
      <w:r>
        <w:rPr>
          <w:rFonts w:ascii="仿宋" w:eastAsia="仿宋" w:hAnsi="仿宋" w:cs="宋体" w:hint="eastAsia"/>
          <w:sz w:val="32"/>
          <w:szCs w:val="32"/>
        </w:rPr>
        <w:t>业。</w:t>
      </w:r>
      <w:r>
        <w:rPr>
          <w:rFonts w:ascii="仿宋" w:eastAsia="仿宋" w:hAnsi="仿宋"/>
          <w:sz w:val="32"/>
          <w:szCs w:val="32"/>
        </w:rPr>
        <w:t>“电影”“电视”“出版”“杂 志”“报纸”“</w:t>
      </w:r>
      <w:r>
        <w:rPr>
          <w:rFonts w:ascii="仿宋" w:eastAsia="仿宋" w:hAnsi="仿宋" w:hint="eastAsia"/>
          <w:sz w:val="32"/>
          <w:szCs w:val="32"/>
        </w:rPr>
        <w:t>广</w:t>
      </w:r>
      <w:r>
        <w:rPr>
          <w:rFonts w:ascii="仿宋" w:eastAsia="仿宋" w:hAnsi="仿宋" w:cs="宋体" w:hint="eastAsia"/>
          <w:sz w:val="32"/>
          <w:szCs w:val="32"/>
        </w:rPr>
        <w:t>播</w:t>
      </w:r>
      <w:r>
        <w:rPr>
          <w:rFonts w:ascii="仿宋" w:eastAsia="仿宋" w:hAnsi="仿宋"/>
          <w:sz w:val="32"/>
          <w:szCs w:val="32"/>
        </w:rPr>
        <w:t>”等媒介位于</w:t>
      </w:r>
      <w:r>
        <w:rPr>
          <w:rFonts w:ascii="仿宋" w:eastAsia="仿宋" w:hAnsi="仿宋" w:hint="eastAsia"/>
          <w:sz w:val="32"/>
          <w:szCs w:val="32"/>
        </w:rPr>
        <w:t>用人</w:t>
      </w:r>
      <w:r>
        <w:rPr>
          <w:rFonts w:ascii="仿宋" w:eastAsia="仿宋" w:hAnsi="仿宋" w:cs="宋体" w:hint="eastAsia"/>
          <w:sz w:val="32"/>
          <w:szCs w:val="32"/>
        </w:rPr>
        <w:t>需求第二梯队。</w:t>
      </w:r>
      <w:r>
        <w:rPr>
          <w:rFonts w:ascii="仿宋" w:eastAsia="仿宋" w:hAnsi="仿宋"/>
          <w:sz w:val="32"/>
          <w:szCs w:val="32"/>
        </w:rPr>
        <w:t>随着上述传统媒体市场体量与传统业务不断折损，整体</w:t>
      </w:r>
      <w:r>
        <w:rPr>
          <w:rFonts w:ascii="仿宋" w:eastAsia="仿宋" w:hAnsi="仿宋" w:hint="eastAsia"/>
          <w:sz w:val="32"/>
          <w:szCs w:val="32"/>
        </w:rPr>
        <w:t>人</w:t>
      </w:r>
      <w:r>
        <w:rPr>
          <w:rFonts w:ascii="仿宋" w:eastAsia="仿宋" w:hAnsi="仿宋" w:cs="宋体" w:hint="eastAsia"/>
          <w:sz w:val="32"/>
          <w:szCs w:val="32"/>
        </w:rPr>
        <w:t>才需求与传统岗位快速下</w:t>
      </w:r>
      <w:r>
        <w:rPr>
          <w:rFonts w:ascii="仿宋" w:eastAsia="仿宋" w:hAnsi="仿宋"/>
          <w:sz w:val="32"/>
          <w:szCs w:val="32"/>
        </w:rPr>
        <w:t>降</w:t>
      </w:r>
      <w:r>
        <w:rPr>
          <w:rFonts w:ascii="仿宋" w:eastAsia="仿宋" w:hAnsi="仿宋" w:hint="eastAsia"/>
          <w:sz w:val="32"/>
          <w:szCs w:val="32"/>
        </w:rPr>
        <w:t>。</w:t>
      </w:r>
    </w:p>
    <w:p w14:paraId="65EF952B" w14:textId="77777777" w:rsidR="008D4768" w:rsidRDefault="008D4768" w:rsidP="008D4768">
      <w:pPr>
        <w:spacing w:line="650" w:lineRule="exact"/>
        <w:ind w:firstLineChars="200" w:firstLine="640"/>
        <w:rPr>
          <w:rFonts w:ascii="楷体" w:eastAsia="楷体" w:hAnsi="楷体" w:cs="楷体"/>
          <w:bCs/>
          <w:sz w:val="32"/>
          <w:szCs w:val="32"/>
        </w:rPr>
      </w:pPr>
      <w:r>
        <w:rPr>
          <w:rFonts w:ascii="楷体" w:eastAsia="楷体" w:hAnsi="楷体" w:cs="楷体" w:hint="eastAsia"/>
          <w:bCs/>
          <w:sz w:val="32"/>
          <w:szCs w:val="32"/>
        </w:rPr>
        <w:t>（三）结构：理想的运营人才的能力结构</w:t>
      </w:r>
    </w:p>
    <w:p w14:paraId="333A7035" w14:textId="77777777" w:rsidR="008D4768" w:rsidRDefault="008D4768" w:rsidP="008D4768">
      <w:pPr>
        <w:spacing w:line="650" w:lineRule="exact"/>
        <w:ind w:firstLineChars="200" w:firstLine="640"/>
        <w:rPr>
          <w:rFonts w:ascii="仿宋" w:eastAsia="仿宋" w:hAnsi="仿宋"/>
          <w:sz w:val="32"/>
          <w:szCs w:val="32"/>
        </w:rPr>
      </w:pPr>
      <w:r>
        <w:rPr>
          <w:rFonts w:ascii="仿宋" w:eastAsia="仿宋" w:hAnsi="仿宋"/>
          <w:sz w:val="32"/>
          <w:szCs w:val="32"/>
        </w:rPr>
        <w:t>设计</w:t>
      </w:r>
      <w:r>
        <w:rPr>
          <w:rFonts w:ascii="仿宋" w:eastAsia="仿宋" w:hAnsi="仿宋" w:hint="eastAsia"/>
          <w:sz w:val="32"/>
          <w:szCs w:val="32"/>
        </w:rPr>
        <w:t>能力</w:t>
      </w:r>
      <w:r>
        <w:rPr>
          <w:rFonts w:ascii="仿宋" w:eastAsia="仿宋" w:hAnsi="仿宋" w:cs="宋体" w:hint="eastAsia"/>
          <w:sz w:val="32"/>
          <w:szCs w:val="32"/>
        </w:rPr>
        <w:t>：掌握PS和视频处理软件，独立的</w:t>
      </w:r>
      <w:r>
        <w:rPr>
          <w:rFonts w:ascii="仿宋" w:eastAsia="仿宋" w:hAnsi="仿宋"/>
          <w:sz w:val="32"/>
          <w:szCs w:val="32"/>
        </w:rPr>
        <w:t>做</w:t>
      </w:r>
      <w:r>
        <w:rPr>
          <w:rFonts w:ascii="仿宋" w:eastAsia="仿宋" w:hAnsi="仿宋" w:hint="eastAsia"/>
          <w:sz w:val="32"/>
          <w:szCs w:val="32"/>
        </w:rPr>
        <w:t>平面</w:t>
      </w:r>
      <w:r>
        <w:rPr>
          <w:rFonts w:ascii="仿宋" w:eastAsia="仿宋" w:hAnsi="仿宋" w:cs="宋体" w:hint="eastAsia"/>
          <w:sz w:val="32"/>
          <w:szCs w:val="32"/>
        </w:rPr>
        <w:t>设计和视频剪辑。</w:t>
      </w:r>
      <w:proofErr w:type="gramStart"/>
      <w:r>
        <w:rPr>
          <w:rFonts w:ascii="仿宋" w:eastAsia="仿宋" w:hAnsi="仿宋" w:cs="宋体" w:hint="eastAsia"/>
          <w:sz w:val="32"/>
          <w:szCs w:val="32"/>
        </w:rPr>
        <w:t>掌握微信编辑器</w:t>
      </w:r>
      <w:proofErr w:type="gramEnd"/>
      <w:r>
        <w:rPr>
          <w:rFonts w:ascii="仿宋" w:eastAsia="仿宋" w:hAnsi="仿宋" w:cs="宋体" w:hint="eastAsia"/>
          <w:sz w:val="32"/>
          <w:szCs w:val="32"/>
        </w:rPr>
        <w:t>，H5的制</w:t>
      </w:r>
      <w:r>
        <w:rPr>
          <w:rFonts w:ascii="仿宋" w:eastAsia="仿宋" w:hAnsi="仿宋"/>
          <w:sz w:val="32"/>
          <w:szCs w:val="32"/>
        </w:rPr>
        <w:t>作软件等，能够把</w:t>
      </w:r>
      <w:r>
        <w:rPr>
          <w:rFonts w:ascii="仿宋" w:eastAsia="仿宋" w:hAnsi="仿宋" w:hint="eastAsia"/>
          <w:sz w:val="32"/>
          <w:szCs w:val="32"/>
        </w:rPr>
        <w:t>页面</w:t>
      </w:r>
      <w:r>
        <w:rPr>
          <w:rFonts w:ascii="仿宋" w:eastAsia="仿宋" w:hAnsi="仿宋" w:cs="宋体" w:hint="eastAsia"/>
          <w:sz w:val="32"/>
          <w:szCs w:val="32"/>
        </w:rPr>
        <w:t>做得简洁美</w:t>
      </w:r>
      <w:r>
        <w:rPr>
          <w:rFonts w:ascii="仿宋" w:eastAsia="仿宋" w:hAnsi="仿宋"/>
          <w:sz w:val="32"/>
          <w:szCs w:val="32"/>
        </w:rPr>
        <w:t>观</w:t>
      </w:r>
      <w:r>
        <w:rPr>
          <w:rFonts w:ascii="仿宋" w:eastAsia="仿宋" w:hAnsi="仿宋" w:hint="eastAsia"/>
          <w:sz w:val="32"/>
          <w:szCs w:val="32"/>
        </w:rPr>
        <w:t>。</w:t>
      </w:r>
    </w:p>
    <w:p w14:paraId="63EF7612" w14:textId="77777777" w:rsidR="008D4768" w:rsidRDefault="008D4768" w:rsidP="008D4768">
      <w:pPr>
        <w:spacing w:line="650" w:lineRule="exact"/>
        <w:ind w:firstLineChars="200" w:firstLine="640"/>
        <w:rPr>
          <w:rFonts w:ascii="仿宋" w:eastAsia="仿宋" w:hAnsi="仿宋"/>
          <w:sz w:val="32"/>
          <w:szCs w:val="32"/>
        </w:rPr>
      </w:pPr>
      <w:r>
        <w:rPr>
          <w:rFonts w:ascii="仿宋" w:eastAsia="仿宋" w:hAnsi="仿宋"/>
          <w:sz w:val="32"/>
          <w:szCs w:val="32"/>
        </w:rPr>
        <w:t>写作能</w:t>
      </w:r>
      <w:r>
        <w:rPr>
          <w:rFonts w:ascii="仿宋" w:eastAsia="仿宋" w:hAnsi="仿宋" w:hint="eastAsia"/>
          <w:sz w:val="32"/>
          <w:szCs w:val="32"/>
        </w:rPr>
        <w:t>力</w:t>
      </w:r>
      <w:r>
        <w:rPr>
          <w:rFonts w:ascii="仿宋" w:eastAsia="仿宋" w:hAnsi="仿宋" w:cs="宋体" w:hint="eastAsia"/>
          <w:sz w:val="32"/>
          <w:szCs w:val="32"/>
        </w:rPr>
        <w:t>：写作原创稿件，写作方式幽默简洁，自成风格;其他大V进</w:t>
      </w:r>
      <w:r>
        <w:rPr>
          <w:rFonts w:ascii="微软雅黑" w:eastAsia="微软雅黑" w:hAnsi="微软雅黑" w:cs="微软雅黑" w:hint="eastAsia"/>
          <w:sz w:val="32"/>
          <w:szCs w:val="32"/>
        </w:rPr>
        <w:t>⾏</w:t>
      </w:r>
      <w:r>
        <w:rPr>
          <w:rFonts w:ascii="仿宋" w:eastAsia="仿宋" w:hAnsi="仿宋" w:cs="宋体" w:hint="eastAsia"/>
          <w:sz w:val="32"/>
          <w:szCs w:val="32"/>
        </w:rPr>
        <w:t>流量置换，联合活动，互推互</w:t>
      </w:r>
      <w:r>
        <w:rPr>
          <w:rFonts w:ascii="仿宋" w:eastAsia="仿宋" w:hAnsi="仿宋"/>
          <w:sz w:val="32"/>
          <w:szCs w:val="32"/>
        </w:rPr>
        <w:t>利，跨界合作</w:t>
      </w:r>
      <w:r>
        <w:rPr>
          <w:rFonts w:ascii="仿宋" w:eastAsia="仿宋" w:hAnsi="仿宋" w:hint="eastAsia"/>
          <w:sz w:val="32"/>
          <w:szCs w:val="32"/>
        </w:rPr>
        <w:t>。</w:t>
      </w:r>
      <w:r>
        <w:rPr>
          <w:rFonts w:ascii="仿宋" w:eastAsia="仿宋" w:hAnsi="仿宋"/>
          <w:sz w:val="32"/>
          <w:szCs w:val="32"/>
        </w:rPr>
        <w:t>营销能</w:t>
      </w:r>
      <w:r>
        <w:rPr>
          <w:rFonts w:ascii="仿宋" w:eastAsia="仿宋" w:hAnsi="仿宋" w:hint="eastAsia"/>
          <w:sz w:val="32"/>
          <w:szCs w:val="32"/>
        </w:rPr>
        <w:t>力</w:t>
      </w:r>
      <w:r>
        <w:rPr>
          <w:rFonts w:ascii="仿宋" w:eastAsia="仿宋" w:hAnsi="仿宋" w:cs="宋体" w:hint="eastAsia"/>
          <w:sz w:val="32"/>
          <w:szCs w:val="32"/>
        </w:rPr>
        <w:t>：保证</w:t>
      </w:r>
      <w:proofErr w:type="gramStart"/>
      <w:r>
        <w:rPr>
          <w:rFonts w:ascii="仿宋" w:eastAsia="仿宋" w:hAnsi="仿宋" w:cs="宋体" w:hint="eastAsia"/>
          <w:sz w:val="32"/>
          <w:szCs w:val="32"/>
        </w:rPr>
        <w:t>账号微信和</w:t>
      </w:r>
      <w:proofErr w:type="gramEnd"/>
      <w:r>
        <w:rPr>
          <w:rFonts w:ascii="仿宋" w:eastAsia="仿宋" w:hAnsi="仿宋" w:cs="宋体" w:hint="eastAsia"/>
          <w:sz w:val="32"/>
          <w:szCs w:val="32"/>
        </w:rPr>
        <w:t>阅读</w:t>
      </w:r>
      <w:r>
        <w:rPr>
          <w:rFonts w:ascii="仿宋" w:eastAsia="仿宋" w:hAnsi="仿宋"/>
          <w:sz w:val="32"/>
          <w:szCs w:val="32"/>
        </w:rPr>
        <w:t>量的稳步增</w:t>
      </w:r>
      <w:r>
        <w:rPr>
          <w:rFonts w:ascii="仿宋" w:eastAsia="仿宋" w:hAnsi="仿宋" w:hint="eastAsia"/>
          <w:sz w:val="32"/>
          <w:szCs w:val="32"/>
        </w:rPr>
        <w:t>长</w:t>
      </w:r>
      <w:r>
        <w:rPr>
          <w:rFonts w:ascii="仿宋" w:eastAsia="仿宋" w:hAnsi="仿宋" w:cs="宋体" w:hint="eastAsia"/>
          <w:sz w:val="32"/>
          <w:szCs w:val="32"/>
        </w:rPr>
        <w:t>，不</w:t>
      </w:r>
      <w:r>
        <w:rPr>
          <w:rFonts w:ascii="仿宋" w:eastAsia="仿宋" w:hAnsi="仿宋"/>
          <w:sz w:val="32"/>
          <w:szCs w:val="32"/>
        </w:rPr>
        <w:t>论是社群的运营还是产品的运营，保障粉丝的活跃度。</w:t>
      </w:r>
    </w:p>
    <w:p w14:paraId="7491820D" w14:textId="77777777" w:rsidR="008D4768" w:rsidRDefault="008D4768" w:rsidP="008D4768">
      <w:pPr>
        <w:spacing w:line="650" w:lineRule="exact"/>
        <w:ind w:firstLineChars="200" w:firstLine="640"/>
        <w:rPr>
          <w:rFonts w:ascii="仿宋" w:eastAsia="仿宋" w:hAnsi="仿宋"/>
          <w:sz w:val="32"/>
          <w:szCs w:val="32"/>
        </w:rPr>
      </w:pPr>
      <w:r>
        <w:rPr>
          <w:rFonts w:ascii="仿宋" w:eastAsia="仿宋" w:hAnsi="仿宋"/>
          <w:sz w:val="32"/>
          <w:szCs w:val="32"/>
        </w:rPr>
        <w:t>活动策划：包含线上线下，从策划到执</w:t>
      </w:r>
      <w:r>
        <w:rPr>
          <w:rFonts w:ascii="微软雅黑" w:eastAsia="微软雅黑" w:hAnsi="微软雅黑" w:cs="微软雅黑" w:hint="eastAsia"/>
          <w:sz w:val="32"/>
          <w:szCs w:val="32"/>
        </w:rPr>
        <w:t>⾏</w:t>
      </w:r>
      <w:r>
        <w:rPr>
          <w:rFonts w:ascii="仿宋" w:eastAsia="仿宋" w:hAnsi="仿宋" w:cs="宋体" w:hint="eastAsia"/>
          <w:sz w:val="32"/>
          <w:szCs w:val="32"/>
        </w:rPr>
        <w:t>、发布，</w:t>
      </w:r>
      <w:r>
        <w:rPr>
          <w:rFonts w:ascii="仿宋" w:eastAsia="仿宋" w:hAnsi="仿宋"/>
          <w:sz w:val="32"/>
          <w:szCs w:val="32"/>
        </w:rPr>
        <w:t xml:space="preserve"> 熟悉活动发布平台和宣传</w:t>
      </w:r>
      <w:r>
        <w:rPr>
          <w:rFonts w:ascii="微软雅黑" w:eastAsia="微软雅黑" w:hAnsi="微软雅黑" w:cs="微软雅黑" w:hint="eastAsia"/>
          <w:sz w:val="32"/>
          <w:szCs w:val="32"/>
        </w:rPr>
        <w:t>⽅</w:t>
      </w:r>
      <w:r>
        <w:rPr>
          <w:rFonts w:ascii="仿宋" w:eastAsia="仿宋" w:hAnsi="仿宋"/>
          <w:sz w:val="32"/>
          <w:szCs w:val="32"/>
        </w:rPr>
        <w:t>式</w:t>
      </w:r>
      <w:r>
        <w:rPr>
          <w:rFonts w:ascii="仿宋" w:eastAsia="仿宋" w:hAnsi="仿宋" w:hint="eastAsia"/>
          <w:sz w:val="32"/>
          <w:szCs w:val="32"/>
        </w:rPr>
        <w:t>。</w:t>
      </w:r>
    </w:p>
    <w:p w14:paraId="0D37340C" w14:textId="77777777" w:rsidR="008D4768" w:rsidRDefault="008D4768" w:rsidP="008D4768">
      <w:pPr>
        <w:spacing w:line="650" w:lineRule="exact"/>
        <w:ind w:firstLineChars="200" w:firstLine="640"/>
        <w:rPr>
          <w:rFonts w:ascii="楷体" w:eastAsia="楷体" w:hAnsi="楷体" w:cs="楷体"/>
          <w:bCs/>
          <w:sz w:val="32"/>
          <w:szCs w:val="32"/>
        </w:rPr>
      </w:pPr>
      <w:r>
        <w:rPr>
          <w:rFonts w:ascii="楷体" w:eastAsia="楷体" w:hAnsi="楷体" w:cs="楷体" w:hint="eastAsia"/>
          <w:bCs/>
          <w:sz w:val="32"/>
          <w:szCs w:val="32"/>
        </w:rPr>
        <w:t>（四）地域：传媒人才需求地域集中北上广深</w:t>
      </w:r>
    </w:p>
    <w:p w14:paraId="19D465A3" w14:textId="77777777" w:rsidR="008D4768" w:rsidRDefault="008D4768" w:rsidP="008D4768">
      <w:pPr>
        <w:spacing w:line="650" w:lineRule="exact"/>
        <w:ind w:firstLineChars="200" w:firstLine="640"/>
        <w:rPr>
          <w:rFonts w:ascii="仿宋" w:eastAsia="仿宋" w:hAnsi="仿宋"/>
          <w:sz w:val="32"/>
          <w:szCs w:val="32"/>
        </w:rPr>
      </w:pPr>
      <w:r>
        <w:rPr>
          <w:rFonts w:ascii="仿宋" w:eastAsia="仿宋" w:hAnsi="仿宋"/>
          <w:sz w:val="32"/>
          <w:szCs w:val="32"/>
        </w:rPr>
        <w:t>中国互联</w:t>
      </w:r>
      <w:r>
        <w:rPr>
          <w:rFonts w:ascii="仿宋" w:eastAsia="仿宋" w:hAnsi="仿宋" w:cs="微软雅黑" w:hint="eastAsia"/>
          <w:sz w:val="32"/>
          <w:szCs w:val="32"/>
        </w:rPr>
        <w:t>网</w:t>
      </w:r>
      <w:r>
        <w:rPr>
          <w:rFonts w:ascii="仿宋" w:eastAsia="仿宋" w:hAnsi="仿宋"/>
          <w:sz w:val="32"/>
          <w:szCs w:val="32"/>
        </w:rPr>
        <w:t>100强中超过80%的互联</w:t>
      </w:r>
      <w:r>
        <w:rPr>
          <w:rFonts w:ascii="仿宋" w:eastAsia="仿宋" w:hAnsi="仿宋" w:cs="微软雅黑" w:hint="eastAsia"/>
          <w:sz w:val="32"/>
          <w:szCs w:val="32"/>
        </w:rPr>
        <w:t>网</w:t>
      </w:r>
      <w:r>
        <w:rPr>
          <w:rFonts w:ascii="仿宋" w:eastAsia="仿宋" w:hAnsi="仿宋" w:cs="宋体" w:hint="eastAsia"/>
          <w:sz w:val="32"/>
          <w:szCs w:val="32"/>
        </w:rPr>
        <w:t>企业在北京</w:t>
      </w:r>
      <w:r>
        <w:rPr>
          <w:rFonts w:ascii="仿宋" w:eastAsia="仿宋" w:hAnsi="仿宋"/>
          <w:sz w:val="32"/>
          <w:szCs w:val="32"/>
        </w:rPr>
        <w:t>设</w:t>
      </w:r>
      <w:r>
        <w:rPr>
          <w:rFonts w:ascii="仿宋" w:eastAsia="仿宋" w:hAnsi="仿宋" w:hint="eastAsia"/>
          <w:sz w:val="32"/>
          <w:szCs w:val="32"/>
        </w:rPr>
        <w:t>立</w:t>
      </w:r>
      <w:r>
        <w:rPr>
          <w:rFonts w:ascii="仿宋" w:eastAsia="仿宋" w:hAnsi="仿宋" w:cs="宋体" w:hint="eastAsia"/>
          <w:sz w:val="32"/>
          <w:szCs w:val="32"/>
        </w:rPr>
        <w:t>总部或分部。众多招聘信息</w:t>
      </w:r>
      <w:r>
        <w:rPr>
          <w:rFonts w:ascii="仿宋" w:eastAsia="仿宋" w:hAnsi="仿宋"/>
          <w:sz w:val="32"/>
          <w:szCs w:val="32"/>
        </w:rPr>
        <w:t>“</w:t>
      </w:r>
      <w:r>
        <w:rPr>
          <w:rFonts w:ascii="仿宋" w:eastAsia="仿宋" w:hAnsi="仿宋" w:hint="eastAsia"/>
          <w:sz w:val="32"/>
          <w:szCs w:val="32"/>
        </w:rPr>
        <w:t>工</w:t>
      </w:r>
      <w:r>
        <w:rPr>
          <w:rFonts w:ascii="仿宋" w:eastAsia="仿宋" w:hAnsi="仿宋" w:cs="宋体" w:hint="eastAsia"/>
          <w:sz w:val="32"/>
          <w:szCs w:val="32"/>
        </w:rPr>
        <w:t>作地点仅限北</w:t>
      </w:r>
      <w:r>
        <w:rPr>
          <w:rFonts w:ascii="仿宋" w:eastAsia="仿宋" w:hAnsi="仿宋"/>
          <w:sz w:val="32"/>
          <w:szCs w:val="32"/>
        </w:rPr>
        <w:t>京”，归因于北京超密度的媒体机构和互联</w:t>
      </w:r>
      <w:r>
        <w:rPr>
          <w:rFonts w:ascii="仿宋" w:eastAsia="仿宋" w:hAnsi="仿宋" w:cs="微软雅黑" w:hint="eastAsia"/>
          <w:sz w:val="32"/>
          <w:szCs w:val="32"/>
        </w:rPr>
        <w:t>网</w:t>
      </w:r>
      <w:r>
        <w:rPr>
          <w:rFonts w:ascii="仿宋" w:eastAsia="仿宋" w:hAnsi="仿宋" w:cs="宋体" w:hint="eastAsia"/>
          <w:sz w:val="32"/>
          <w:szCs w:val="32"/>
        </w:rPr>
        <w:t>企业</w:t>
      </w:r>
      <w:r>
        <w:rPr>
          <w:rFonts w:ascii="仿宋" w:eastAsia="仿宋" w:hAnsi="仿宋"/>
          <w:sz w:val="32"/>
          <w:szCs w:val="32"/>
        </w:rPr>
        <w:t>。传媒</w:t>
      </w:r>
      <w:r>
        <w:rPr>
          <w:rFonts w:ascii="微软雅黑" w:eastAsia="微软雅黑" w:hAnsi="微软雅黑" w:cs="微软雅黑" w:hint="eastAsia"/>
          <w:sz w:val="32"/>
          <w:szCs w:val="32"/>
        </w:rPr>
        <w:t>⼈</w:t>
      </w:r>
      <w:proofErr w:type="gramStart"/>
      <w:r>
        <w:rPr>
          <w:rFonts w:ascii="仿宋" w:eastAsia="仿宋" w:hAnsi="仿宋" w:cs="宋体" w:hint="eastAsia"/>
          <w:sz w:val="32"/>
          <w:szCs w:val="32"/>
        </w:rPr>
        <w:t>才需求</w:t>
      </w:r>
      <w:proofErr w:type="gramEnd"/>
      <w:r>
        <w:rPr>
          <w:rFonts w:ascii="仿宋" w:eastAsia="仿宋" w:hAnsi="仿宋" w:cs="宋体" w:hint="eastAsia"/>
          <w:sz w:val="32"/>
          <w:szCs w:val="32"/>
        </w:rPr>
        <w:t>主要集中在北京、上</w:t>
      </w:r>
      <w:r>
        <w:rPr>
          <w:rFonts w:ascii="仿宋" w:eastAsia="仿宋" w:hAnsi="仿宋" w:cs="宋体" w:hint="eastAsia"/>
          <w:sz w:val="32"/>
          <w:szCs w:val="32"/>
        </w:rPr>
        <w:lastRenderedPageBreak/>
        <w:t>海、广州、深</w:t>
      </w:r>
      <w:r>
        <w:rPr>
          <w:rFonts w:ascii="仿宋" w:eastAsia="仿宋" w:hAnsi="仿宋"/>
          <w:sz w:val="32"/>
          <w:szCs w:val="32"/>
        </w:rPr>
        <w:t>圳等</w:t>
      </w:r>
      <w:r>
        <w:rPr>
          <w:rFonts w:ascii="仿宋" w:eastAsia="仿宋" w:hAnsi="仿宋" w:hint="eastAsia"/>
          <w:sz w:val="32"/>
          <w:szCs w:val="32"/>
        </w:rPr>
        <w:t>一</w:t>
      </w:r>
      <w:r>
        <w:rPr>
          <w:rFonts w:ascii="仿宋" w:eastAsia="仿宋" w:hAnsi="仿宋" w:cs="宋体" w:hint="eastAsia"/>
          <w:sz w:val="32"/>
          <w:szCs w:val="32"/>
        </w:rPr>
        <w:t>线城市，媒体实习和就业机会占全国七成以上。</w:t>
      </w:r>
      <w:r>
        <w:rPr>
          <w:rFonts w:ascii="仿宋" w:eastAsia="仿宋" w:hAnsi="仿宋"/>
          <w:sz w:val="32"/>
          <w:szCs w:val="32"/>
        </w:rPr>
        <w:t>北京以其政治、经济、科技、教育、</w:t>
      </w:r>
      <w:r>
        <w:rPr>
          <w:rFonts w:ascii="微软雅黑" w:eastAsia="微软雅黑" w:hAnsi="微软雅黑" w:cs="微软雅黑" w:hint="eastAsia"/>
          <w:sz w:val="32"/>
          <w:szCs w:val="32"/>
        </w:rPr>
        <w:t>⽂</w:t>
      </w:r>
      <w:r>
        <w:rPr>
          <w:rFonts w:ascii="仿宋" w:eastAsia="仿宋" w:hAnsi="仿宋" w:cs="宋体" w:hint="eastAsia"/>
          <w:sz w:val="32"/>
          <w:szCs w:val="32"/>
        </w:rPr>
        <w:t>化等资源的聚</w:t>
      </w:r>
      <w:r>
        <w:rPr>
          <w:rFonts w:ascii="仿宋" w:eastAsia="仿宋" w:hAnsi="仿宋"/>
          <w:sz w:val="32"/>
          <w:szCs w:val="32"/>
        </w:rPr>
        <w:t>拢效应独领</w:t>
      </w:r>
      <w:r>
        <w:rPr>
          <w:rFonts w:ascii="仿宋" w:eastAsia="仿宋" w:hAnsi="仿宋" w:hint="eastAsia"/>
          <w:sz w:val="32"/>
          <w:szCs w:val="32"/>
        </w:rPr>
        <w:t>风</w:t>
      </w:r>
      <w:r>
        <w:rPr>
          <w:rFonts w:ascii="仿宋" w:eastAsia="仿宋" w:hAnsi="仿宋"/>
          <w:sz w:val="32"/>
          <w:szCs w:val="32"/>
        </w:rPr>
        <w:t>骚</w:t>
      </w:r>
      <w:r>
        <w:rPr>
          <w:rFonts w:ascii="仿宋" w:eastAsia="仿宋" w:hAnsi="仿宋" w:hint="eastAsia"/>
          <w:sz w:val="32"/>
          <w:szCs w:val="32"/>
        </w:rPr>
        <w:t>。</w:t>
      </w:r>
    </w:p>
    <w:p w14:paraId="044BD750" w14:textId="77777777" w:rsidR="008D4768" w:rsidRDefault="008D4768" w:rsidP="008D4768">
      <w:pPr>
        <w:spacing w:line="650" w:lineRule="exact"/>
        <w:ind w:firstLineChars="200" w:firstLine="640"/>
        <w:rPr>
          <w:rFonts w:ascii="仿宋" w:eastAsia="仿宋" w:hAnsi="仿宋"/>
          <w:sz w:val="32"/>
          <w:szCs w:val="32"/>
        </w:rPr>
      </w:pPr>
      <w:r>
        <w:rPr>
          <w:rFonts w:ascii="仿宋" w:eastAsia="仿宋" w:hAnsi="仿宋"/>
          <w:sz w:val="32"/>
          <w:szCs w:val="32"/>
        </w:rPr>
        <w:t>传媒</w:t>
      </w:r>
      <w:r>
        <w:rPr>
          <w:rFonts w:ascii="仿宋" w:eastAsia="仿宋" w:hAnsi="仿宋" w:hint="eastAsia"/>
          <w:sz w:val="32"/>
          <w:szCs w:val="32"/>
        </w:rPr>
        <w:t>人</w:t>
      </w:r>
      <w:r>
        <w:rPr>
          <w:rFonts w:ascii="仿宋" w:eastAsia="仿宋" w:hAnsi="仿宋" w:cs="宋体" w:hint="eastAsia"/>
          <w:sz w:val="32"/>
          <w:szCs w:val="32"/>
        </w:rPr>
        <w:t>才需求东大西小，东部城市的媒体行业发展</w:t>
      </w:r>
      <w:r>
        <w:rPr>
          <w:rFonts w:ascii="仿宋" w:eastAsia="仿宋" w:hAnsi="仿宋"/>
          <w:sz w:val="32"/>
          <w:szCs w:val="32"/>
        </w:rPr>
        <w:t>成熟度</w:t>
      </w:r>
      <w:r>
        <w:rPr>
          <w:rFonts w:ascii="仿宋" w:eastAsia="仿宋" w:hAnsi="仿宋" w:hint="eastAsia"/>
          <w:sz w:val="32"/>
          <w:szCs w:val="32"/>
        </w:rPr>
        <w:t>高</w:t>
      </w:r>
      <w:r>
        <w:rPr>
          <w:rFonts w:ascii="仿宋" w:eastAsia="仿宋" w:hAnsi="仿宋" w:cs="宋体" w:hint="eastAsia"/>
          <w:sz w:val="32"/>
          <w:szCs w:val="32"/>
        </w:rPr>
        <w:t>。西部城市媒体行业发展落后于东部城市，</w:t>
      </w:r>
      <w:r>
        <w:rPr>
          <w:rFonts w:ascii="仿宋" w:eastAsia="仿宋" w:hAnsi="仿宋"/>
          <w:sz w:val="32"/>
          <w:szCs w:val="32"/>
        </w:rPr>
        <w:t>薪资吸引</w:t>
      </w:r>
      <w:r>
        <w:rPr>
          <w:rFonts w:ascii="仿宋" w:eastAsia="仿宋" w:hAnsi="仿宋" w:hint="eastAsia"/>
          <w:sz w:val="32"/>
          <w:szCs w:val="32"/>
        </w:rPr>
        <w:t>力不足</w:t>
      </w:r>
      <w:r>
        <w:rPr>
          <w:rFonts w:ascii="仿宋" w:eastAsia="仿宋" w:hAnsi="仿宋" w:cs="宋体" w:hint="eastAsia"/>
          <w:sz w:val="32"/>
          <w:szCs w:val="32"/>
        </w:rPr>
        <w:t>，行业发展成熟度不</w:t>
      </w:r>
      <w:r>
        <w:rPr>
          <w:rFonts w:ascii="仿宋" w:eastAsia="仿宋" w:hAnsi="仿宋"/>
          <w:sz w:val="32"/>
          <w:szCs w:val="32"/>
        </w:rPr>
        <w:t>够</w:t>
      </w:r>
      <w:r>
        <w:rPr>
          <w:rFonts w:ascii="仿宋" w:eastAsia="仿宋" w:hAnsi="仿宋" w:hint="eastAsia"/>
          <w:sz w:val="32"/>
          <w:szCs w:val="32"/>
        </w:rPr>
        <w:t>。</w:t>
      </w:r>
      <w:r>
        <w:rPr>
          <w:rFonts w:ascii="仿宋" w:eastAsia="仿宋" w:hAnsi="仿宋"/>
          <w:sz w:val="32"/>
          <w:szCs w:val="32"/>
        </w:rPr>
        <w:t>媒体的发展</w:t>
      </w:r>
      <w:r>
        <w:rPr>
          <w:rFonts w:ascii="仿宋" w:eastAsia="仿宋" w:hAnsi="仿宋" w:hint="eastAsia"/>
          <w:sz w:val="32"/>
          <w:szCs w:val="32"/>
        </w:rPr>
        <w:t>水</w:t>
      </w:r>
      <w:r>
        <w:rPr>
          <w:rFonts w:ascii="仿宋" w:eastAsia="仿宋" w:hAnsi="仿宋" w:cs="宋体" w:hint="eastAsia"/>
          <w:sz w:val="32"/>
          <w:szCs w:val="32"/>
        </w:rPr>
        <w:t>平和用人需求与地区经济、政治</w:t>
      </w:r>
      <w:proofErr w:type="gramStart"/>
      <w:r>
        <w:rPr>
          <w:rFonts w:ascii="仿宋" w:eastAsia="仿宋" w:hAnsi="仿宋" w:cs="宋体" w:hint="eastAsia"/>
          <w:sz w:val="32"/>
          <w:szCs w:val="32"/>
        </w:rPr>
        <w:t>和问</w:t>
      </w:r>
      <w:r>
        <w:rPr>
          <w:rFonts w:ascii="仿宋" w:eastAsia="仿宋" w:hAnsi="仿宋"/>
          <w:sz w:val="32"/>
          <w:szCs w:val="32"/>
        </w:rPr>
        <w:t>化</w:t>
      </w:r>
      <w:r>
        <w:rPr>
          <w:rFonts w:ascii="仿宋" w:eastAsia="仿宋" w:hAnsi="仿宋" w:hint="eastAsia"/>
          <w:sz w:val="32"/>
          <w:szCs w:val="32"/>
        </w:rPr>
        <w:t>水</w:t>
      </w:r>
      <w:r>
        <w:rPr>
          <w:rFonts w:ascii="仿宋" w:eastAsia="仿宋" w:hAnsi="仿宋" w:cs="宋体" w:hint="eastAsia"/>
          <w:sz w:val="32"/>
          <w:szCs w:val="32"/>
        </w:rPr>
        <w:t>平</w:t>
      </w:r>
      <w:proofErr w:type="gramEnd"/>
      <w:r>
        <w:rPr>
          <w:rFonts w:ascii="仿宋" w:eastAsia="仿宋" w:hAnsi="仿宋" w:cs="宋体" w:hint="eastAsia"/>
          <w:sz w:val="32"/>
          <w:szCs w:val="32"/>
        </w:rPr>
        <w:t>呈正相关。</w:t>
      </w:r>
      <w:r>
        <w:rPr>
          <w:rFonts w:ascii="微软雅黑" w:eastAsia="微软雅黑" w:hAnsi="微软雅黑" w:cs="微软雅黑" w:hint="eastAsia"/>
          <w:sz w:val="32"/>
          <w:szCs w:val="32"/>
        </w:rPr>
        <w:t>⼀</w:t>
      </w:r>
      <w:proofErr w:type="gramStart"/>
      <w:r>
        <w:rPr>
          <w:rFonts w:ascii="仿宋" w:eastAsia="仿宋" w:hAnsi="仿宋" w:cs="宋体" w:hint="eastAsia"/>
          <w:sz w:val="32"/>
          <w:szCs w:val="32"/>
        </w:rPr>
        <w:t>线城市</w:t>
      </w:r>
      <w:proofErr w:type="gramEnd"/>
      <w:r>
        <w:rPr>
          <w:rFonts w:ascii="仿宋" w:eastAsia="仿宋" w:hAnsi="仿宋" w:cs="宋体" w:hint="eastAsia"/>
          <w:sz w:val="32"/>
          <w:szCs w:val="32"/>
        </w:rPr>
        <w:t>对人才有非常大的聚拢效</w:t>
      </w:r>
      <w:r>
        <w:rPr>
          <w:rFonts w:ascii="仿宋" w:eastAsia="仿宋" w:hAnsi="仿宋"/>
          <w:sz w:val="32"/>
          <w:szCs w:val="32"/>
        </w:rPr>
        <w:t>应，</w:t>
      </w:r>
      <w:r>
        <w:rPr>
          <w:rFonts w:ascii="仿宋" w:eastAsia="仿宋" w:hAnsi="仿宋" w:hint="eastAsia"/>
          <w:sz w:val="32"/>
          <w:szCs w:val="32"/>
        </w:rPr>
        <w:t>人</w:t>
      </w:r>
      <w:r>
        <w:rPr>
          <w:rFonts w:ascii="仿宋" w:eastAsia="仿宋" w:hAnsi="仿宋" w:cs="宋体" w:hint="eastAsia"/>
          <w:sz w:val="32"/>
          <w:szCs w:val="32"/>
        </w:rPr>
        <w:t>才向</w:t>
      </w:r>
      <w:r>
        <w:rPr>
          <w:rFonts w:ascii="微软雅黑" w:eastAsia="微软雅黑" w:hAnsi="微软雅黑" w:cs="微软雅黑" w:hint="eastAsia"/>
          <w:sz w:val="32"/>
          <w:szCs w:val="32"/>
        </w:rPr>
        <w:t>⼀</w:t>
      </w:r>
      <w:proofErr w:type="gramStart"/>
      <w:r>
        <w:rPr>
          <w:rFonts w:ascii="仿宋" w:eastAsia="仿宋" w:hAnsi="仿宋" w:cs="宋体" w:hint="eastAsia"/>
          <w:sz w:val="32"/>
          <w:szCs w:val="32"/>
        </w:rPr>
        <w:t>线城市</w:t>
      </w:r>
      <w:proofErr w:type="gramEnd"/>
      <w:r>
        <w:rPr>
          <w:rFonts w:ascii="仿宋" w:eastAsia="仿宋" w:hAnsi="仿宋" w:cs="宋体" w:hint="eastAsia"/>
          <w:sz w:val="32"/>
          <w:szCs w:val="32"/>
        </w:rPr>
        <w:t>流</w:t>
      </w:r>
      <w:r>
        <w:rPr>
          <w:rFonts w:ascii="仿宋" w:eastAsia="仿宋" w:hAnsi="仿宋"/>
          <w:sz w:val="32"/>
          <w:szCs w:val="32"/>
        </w:rPr>
        <w:t>动</w:t>
      </w:r>
      <w:r>
        <w:rPr>
          <w:rFonts w:ascii="仿宋" w:eastAsia="仿宋" w:hAnsi="仿宋" w:hint="eastAsia"/>
          <w:sz w:val="32"/>
          <w:szCs w:val="32"/>
        </w:rPr>
        <w:t>。</w:t>
      </w:r>
    </w:p>
    <w:p w14:paraId="6C8FDB45" w14:textId="77777777" w:rsidR="008D4768" w:rsidRDefault="008D4768" w:rsidP="008D4768">
      <w:pPr>
        <w:spacing w:line="650" w:lineRule="exact"/>
        <w:ind w:firstLineChars="200" w:firstLine="640"/>
        <w:rPr>
          <w:rFonts w:ascii="楷体" w:eastAsia="楷体" w:hAnsi="楷体" w:cs="楷体"/>
          <w:bCs/>
          <w:sz w:val="32"/>
          <w:szCs w:val="32"/>
        </w:rPr>
      </w:pPr>
      <w:r>
        <w:rPr>
          <w:rFonts w:ascii="楷体" w:eastAsia="楷体" w:hAnsi="楷体" w:cs="楷体" w:hint="eastAsia"/>
          <w:bCs/>
          <w:sz w:val="32"/>
          <w:szCs w:val="32"/>
        </w:rPr>
        <w:t>（五）学历：</w:t>
      </w:r>
      <w:proofErr w:type="gramStart"/>
      <w:r>
        <w:rPr>
          <w:rFonts w:ascii="楷体" w:eastAsia="楷体" w:hAnsi="楷体" w:cs="楷体" w:hint="eastAsia"/>
          <w:bCs/>
          <w:sz w:val="32"/>
          <w:szCs w:val="32"/>
        </w:rPr>
        <w:t>融媒体</w:t>
      </w:r>
      <w:proofErr w:type="gramEnd"/>
      <w:r>
        <w:rPr>
          <w:rFonts w:ascii="楷体" w:eastAsia="楷体" w:hAnsi="楷体" w:cs="楷体" w:hint="eastAsia"/>
          <w:bCs/>
          <w:sz w:val="32"/>
          <w:szCs w:val="32"/>
        </w:rPr>
        <w:t>行业对学历的要求</w:t>
      </w:r>
    </w:p>
    <w:p w14:paraId="65DBE3A5" w14:textId="77777777" w:rsidR="008D4768" w:rsidRDefault="008D4768" w:rsidP="008D4768">
      <w:pPr>
        <w:spacing w:line="650" w:lineRule="exact"/>
        <w:ind w:firstLineChars="200" w:firstLine="640"/>
        <w:rPr>
          <w:rFonts w:ascii="仿宋" w:eastAsia="仿宋" w:hAnsi="仿宋"/>
          <w:sz w:val="32"/>
          <w:szCs w:val="32"/>
        </w:rPr>
      </w:pPr>
      <w:r>
        <w:rPr>
          <w:rFonts w:ascii="仿宋" w:eastAsia="仿宋" w:hAnsi="仿宋"/>
          <w:sz w:val="32"/>
          <w:szCs w:val="32"/>
        </w:rPr>
        <w:t>70%的媒体招聘</w:t>
      </w:r>
      <w:r>
        <w:rPr>
          <w:rFonts w:ascii="微软雅黑" w:eastAsia="微软雅黑" w:hAnsi="微软雅黑" w:cs="微软雅黑" w:hint="eastAsia"/>
          <w:sz w:val="32"/>
          <w:szCs w:val="32"/>
        </w:rPr>
        <w:t>⼈</w:t>
      </w:r>
      <w:r>
        <w:rPr>
          <w:rFonts w:ascii="仿宋" w:eastAsia="仿宋" w:hAnsi="仿宋" w:cs="宋体" w:hint="eastAsia"/>
          <w:sz w:val="32"/>
          <w:szCs w:val="32"/>
        </w:rPr>
        <w:t>才要求本科学历，</w:t>
      </w:r>
      <w:r>
        <w:rPr>
          <w:rFonts w:ascii="仿宋" w:eastAsia="仿宋" w:hAnsi="仿宋"/>
          <w:sz w:val="32"/>
          <w:szCs w:val="32"/>
        </w:rPr>
        <w:t>21%的单位要求</w:t>
      </w:r>
      <w:r>
        <w:rPr>
          <w:rFonts w:ascii="仿宋" w:eastAsia="仿宋" w:hAnsi="仿宋" w:hint="eastAsia"/>
          <w:sz w:val="32"/>
          <w:szCs w:val="32"/>
        </w:rPr>
        <w:t>大</w:t>
      </w:r>
      <w:r>
        <w:rPr>
          <w:rFonts w:ascii="仿宋" w:eastAsia="仿宋" w:hAnsi="仿宋" w:cs="宋体" w:hint="eastAsia"/>
          <w:sz w:val="32"/>
          <w:szCs w:val="32"/>
        </w:rPr>
        <w:t>专学历。</w:t>
      </w:r>
      <w:proofErr w:type="gramStart"/>
      <w:r>
        <w:rPr>
          <w:rFonts w:ascii="仿宋" w:eastAsia="仿宋" w:hAnsi="仿宋" w:cs="宋体" w:hint="eastAsia"/>
          <w:sz w:val="32"/>
          <w:szCs w:val="32"/>
        </w:rPr>
        <w:t>本硕学历</w:t>
      </w:r>
      <w:proofErr w:type="gramEnd"/>
      <w:r>
        <w:rPr>
          <w:rFonts w:ascii="仿宋" w:eastAsia="仿宋" w:hAnsi="仿宋" w:cs="宋体" w:hint="eastAsia"/>
          <w:sz w:val="32"/>
          <w:szCs w:val="32"/>
        </w:rPr>
        <w:t>共同占比为</w:t>
      </w:r>
      <w:r>
        <w:rPr>
          <w:rFonts w:ascii="仿宋" w:eastAsia="仿宋" w:hAnsi="仿宋"/>
          <w:sz w:val="32"/>
          <w:szCs w:val="32"/>
        </w:rPr>
        <w:t>90%以上，也就是</w:t>
      </w:r>
      <w:r>
        <w:rPr>
          <w:rFonts w:ascii="仿宋" w:eastAsia="仿宋" w:hAnsi="仿宋" w:hint="eastAsia"/>
          <w:sz w:val="32"/>
          <w:szCs w:val="32"/>
        </w:rPr>
        <w:t>说用人</w:t>
      </w:r>
      <w:r>
        <w:rPr>
          <w:rFonts w:ascii="仿宋" w:eastAsia="仿宋" w:hAnsi="仿宋" w:cs="宋体" w:hint="eastAsia"/>
          <w:sz w:val="32"/>
          <w:szCs w:val="32"/>
        </w:rPr>
        <w:t>单位</w:t>
      </w:r>
      <w:r>
        <w:rPr>
          <w:rFonts w:ascii="微软雅黑" w:eastAsia="微软雅黑" w:hAnsi="微软雅黑" w:cs="微软雅黑" w:hint="eastAsia"/>
          <w:sz w:val="32"/>
          <w:szCs w:val="32"/>
        </w:rPr>
        <w:t>⼀</w:t>
      </w:r>
      <w:proofErr w:type="gramStart"/>
      <w:r>
        <w:rPr>
          <w:rFonts w:ascii="仿宋" w:eastAsia="仿宋" w:hAnsi="仿宋" w:cs="宋体" w:hint="eastAsia"/>
          <w:sz w:val="32"/>
          <w:szCs w:val="32"/>
        </w:rPr>
        <w:t>般单位</w:t>
      </w:r>
      <w:proofErr w:type="gramEnd"/>
      <w:r>
        <w:rPr>
          <w:rFonts w:ascii="仿宋" w:eastAsia="仿宋" w:hAnsi="仿宋" w:cs="宋体" w:hint="eastAsia"/>
          <w:sz w:val="32"/>
          <w:szCs w:val="32"/>
        </w:rPr>
        <w:t>具备本科学历即</w:t>
      </w:r>
      <w:r>
        <w:rPr>
          <w:rFonts w:ascii="仿宋" w:eastAsia="仿宋" w:hAnsi="仿宋"/>
          <w:sz w:val="32"/>
          <w:szCs w:val="32"/>
        </w:rPr>
        <w:t>可</w:t>
      </w:r>
      <w:r>
        <w:rPr>
          <w:rFonts w:ascii="仿宋" w:eastAsia="仿宋" w:hAnsi="仿宋" w:hint="eastAsia"/>
          <w:sz w:val="32"/>
          <w:szCs w:val="32"/>
        </w:rPr>
        <w:t>。</w:t>
      </w:r>
      <w:r>
        <w:rPr>
          <w:rFonts w:ascii="微软雅黑" w:eastAsia="微软雅黑" w:hAnsi="微软雅黑" w:cs="微软雅黑" w:hint="eastAsia"/>
          <w:sz w:val="32"/>
          <w:szCs w:val="32"/>
        </w:rPr>
        <w:t>⼀</w:t>
      </w:r>
      <w:r>
        <w:rPr>
          <w:rFonts w:ascii="仿宋" w:eastAsia="仿宋" w:hAnsi="仿宋" w:cs="宋体" w:hint="eastAsia"/>
          <w:sz w:val="32"/>
          <w:szCs w:val="32"/>
        </w:rPr>
        <w:t>般来说，</w:t>
      </w:r>
      <w:proofErr w:type="gramStart"/>
      <w:r>
        <w:rPr>
          <w:rFonts w:ascii="仿宋" w:eastAsia="仿宋" w:hAnsi="仿宋" w:cs="宋体" w:hint="eastAsia"/>
          <w:sz w:val="32"/>
          <w:szCs w:val="32"/>
        </w:rPr>
        <w:t>党媒和</w:t>
      </w:r>
      <w:proofErr w:type="gramEnd"/>
      <w:r>
        <w:rPr>
          <w:rFonts w:ascii="仿宋" w:eastAsia="仿宋" w:hAnsi="仿宋" w:cs="宋体" w:hint="eastAsia"/>
          <w:sz w:val="32"/>
          <w:szCs w:val="32"/>
        </w:rPr>
        <w:t>其他主流媒体对学历比较看重，</w:t>
      </w:r>
      <w:r>
        <w:rPr>
          <w:rFonts w:ascii="仿宋" w:eastAsia="仿宋" w:hAnsi="仿宋"/>
          <w:sz w:val="32"/>
          <w:szCs w:val="32"/>
        </w:rPr>
        <w:t>普遍要求具有</w:t>
      </w:r>
      <w:r>
        <w:rPr>
          <w:rFonts w:ascii="仿宋" w:eastAsia="仿宋" w:hAnsi="仿宋" w:hint="eastAsia"/>
          <w:sz w:val="32"/>
          <w:szCs w:val="32"/>
        </w:rPr>
        <w:t>硕士</w:t>
      </w:r>
      <w:r>
        <w:rPr>
          <w:rFonts w:ascii="仿宋" w:eastAsia="仿宋" w:hAnsi="仿宋" w:cs="宋体" w:hint="eastAsia"/>
          <w:sz w:val="32"/>
          <w:szCs w:val="32"/>
        </w:rPr>
        <w:t>学历。市场化的媒体唯才是用，呼</w:t>
      </w:r>
      <w:r>
        <w:rPr>
          <w:rFonts w:ascii="仿宋" w:eastAsia="仿宋" w:hAnsi="仿宋"/>
          <w:sz w:val="32"/>
          <w:szCs w:val="32"/>
        </w:rPr>
        <w:t>唤能创造价值的</w:t>
      </w:r>
      <w:r>
        <w:rPr>
          <w:rFonts w:ascii="仿宋" w:eastAsia="仿宋" w:hAnsi="仿宋" w:hint="eastAsia"/>
          <w:sz w:val="32"/>
          <w:szCs w:val="32"/>
        </w:rPr>
        <w:t>人</w:t>
      </w:r>
      <w:r>
        <w:rPr>
          <w:rFonts w:ascii="仿宋" w:eastAsia="仿宋" w:hAnsi="仿宋" w:cs="宋体" w:hint="eastAsia"/>
          <w:sz w:val="32"/>
          <w:szCs w:val="32"/>
        </w:rPr>
        <w:t>，这是选人的核心</w:t>
      </w:r>
      <w:proofErr w:type="gramStart"/>
      <w:r>
        <w:rPr>
          <w:rFonts w:ascii="仿宋" w:eastAsia="仿宋" w:hAnsi="仿宋" w:cs="宋体" w:hint="eastAsia"/>
          <w:sz w:val="32"/>
          <w:szCs w:val="32"/>
        </w:rPr>
        <w:t>考</w:t>
      </w:r>
      <w:r>
        <w:rPr>
          <w:rFonts w:ascii="仿宋" w:eastAsia="仿宋" w:hAnsi="仿宋"/>
          <w:sz w:val="32"/>
          <w:szCs w:val="32"/>
        </w:rPr>
        <w:t>量</w:t>
      </w:r>
      <w:proofErr w:type="gramEnd"/>
      <w:r>
        <w:rPr>
          <w:rFonts w:ascii="仿宋" w:eastAsia="仿宋" w:hAnsi="仿宋" w:hint="eastAsia"/>
          <w:sz w:val="32"/>
          <w:szCs w:val="32"/>
        </w:rPr>
        <w:t>。</w:t>
      </w:r>
    </w:p>
    <w:p w14:paraId="3FB91B44" w14:textId="77777777" w:rsidR="008D4768" w:rsidRDefault="008D4768" w:rsidP="008D4768">
      <w:pPr>
        <w:spacing w:line="650" w:lineRule="exact"/>
        <w:ind w:firstLineChars="200" w:firstLine="640"/>
        <w:rPr>
          <w:rStyle w:val="ad"/>
          <w:rFonts w:ascii="仿宋" w:eastAsia="仿宋" w:hAnsi="仿宋" w:cs="仿宋"/>
          <w:color w:val="000000"/>
          <w:sz w:val="32"/>
          <w:szCs w:val="32"/>
        </w:rPr>
      </w:pPr>
      <w:r>
        <w:rPr>
          <w:rFonts w:ascii="仿宋" w:eastAsia="仿宋" w:hAnsi="仿宋"/>
          <w:sz w:val="32"/>
          <w:szCs w:val="32"/>
        </w:rPr>
        <w:t>事业单位属性的传统</w:t>
      </w:r>
      <w:r>
        <w:rPr>
          <w:rFonts w:ascii="仿宋" w:eastAsia="仿宋" w:hAnsi="仿宋" w:hint="eastAsia"/>
          <w:sz w:val="32"/>
          <w:szCs w:val="32"/>
        </w:rPr>
        <w:t>广</w:t>
      </w:r>
      <w:r>
        <w:rPr>
          <w:rFonts w:ascii="仿宋" w:eastAsia="仿宋" w:hAnsi="仿宋" w:cs="宋体" w:hint="eastAsia"/>
          <w:sz w:val="32"/>
          <w:szCs w:val="32"/>
        </w:rPr>
        <w:t>电媒体对于媒体从业者的学</w:t>
      </w:r>
      <w:r>
        <w:rPr>
          <w:rFonts w:ascii="仿宋" w:eastAsia="仿宋" w:hAnsi="仿宋"/>
          <w:sz w:val="32"/>
          <w:szCs w:val="32"/>
        </w:rPr>
        <w:t>历</w:t>
      </w:r>
      <w:r>
        <w:rPr>
          <w:rFonts w:ascii="仿宋" w:eastAsia="仿宋" w:hAnsi="仿宋" w:hint="eastAsia"/>
          <w:sz w:val="32"/>
          <w:szCs w:val="32"/>
        </w:rPr>
        <w:t>门</w:t>
      </w:r>
      <w:r>
        <w:rPr>
          <w:rFonts w:ascii="仿宋" w:eastAsia="仿宋" w:hAnsi="仿宋" w:cs="宋体" w:hint="eastAsia"/>
          <w:sz w:val="32"/>
          <w:szCs w:val="32"/>
        </w:rPr>
        <w:t>槛要求高且严格，而互联网新媒体公司对学历要</w:t>
      </w:r>
      <w:r>
        <w:rPr>
          <w:rFonts w:ascii="仿宋" w:eastAsia="仿宋" w:hAnsi="仿宋"/>
          <w:sz w:val="32"/>
          <w:szCs w:val="32"/>
        </w:rPr>
        <w:t>求相对低且宽松，更加重视从业者业务能</w:t>
      </w:r>
      <w:r>
        <w:rPr>
          <w:rFonts w:ascii="仿宋" w:eastAsia="仿宋" w:hAnsi="仿宋" w:hint="eastAsia"/>
          <w:sz w:val="32"/>
          <w:szCs w:val="32"/>
        </w:rPr>
        <w:t>力</w:t>
      </w:r>
      <w:r>
        <w:rPr>
          <w:rFonts w:ascii="仿宋" w:eastAsia="仿宋" w:hAnsi="仿宋" w:cs="微软雅黑" w:hint="eastAsia"/>
          <w:sz w:val="32"/>
          <w:szCs w:val="32"/>
        </w:rPr>
        <w:t>。</w:t>
      </w:r>
      <w:r>
        <w:rPr>
          <w:rFonts w:ascii="仿宋" w:eastAsia="仿宋" w:hAnsi="仿宋"/>
          <w:sz w:val="32"/>
          <w:szCs w:val="32"/>
        </w:rPr>
        <w:t>主流</w:t>
      </w:r>
      <w:proofErr w:type="gramStart"/>
      <w:r>
        <w:rPr>
          <w:rFonts w:ascii="仿宋" w:eastAsia="仿宋" w:hAnsi="仿宋"/>
          <w:sz w:val="32"/>
          <w:szCs w:val="32"/>
        </w:rPr>
        <w:t>党媒对</w:t>
      </w:r>
      <w:proofErr w:type="gramEnd"/>
      <w:r>
        <w:rPr>
          <w:rFonts w:ascii="仿宋" w:eastAsia="仿宋" w:hAnsi="仿宋" w:hint="eastAsia"/>
          <w:sz w:val="32"/>
          <w:szCs w:val="32"/>
        </w:rPr>
        <w:t>人</w:t>
      </w:r>
      <w:r>
        <w:rPr>
          <w:rFonts w:ascii="仿宋" w:eastAsia="仿宋" w:hAnsi="仿宋" w:cs="宋体" w:hint="eastAsia"/>
          <w:sz w:val="32"/>
          <w:szCs w:val="32"/>
        </w:rPr>
        <w:t>才学历</w:t>
      </w:r>
      <w:r>
        <w:rPr>
          <w:rFonts w:ascii="微软雅黑" w:eastAsia="微软雅黑" w:hAnsi="微软雅黑" w:cs="微软雅黑" w:hint="eastAsia"/>
          <w:sz w:val="32"/>
          <w:szCs w:val="32"/>
        </w:rPr>
        <w:t>⼀</w:t>
      </w:r>
      <w:r>
        <w:rPr>
          <w:rFonts w:ascii="仿宋" w:eastAsia="仿宋" w:hAnsi="仿宋" w:cs="宋体" w:hint="eastAsia"/>
          <w:sz w:val="32"/>
          <w:szCs w:val="32"/>
        </w:rPr>
        <w:t>般具有刚性要求。中央电视</w:t>
      </w:r>
      <w:r>
        <w:rPr>
          <w:rFonts w:ascii="仿宋" w:eastAsia="仿宋" w:hAnsi="仿宋"/>
          <w:sz w:val="32"/>
          <w:szCs w:val="32"/>
        </w:rPr>
        <w:t>台、新华社、</w:t>
      </w:r>
      <w:r>
        <w:rPr>
          <w:rFonts w:ascii="仿宋" w:eastAsia="仿宋" w:hAnsi="仿宋" w:hint="eastAsia"/>
          <w:sz w:val="32"/>
          <w:szCs w:val="32"/>
        </w:rPr>
        <w:t>人民网</w:t>
      </w:r>
      <w:r>
        <w:rPr>
          <w:rFonts w:ascii="仿宋" w:eastAsia="仿宋" w:hAnsi="仿宋" w:cs="宋体" w:hint="eastAsia"/>
          <w:sz w:val="32"/>
          <w:szCs w:val="32"/>
        </w:rPr>
        <w:t>、南方周末、工人日报社、大众日报、中国法制出版社等传统媒体要求硕士学历以</w:t>
      </w:r>
      <w:r>
        <w:rPr>
          <w:rFonts w:ascii="仿宋" w:eastAsia="仿宋" w:hAnsi="仿宋"/>
          <w:sz w:val="32"/>
          <w:szCs w:val="32"/>
        </w:rPr>
        <w:t>上</w:t>
      </w:r>
      <w:r>
        <w:rPr>
          <w:rFonts w:ascii="仿宋" w:eastAsia="仿宋" w:hAnsi="仿宋" w:hint="eastAsia"/>
          <w:sz w:val="32"/>
          <w:szCs w:val="32"/>
        </w:rPr>
        <w:t>。</w:t>
      </w:r>
      <w:r>
        <w:rPr>
          <w:rFonts w:ascii="仿宋" w:eastAsia="仿宋" w:hAnsi="仿宋"/>
          <w:sz w:val="32"/>
          <w:szCs w:val="32"/>
        </w:rPr>
        <w:t>新媒体公司对学历要求相对低且宽松，更加重视从 业者业务能</w:t>
      </w:r>
      <w:r>
        <w:rPr>
          <w:rFonts w:ascii="仿宋" w:eastAsia="仿宋" w:hAnsi="仿宋" w:hint="eastAsia"/>
          <w:sz w:val="32"/>
          <w:szCs w:val="32"/>
        </w:rPr>
        <w:t>力</w:t>
      </w:r>
      <w:r>
        <w:rPr>
          <w:rFonts w:ascii="仿宋" w:eastAsia="仿宋" w:hAnsi="仿宋" w:cs="宋体" w:hint="eastAsia"/>
          <w:sz w:val="32"/>
          <w:szCs w:val="32"/>
        </w:rPr>
        <w:t>。总</w:t>
      </w:r>
      <w:r>
        <w:rPr>
          <w:rFonts w:ascii="仿宋" w:eastAsia="仿宋" w:hAnsi="仿宋" w:cs="宋体" w:hint="eastAsia"/>
          <w:sz w:val="32"/>
          <w:szCs w:val="32"/>
        </w:rPr>
        <w:lastRenderedPageBreak/>
        <w:t>体来说，</w:t>
      </w:r>
      <w:proofErr w:type="gramStart"/>
      <w:r>
        <w:rPr>
          <w:rFonts w:ascii="仿宋" w:eastAsia="仿宋" w:hAnsi="仿宋" w:cs="宋体" w:hint="eastAsia"/>
          <w:sz w:val="32"/>
          <w:szCs w:val="32"/>
        </w:rPr>
        <w:t>融媒体</w:t>
      </w:r>
      <w:proofErr w:type="gramEnd"/>
      <w:r>
        <w:rPr>
          <w:rFonts w:ascii="仿宋" w:eastAsia="仿宋" w:hAnsi="仿宋" w:cs="宋体" w:hint="eastAsia"/>
          <w:sz w:val="32"/>
          <w:szCs w:val="32"/>
        </w:rPr>
        <w:t>行业学历要求不做</w:t>
      </w:r>
      <w:r>
        <w:rPr>
          <w:rFonts w:ascii="仿宋" w:eastAsia="仿宋" w:hAnsi="仿宋"/>
          <w:sz w:val="32"/>
          <w:szCs w:val="32"/>
        </w:rPr>
        <w:t>硬性规定。能</w:t>
      </w:r>
      <w:r>
        <w:rPr>
          <w:rFonts w:ascii="仿宋" w:eastAsia="仿宋" w:hAnsi="仿宋" w:hint="eastAsia"/>
          <w:sz w:val="32"/>
          <w:szCs w:val="32"/>
        </w:rPr>
        <w:t>力</w:t>
      </w:r>
      <w:r>
        <w:rPr>
          <w:rFonts w:ascii="仿宋" w:eastAsia="仿宋" w:hAnsi="仿宋" w:cs="宋体" w:hint="eastAsia"/>
          <w:sz w:val="32"/>
          <w:szCs w:val="32"/>
        </w:rPr>
        <w:t>才是王道，创值是核心。不过，</w:t>
      </w:r>
      <w:r>
        <w:rPr>
          <w:rFonts w:ascii="仿宋" w:eastAsia="仿宋" w:hAnsi="仿宋"/>
          <w:sz w:val="32"/>
          <w:szCs w:val="32"/>
        </w:rPr>
        <w:t>BTA 等巨头依旧看重学</w:t>
      </w:r>
      <w:r>
        <w:rPr>
          <w:rFonts w:ascii="仿宋" w:eastAsia="仿宋" w:hAnsi="仿宋" w:hint="eastAsia"/>
          <w:sz w:val="32"/>
          <w:szCs w:val="32"/>
        </w:rPr>
        <w:t>。</w:t>
      </w:r>
      <w:r>
        <w:rPr>
          <w:rFonts w:ascii="仿宋" w:eastAsia="仿宋" w:hAnsi="仿宋"/>
          <w:sz w:val="32"/>
          <w:szCs w:val="32"/>
        </w:rPr>
        <w:t>媒体从业</w:t>
      </w:r>
      <w:r>
        <w:rPr>
          <w:rFonts w:ascii="微软雅黑" w:eastAsia="微软雅黑" w:hAnsi="微软雅黑" w:cs="微软雅黑" w:hint="eastAsia"/>
          <w:sz w:val="32"/>
          <w:szCs w:val="32"/>
        </w:rPr>
        <w:t>⼈</w:t>
      </w:r>
      <w:r>
        <w:rPr>
          <w:rFonts w:ascii="仿宋" w:eastAsia="仿宋" w:hAnsi="仿宋" w:cs="宋体" w:hint="eastAsia"/>
          <w:sz w:val="32"/>
          <w:szCs w:val="32"/>
        </w:rPr>
        <w:t>员只要具备本科或硕士学历即可满足媒</w:t>
      </w:r>
      <w:r>
        <w:rPr>
          <w:rFonts w:ascii="仿宋" w:eastAsia="仿宋" w:hAnsi="仿宋"/>
          <w:sz w:val="32"/>
          <w:szCs w:val="32"/>
        </w:rPr>
        <w:t>体的</w:t>
      </w:r>
      <w:r>
        <w:rPr>
          <w:rFonts w:ascii="仿宋" w:eastAsia="仿宋" w:hAnsi="仿宋" w:hint="eastAsia"/>
          <w:sz w:val="32"/>
          <w:szCs w:val="32"/>
        </w:rPr>
        <w:t>工</w:t>
      </w:r>
      <w:r>
        <w:rPr>
          <w:rFonts w:ascii="仿宋" w:eastAsia="仿宋" w:hAnsi="仿宋" w:cs="宋体" w:hint="eastAsia"/>
          <w:sz w:val="32"/>
          <w:szCs w:val="32"/>
        </w:rPr>
        <w:t>作岗位需</w:t>
      </w:r>
      <w:r>
        <w:rPr>
          <w:rFonts w:ascii="仿宋" w:eastAsia="仿宋" w:hAnsi="仿宋"/>
          <w:sz w:val="32"/>
          <w:szCs w:val="32"/>
        </w:rPr>
        <w:t>求，值得注意的是部分单位明确提出 211或985院校要求，存在</w:t>
      </w:r>
      <w:r>
        <w:rPr>
          <w:rFonts w:ascii="微软雅黑" w:eastAsia="微软雅黑" w:hAnsi="微软雅黑" w:cs="微软雅黑" w:hint="eastAsia"/>
          <w:sz w:val="32"/>
          <w:szCs w:val="32"/>
        </w:rPr>
        <w:t>⼀</w:t>
      </w:r>
      <w:r>
        <w:rPr>
          <w:rFonts w:ascii="仿宋" w:eastAsia="仿宋" w:hAnsi="仿宋" w:cs="宋体" w:hint="eastAsia"/>
          <w:sz w:val="32"/>
          <w:szCs w:val="32"/>
        </w:rPr>
        <w:t>定的学校歧视问</w:t>
      </w:r>
      <w:r>
        <w:rPr>
          <w:rFonts w:ascii="仿宋" w:eastAsia="仿宋" w:hAnsi="仿宋"/>
          <w:sz w:val="32"/>
          <w:szCs w:val="32"/>
        </w:rPr>
        <w:t>题</w:t>
      </w:r>
      <w:r>
        <w:rPr>
          <w:rFonts w:ascii="仿宋" w:eastAsia="仿宋" w:hAnsi="仿宋" w:hint="eastAsia"/>
          <w:sz w:val="32"/>
          <w:szCs w:val="32"/>
        </w:rPr>
        <w:t>。</w:t>
      </w:r>
    </w:p>
    <w:p w14:paraId="3B57CFE1" w14:textId="77777777" w:rsidR="008D4768" w:rsidRDefault="008D4768" w:rsidP="008D4768">
      <w:pPr>
        <w:spacing w:line="650" w:lineRule="exact"/>
        <w:ind w:firstLineChars="200" w:firstLine="640"/>
        <w:rPr>
          <w:rFonts w:ascii="楷体" w:eastAsia="楷体" w:hAnsi="楷体" w:cs="楷体"/>
          <w:bCs/>
          <w:sz w:val="32"/>
          <w:szCs w:val="32"/>
        </w:rPr>
      </w:pPr>
      <w:r>
        <w:rPr>
          <w:rFonts w:ascii="楷体" w:eastAsia="楷体" w:hAnsi="楷体" w:cs="楷体" w:hint="eastAsia"/>
          <w:bCs/>
          <w:sz w:val="32"/>
          <w:szCs w:val="32"/>
        </w:rPr>
        <w:t>（六）趋势：传媒人才需求未来趋势</w:t>
      </w:r>
    </w:p>
    <w:p w14:paraId="32CEABDA" w14:textId="77777777" w:rsidR="008D4768" w:rsidRDefault="008D4768" w:rsidP="008D4768">
      <w:pPr>
        <w:spacing w:line="650" w:lineRule="exact"/>
        <w:ind w:firstLineChars="200" w:firstLine="640"/>
        <w:rPr>
          <w:rFonts w:ascii="仿宋" w:eastAsia="仿宋" w:hAnsi="仿宋"/>
          <w:sz w:val="32"/>
          <w:szCs w:val="32"/>
        </w:rPr>
      </w:pPr>
      <w:r>
        <w:rPr>
          <w:rFonts w:ascii="仿宋" w:eastAsia="仿宋" w:hAnsi="仿宋"/>
          <w:sz w:val="32"/>
          <w:szCs w:val="32"/>
        </w:rPr>
        <w:t>传媒技术的发展，对新闻传播</w:t>
      </w:r>
      <w:r>
        <w:rPr>
          <w:rFonts w:ascii="仿宋" w:eastAsia="仿宋" w:hAnsi="仿宋" w:hint="eastAsia"/>
          <w:sz w:val="32"/>
          <w:szCs w:val="32"/>
        </w:rPr>
        <w:t>行</w:t>
      </w:r>
      <w:r>
        <w:rPr>
          <w:rFonts w:ascii="仿宋" w:eastAsia="仿宋" w:hAnsi="仿宋" w:cs="宋体" w:hint="eastAsia"/>
          <w:sz w:val="32"/>
          <w:szCs w:val="32"/>
        </w:rPr>
        <w:t>业产</w:t>
      </w:r>
      <w:r>
        <w:rPr>
          <w:rFonts w:ascii="微软雅黑" w:eastAsia="微软雅黑" w:hAnsi="微软雅黑" w:cs="微软雅黑" w:hint="eastAsia"/>
          <w:sz w:val="32"/>
          <w:szCs w:val="32"/>
        </w:rPr>
        <w:t>⽣</w:t>
      </w:r>
      <w:r>
        <w:rPr>
          <w:rFonts w:ascii="仿宋" w:eastAsia="仿宋" w:hAnsi="仿宋" w:cs="宋体" w:hint="eastAsia"/>
          <w:sz w:val="32"/>
          <w:szCs w:val="32"/>
        </w:rPr>
        <w:t>巨大影响，</w:t>
      </w:r>
      <w:r>
        <w:rPr>
          <w:rFonts w:ascii="仿宋" w:eastAsia="仿宋" w:hAnsi="仿宋"/>
          <w:sz w:val="32"/>
          <w:szCs w:val="32"/>
        </w:rPr>
        <w:t>跨界成为当前的</w:t>
      </w:r>
      <w:r>
        <w:rPr>
          <w:rFonts w:ascii="微软雅黑" w:eastAsia="微软雅黑" w:hAnsi="微软雅黑" w:cs="微软雅黑" w:hint="eastAsia"/>
          <w:sz w:val="32"/>
          <w:szCs w:val="32"/>
        </w:rPr>
        <w:t>⼀</w:t>
      </w:r>
      <w:proofErr w:type="gramStart"/>
      <w:r>
        <w:rPr>
          <w:rFonts w:ascii="仿宋" w:eastAsia="仿宋" w:hAnsi="仿宋" w:cs="宋体" w:hint="eastAsia"/>
          <w:sz w:val="32"/>
          <w:szCs w:val="32"/>
        </w:rPr>
        <w:t>个</w:t>
      </w:r>
      <w:proofErr w:type="gramEnd"/>
      <w:r>
        <w:rPr>
          <w:rFonts w:ascii="仿宋" w:eastAsia="仿宋" w:hAnsi="仿宋" w:cs="宋体" w:hint="eastAsia"/>
          <w:sz w:val="32"/>
          <w:szCs w:val="32"/>
        </w:rPr>
        <w:t>趋势，从跨学科、跨专业、跨文</w:t>
      </w:r>
      <w:r>
        <w:rPr>
          <w:rFonts w:ascii="仿宋" w:eastAsia="仿宋" w:hAnsi="仿宋"/>
          <w:sz w:val="32"/>
          <w:szCs w:val="32"/>
        </w:rPr>
        <w:t>化到跨媒体，跨界</w:t>
      </w:r>
      <w:r>
        <w:rPr>
          <w:rFonts w:ascii="微软雅黑" w:eastAsia="微软雅黑" w:hAnsi="微软雅黑" w:cs="微软雅黑" w:hint="eastAsia"/>
          <w:sz w:val="32"/>
          <w:szCs w:val="32"/>
        </w:rPr>
        <w:t>⼈</w:t>
      </w:r>
      <w:r>
        <w:rPr>
          <w:rFonts w:ascii="仿宋" w:eastAsia="仿宋" w:hAnsi="仿宋" w:cs="宋体" w:hint="eastAsia"/>
          <w:sz w:val="32"/>
          <w:szCs w:val="32"/>
        </w:rPr>
        <w:t>才必将成为未来传媒人才需求趋</w:t>
      </w:r>
      <w:r>
        <w:rPr>
          <w:rFonts w:ascii="仿宋" w:eastAsia="仿宋" w:hAnsi="仿宋"/>
          <w:sz w:val="32"/>
          <w:szCs w:val="32"/>
        </w:rPr>
        <w:t>势</w:t>
      </w:r>
      <w:r>
        <w:rPr>
          <w:rFonts w:ascii="仿宋" w:eastAsia="仿宋" w:hAnsi="仿宋" w:hint="eastAsia"/>
          <w:sz w:val="32"/>
          <w:szCs w:val="32"/>
        </w:rPr>
        <w:t>。</w:t>
      </w:r>
    </w:p>
    <w:p w14:paraId="3DA39E1E" w14:textId="77777777" w:rsidR="008D4768" w:rsidRDefault="008D4768" w:rsidP="008D4768">
      <w:pPr>
        <w:spacing w:line="650" w:lineRule="exact"/>
        <w:ind w:firstLineChars="200" w:firstLine="640"/>
        <w:rPr>
          <w:rFonts w:ascii="仿宋" w:eastAsia="仿宋" w:hAnsi="仿宋"/>
          <w:sz w:val="32"/>
          <w:szCs w:val="32"/>
        </w:rPr>
      </w:pPr>
      <w:r>
        <w:rPr>
          <w:rFonts w:ascii="仿宋" w:eastAsia="仿宋" w:hAnsi="仿宋"/>
          <w:sz w:val="32"/>
          <w:szCs w:val="32"/>
        </w:rPr>
        <w:t>跨学科：引</w:t>
      </w:r>
      <w:r>
        <w:rPr>
          <w:rFonts w:ascii="仿宋" w:eastAsia="仿宋" w:hAnsi="仿宋" w:hint="eastAsia"/>
          <w:sz w:val="32"/>
          <w:szCs w:val="32"/>
        </w:rPr>
        <w:t>入心</w:t>
      </w:r>
      <w:r>
        <w:rPr>
          <w:rFonts w:ascii="仿宋" w:eastAsia="仿宋" w:hAnsi="仿宋" w:cs="宋体" w:hint="eastAsia"/>
          <w:sz w:val="32"/>
          <w:szCs w:val="32"/>
        </w:rPr>
        <w:t>理学、计算机学、经济学、金融</w:t>
      </w:r>
      <w:r>
        <w:rPr>
          <w:rFonts w:ascii="仿宋" w:eastAsia="仿宋" w:hAnsi="仿宋"/>
          <w:sz w:val="32"/>
          <w:szCs w:val="32"/>
        </w:rPr>
        <w:t>学、法学等其他社会学科或技术科学。</w:t>
      </w:r>
    </w:p>
    <w:p w14:paraId="48F5A928" w14:textId="77777777" w:rsidR="008D4768" w:rsidRDefault="008D4768" w:rsidP="008D4768">
      <w:pPr>
        <w:spacing w:line="650" w:lineRule="exact"/>
        <w:ind w:firstLineChars="200" w:firstLine="640"/>
        <w:rPr>
          <w:rFonts w:ascii="仿宋" w:eastAsia="仿宋" w:hAnsi="仿宋"/>
          <w:sz w:val="32"/>
          <w:szCs w:val="32"/>
        </w:rPr>
      </w:pPr>
      <w:r>
        <w:rPr>
          <w:rFonts w:ascii="仿宋" w:eastAsia="仿宋" w:hAnsi="仿宋"/>
          <w:sz w:val="32"/>
          <w:szCs w:val="32"/>
        </w:rPr>
        <w:t>跨</w:t>
      </w:r>
      <w:r>
        <w:rPr>
          <w:rFonts w:ascii="仿宋" w:eastAsia="仿宋" w:hAnsi="仿宋" w:hint="eastAsia"/>
          <w:sz w:val="32"/>
          <w:szCs w:val="32"/>
        </w:rPr>
        <w:t>文</w:t>
      </w:r>
      <w:r>
        <w:rPr>
          <w:rFonts w:ascii="仿宋" w:eastAsia="仿宋" w:hAnsi="仿宋" w:cs="宋体" w:hint="eastAsia"/>
          <w:sz w:val="32"/>
          <w:szCs w:val="32"/>
        </w:rPr>
        <w:t>化：国际传播人才培养，适应跨文化传播语境，</w:t>
      </w:r>
      <w:r>
        <w:rPr>
          <w:rFonts w:ascii="仿宋" w:eastAsia="仿宋" w:hAnsi="仿宋"/>
          <w:sz w:val="32"/>
          <w:szCs w:val="32"/>
        </w:rPr>
        <w:t>真正形成跨</w:t>
      </w:r>
      <w:r>
        <w:rPr>
          <w:rFonts w:ascii="仿宋" w:eastAsia="仿宋" w:hAnsi="仿宋" w:hint="eastAsia"/>
          <w:sz w:val="32"/>
          <w:szCs w:val="32"/>
        </w:rPr>
        <w:t>文</w:t>
      </w:r>
      <w:r>
        <w:rPr>
          <w:rFonts w:ascii="仿宋" w:eastAsia="仿宋" w:hAnsi="仿宋" w:cs="宋体" w:hint="eastAsia"/>
          <w:sz w:val="32"/>
          <w:szCs w:val="32"/>
        </w:rPr>
        <w:t>化思维方式，可以在多种文化思维模式</w:t>
      </w:r>
      <w:r>
        <w:rPr>
          <w:rFonts w:ascii="仿宋" w:eastAsia="仿宋" w:hAnsi="仿宋"/>
          <w:sz w:val="32"/>
          <w:szCs w:val="32"/>
        </w:rPr>
        <w:t xml:space="preserve"> 与语境之间灵活</w:t>
      </w:r>
      <w:r>
        <w:rPr>
          <w:rFonts w:ascii="仿宋" w:eastAsia="仿宋" w:hAnsi="仿宋" w:hint="eastAsia"/>
          <w:sz w:val="32"/>
          <w:szCs w:val="32"/>
        </w:rPr>
        <w:t>自</w:t>
      </w:r>
      <w:r>
        <w:rPr>
          <w:rFonts w:ascii="仿宋" w:eastAsia="仿宋" w:hAnsi="仿宋" w:cs="宋体" w:hint="eastAsia"/>
          <w:sz w:val="32"/>
          <w:szCs w:val="32"/>
        </w:rPr>
        <w:t>如地交</w:t>
      </w:r>
      <w:r>
        <w:rPr>
          <w:rFonts w:ascii="仿宋" w:eastAsia="仿宋" w:hAnsi="仿宋"/>
          <w:sz w:val="32"/>
          <w:szCs w:val="32"/>
        </w:rPr>
        <w:t>流</w:t>
      </w:r>
      <w:r>
        <w:rPr>
          <w:rFonts w:ascii="仿宋" w:eastAsia="仿宋" w:hAnsi="仿宋" w:hint="eastAsia"/>
          <w:sz w:val="32"/>
          <w:szCs w:val="32"/>
        </w:rPr>
        <w:t>。</w:t>
      </w:r>
    </w:p>
    <w:p w14:paraId="13674F95" w14:textId="77777777" w:rsidR="008D4768" w:rsidRDefault="008D4768" w:rsidP="008D4768">
      <w:pPr>
        <w:spacing w:line="650" w:lineRule="exact"/>
        <w:ind w:firstLineChars="200" w:firstLine="640"/>
        <w:rPr>
          <w:rFonts w:ascii="仿宋" w:eastAsia="仿宋" w:hAnsi="仿宋"/>
          <w:sz w:val="32"/>
          <w:szCs w:val="32"/>
        </w:rPr>
      </w:pPr>
      <w:r>
        <w:rPr>
          <w:rFonts w:ascii="仿宋" w:eastAsia="仿宋" w:hAnsi="仿宋"/>
          <w:sz w:val="32"/>
          <w:szCs w:val="32"/>
        </w:rPr>
        <w:t>跨媒体：当今媒体对</w:t>
      </w:r>
      <w:r>
        <w:rPr>
          <w:rFonts w:ascii="微软雅黑" w:eastAsia="微软雅黑" w:hAnsi="微软雅黑" w:cs="微软雅黑" w:hint="eastAsia"/>
          <w:sz w:val="32"/>
          <w:szCs w:val="32"/>
        </w:rPr>
        <w:t>⼈</w:t>
      </w:r>
      <w:r>
        <w:rPr>
          <w:rFonts w:ascii="仿宋" w:eastAsia="仿宋" w:hAnsi="仿宋" w:cs="宋体" w:hint="eastAsia"/>
          <w:sz w:val="32"/>
          <w:szCs w:val="32"/>
        </w:rPr>
        <w:t>才的需求，不再只是专注某</w:t>
      </w:r>
      <w:r>
        <w:rPr>
          <w:rFonts w:ascii="仿宋" w:eastAsia="仿宋" w:hAnsi="仿宋"/>
          <w:sz w:val="32"/>
          <w:szCs w:val="32"/>
        </w:rPr>
        <w:t xml:space="preserve"> </w:t>
      </w:r>
      <w:proofErr w:type="gramStart"/>
      <w:r>
        <w:rPr>
          <w:rFonts w:ascii="仿宋" w:eastAsia="仿宋" w:hAnsi="仿宋" w:hint="eastAsia"/>
          <w:sz w:val="32"/>
          <w:szCs w:val="32"/>
        </w:rPr>
        <w:t>一</w:t>
      </w:r>
      <w:proofErr w:type="gramEnd"/>
      <w:r>
        <w:rPr>
          <w:rFonts w:ascii="仿宋" w:eastAsia="仿宋" w:hAnsi="仿宋" w:hint="eastAsia"/>
          <w:sz w:val="32"/>
          <w:szCs w:val="32"/>
        </w:rPr>
        <w:t>行</w:t>
      </w:r>
      <w:r>
        <w:rPr>
          <w:rFonts w:ascii="仿宋" w:eastAsia="仿宋" w:hAnsi="仿宋" w:cs="宋体" w:hint="eastAsia"/>
          <w:sz w:val="32"/>
          <w:szCs w:val="32"/>
        </w:rPr>
        <w:t>业的人才，而是需要从业者具备大数据、全媒体</w:t>
      </w:r>
      <w:r>
        <w:rPr>
          <w:rFonts w:ascii="仿宋" w:eastAsia="仿宋" w:hAnsi="仿宋"/>
          <w:sz w:val="32"/>
          <w:szCs w:val="32"/>
        </w:rPr>
        <w:t>等交叉学科素养</w:t>
      </w:r>
      <w:r>
        <w:rPr>
          <w:rFonts w:ascii="仿宋" w:eastAsia="仿宋" w:hAnsi="仿宋" w:hint="eastAsia"/>
          <w:sz w:val="32"/>
          <w:szCs w:val="32"/>
        </w:rPr>
        <w:t>。</w:t>
      </w:r>
    </w:p>
    <w:p w14:paraId="7D64B7C1" w14:textId="77777777" w:rsidR="008D4768" w:rsidRDefault="008D4768" w:rsidP="008D4768">
      <w:pPr>
        <w:spacing w:line="650" w:lineRule="exact"/>
        <w:ind w:firstLineChars="200" w:firstLine="640"/>
        <w:rPr>
          <w:rFonts w:ascii="黑体" w:eastAsia="黑体" w:hAnsi="黑体" w:cs="黑体"/>
          <w:bCs/>
          <w:sz w:val="32"/>
          <w:szCs w:val="32"/>
        </w:rPr>
      </w:pPr>
      <w:r>
        <w:rPr>
          <w:rFonts w:ascii="仿宋" w:eastAsia="仿宋" w:hAnsi="仿宋"/>
          <w:sz w:val="32"/>
          <w:szCs w:val="32"/>
        </w:rPr>
        <w:t>跨</w:t>
      </w:r>
      <w:r>
        <w:rPr>
          <w:rFonts w:ascii="仿宋" w:eastAsia="仿宋" w:hAnsi="仿宋" w:hint="eastAsia"/>
          <w:sz w:val="32"/>
          <w:szCs w:val="32"/>
        </w:rPr>
        <w:t>行</w:t>
      </w:r>
      <w:r>
        <w:rPr>
          <w:rFonts w:ascii="仿宋" w:eastAsia="仿宋" w:hAnsi="仿宋" w:cs="宋体" w:hint="eastAsia"/>
          <w:sz w:val="32"/>
          <w:szCs w:val="32"/>
        </w:rPr>
        <w:t>业：进</w:t>
      </w:r>
      <w:r>
        <w:rPr>
          <w:rFonts w:ascii="微软雅黑" w:eastAsia="微软雅黑" w:hAnsi="微软雅黑" w:cs="微软雅黑" w:hint="eastAsia"/>
          <w:sz w:val="32"/>
          <w:szCs w:val="32"/>
        </w:rPr>
        <w:t>⼊</w:t>
      </w:r>
      <w:r>
        <w:rPr>
          <w:rFonts w:ascii="仿宋" w:eastAsia="仿宋" w:hAnsi="仿宋" w:cs="宋体" w:hint="eastAsia"/>
          <w:sz w:val="32"/>
          <w:szCs w:val="32"/>
        </w:rPr>
        <w:t>毕业季，经常会听到媒体到学校选人</w:t>
      </w:r>
      <w:r>
        <w:rPr>
          <w:rFonts w:ascii="仿宋" w:eastAsia="仿宋" w:hAnsi="仿宋"/>
          <w:sz w:val="32"/>
          <w:szCs w:val="32"/>
        </w:rPr>
        <w:t>时</w:t>
      </w:r>
      <w:r>
        <w:rPr>
          <w:rFonts w:ascii="仿宋" w:eastAsia="仿宋" w:hAnsi="仿宋" w:hint="eastAsia"/>
          <w:sz w:val="32"/>
          <w:szCs w:val="32"/>
        </w:rPr>
        <w:t>大</w:t>
      </w:r>
      <w:r>
        <w:rPr>
          <w:rFonts w:ascii="仿宋" w:eastAsia="仿宋" w:hAnsi="仿宋" w:cs="宋体" w:hint="eastAsia"/>
          <w:sz w:val="32"/>
          <w:szCs w:val="32"/>
        </w:rPr>
        <w:t>多不再单</w:t>
      </w:r>
      <w:r>
        <w:rPr>
          <w:rFonts w:ascii="微软雅黑" w:eastAsia="微软雅黑" w:hAnsi="微软雅黑" w:cs="微软雅黑" w:hint="eastAsia"/>
          <w:sz w:val="32"/>
          <w:szCs w:val="32"/>
        </w:rPr>
        <w:t>⼀</w:t>
      </w:r>
      <w:r>
        <w:rPr>
          <w:rFonts w:ascii="仿宋" w:eastAsia="仿宋" w:hAnsi="仿宋" w:cs="宋体" w:hint="eastAsia"/>
          <w:sz w:val="32"/>
          <w:szCs w:val="32"/>
        </w:rPr>
        <w:t>要某</w:t>
      </w:r>
      <w:r>
        <w:rPr>
          <w:rFonts w:ascii="微软雅黑" w:eastAsia="微软雅黑" w:hAnsi="微软雅黑" w:cs="微软雅黑" w:hint="eastAsia"/>
          <w:sz w:val="32"/>
          <w:szCs w:val="32"/>
        </w:rPr>
        <w:t>⼀</w:t>
      </w:r>
      <w:proofErr w:type="gramStart"/>
      <w:r>
        <w:rPr>
          <w:rFonts w:ascii="仿宋" w:eastAsia="仿宋" w:hAnsi="仿宋" w:cs="宋体" w:hint="eastAsia"/>
          <w:sz w:val="32"/>
          <w:szCs w:val="32"/>
        </w:rPr>
        <w:t>个</w:t>
      </w:r>
      <w:proofErr w:type="gramEnd"/>
      <w:r>
        <w:rPr>
          <w:rFonts w:ascii="仿宋" w:eastAsia="仿宋" w:hAnsi="仿宋" w:cs="宋体" w:hint="eastAsia"/>
          <w:sz w:val="32"/>
          <w:szCs w:val="32"/>
        </w:rPr>
        <w:t>行业的学生，而是需要跨界人</w:t>
      </w:r>
      <w:r>
        <w:rPr>
          <w:rFonts w:ascii="仿宋" w:eastAsia="仿宋" w:hAnsi="仿宋" w:cs="微软雅黑" w:hint="eastAsia"/>
          <w:sz w:val="32"/>
          <w:szCs w:val="32"/>
        </w:rPr>
        <w:t>才。</w:t>
      </w:r>
    </w:p>
    <w:p w14:paraId="1BEA62E6" w14:textId="44CABD20" w:rsidR="008D4768" w:rsidRDefault="00D12E01" w:rsidP="008D4768">
      <w:pPr>
        <w:spacing w:line="650" w:lineRule="exact"/>
        <w:ind w:firstLineChars="200" w:firstLine="640"/>
        <w:outlineLvl w:val="0"/>
        <w:rPr>
          <w:rFonts w:ascii="黑体" w:eastAsia="黑体" w:hAnsi="黑体" w:cs="黑体"/>
          <w:bCs/>
          <w:sz w:val="32"/>
          <w:szCs w:val="32"/>
        </w:rPr>
      </w:pPr>
      <w:bookmarkStart w:id="125" w:name="_Toc108342477"/>
      <w:r>
        <w:rPr>
          <w:rFonts w:ascii="黑体" w:eastAsia="黑体" w:hAnsi="黑体" w:cs="黑体" w:hint="eastAsia"/>
          <w:bCs/>
          <w:sz w:val="32"/>
          <w:szCs w:val="32"/>
        </w:rPr>
        <w:t>五</w:t>
      </w:r>
      <w:r w:rsidR="008D4768">
        <w:rPr>
          <w:rFonts w:ascii="黑体" w:eastAsia="黑体" w:hAnsi="黑体" w:cs="黑体" w:hint="eastAsia"/>
          <w:bCs/>
          <w:sz w:val="32"/>
          <w:szCs w:val="32"/>
        </w:rPr>
        <w:t>、调研结论</w:t>
      </w:r>
      <w:bookmarkEnd w:id="125"/>
    </w:p>
    <w:p w14:paraId="09E0C7BB" w14:textId="77777777" w:rsidR="008D4768" w:rsidRDefault="008D4768" w:rsidP="008D4768">
      <w:pPr>
        <w:spacing w:line="650" w:lineRule="exact"/>
        <w:ind w:firstLineChars="200" w:firstLine="640"/>
        <w:rPr>
          <w:rFonts w:ascii="仿宋" w:eastAsia="仿宋" w:hAnsi="仿宋"/>
          <w:sz w:val="32"/>
          <w:szCs w:val="32"/>
        </w:rPr>
      </w:pPr>
      <w:r>
        <w:rPr>
          <w:rFonts w:ascii="仿宋" w:eastAsia="仿宋" w:hAnsi="仿宋" w:hint="eastAsia"/>
          <w:sz w:val="32"/>
          <w:szCs w:val="32"/>
        </w:rPr>
        <w:t>从学界角度看，作为传媒人才后备军培养的基地，学界一定</w:t>
      </w:r>
      <w:r>
        <w:rPr>
          <w:rFonts w:ascii="仿宋" w:eastAsia="仿宋" w:hAnsi="仿宋" w:hint="eastAsia"/>
          <w:sz w:val="32"/>
          <w:szCs w:val="32"/>
        </w:rPr>
        <w:lastRenderedPageBreak/>
        <w:t>要高瞻远瞩。但目前我国大多数新闻高校的新闻传播课程还是以传统理论知识为主，人才培养模式固守僵化，缺乏实践操作能力。许多大学评定优秀老师和优秀学生的标准是发表学术论文的多少，忽略了对实践能力的关注和培养。而且因为科研任务、教学压力等较大，教师无暇顾及业界动态，教学理论与媒介实践相脱节。媒介融合越是深入，供求矛盾越是明显。常常表现在，部分学生毕业</w:t>
      </w:r>
      <w:proofErr w:type="gramStart"/>
      <w:r>
        <w:rPr>
          <w:rFonts w:ascii="仿宋" w:eastAsia="仿宋" w:hAnsi="仿宋" w:hint="eastAsia"/>
          <w:sz w:val="32"/>
          <w:szCs w:val="32"/>
        </w:rPr>
        <w:t>进入职场工作</w:t>
      </w:r>
      <w:proofErr w:type="gramEnd"/>
      <w:r>
        <w:rPr>
          <w:rFonts w:ascii="仿宋" w:eastAsia="仿宋" w:hAnsi="仿宋" w:hint="eastAsia"/>
          <w:sz w:val="32"/>
          <w:szCs w:val="32"/>
        </w:rPr>
        <w:t>时，通常需要一段时间来适应工作节奏，甚至有些人一时无法适应工作压力、工作环境等产生逃避心理。在种种原因下，媒体内部为节约人力成本，在招聘时会优先录用有工作经历的人才。对应届毕业生来说，毕业即失业，难找工作等也会产生一定的心理打击。</w:t>
      </w:r>
    </w:p>
    <w:p w14:paraId="0F5B10ED" w14:textId="77777777" w:rsidR="008D4768" w:rsidRDefault="008D4768" w:rsidP="008D4768">
      <w:pPr>
        <w:spacing w:line="650" w:lineRule="exact"/>
        <w:ind w:firstLineChars="200" w:firstLine="640"/>
        <w:rPr>
          <w:rFonts w:ascii="仿宋" w:eastAsia="仿宋" w:hAnsi="仿宋"/>
          <w:sz w:val="32"/>
          <w:szCs w:val="32"/>
        </w:rPr>
      </w:pPr>
      <w:r>
        <w:rPr>
          <w:rFonts w:ascii="仿宋" w:eastAsia="仿宋" w:hAnsi="仿宋" w:hint="eastAsia"/>
          <w:sz w:val="32"/>
          <w:szCs w:val="32"/>
        </w:rPr>
        <w:t>因此，高校需与时俱进，跟上传媒业界的变革，作为人才的输送方，培养业界急需的人才。要提高学生的专业素质，为他们提供许多不同层次的实践平台。实践内容必须与互联网媒体和新技术的实际情况相吻合。同时，要培养有新闻职业操守的人才。</w:t>
      </w:r>
    </w:p>
    <w:p w14:paraId="33A50C38" w14:textId="4432AC17" w:rsidR="008D4768" w:rsidRDefault="00D12E01" w:rsidP="008D4768">
      <w:pPr>
        <w:pStyle w:val="10"/>
        <w:spacing w:line="650" w:lineRule="exact"/>
        <w:ind w:firstLineChars="200" w:firstLine="640"/>
        <w:rPr>
          <w:rFonts w:ascii="黑体" w:eastAsia="黑体" w:hAnsi="黑体"/>
          <w:sz w:val="32"/>
          <w:szCs w:val="32"/>
        </w:rPr>
      </w:pPr>
      <w:r>
        <w:rPr>
          <w:rFonts w:ascii="黑体" w:eastAsia="黑体" w:hAnsi="黑体" w:hint="eastAsia"/>
          <w:sz w:val="32"/>
          <w:szCs w:val="32"/>
        </w:rPr>
        <w:t>六</w:t>
      </w:r>
      <w:r w:rsidR="008D4768">
        <w:rPr>
          <w:rFonts w:ascii="黑体" w:eastAsia="黑体" w:hAnsi="黑体" w:hint="eastAsia"/>
          <w:sz w:val="32"/>
          <w:szCs w:val="32"/>
        </w:rPr>
        <w:t>、总结</w:t>
      </w:r>
    </w:p>
    <w:p w14:paraId="5DD29C0E" w14:textId="7B9BE8A9" w:rsidR="008D4768" w:rsidRDefault="008D4768" w:rsidP="008D4768">
      <w:pPr>
        <w:spacing w:line="650" w:lineRule="exact"/>
        <w:ind w:firstLineChars="200" w:firstLine="640"/>
        <w:rPr>
          <w:rFonts w:ascii="仿宋" w:eastAsia="仿宋" w:hAnsi="仿宋"/>
          <w:sz w:val="32"/>
          <w:szCs w:val="32"/>
        </w:rPr>
      </w:pPr>
      <w:proofErr w:type="gramStart"/>
      <w:r>
        <w:rPr>
          <w:rFonts w:ascii="仿宋" w:eastAsia="仿宋" w:hAnsi="仿宋" w:hint="eastAsia"/>
          <w:sz w:val="32"/>
          <w:szCs w:val="32"/>
        </w:rPr>
        <w:t>融媒时代</w:t>
      </w:r>
      <w:proofErr w:type="gramEnd"/>
      <w:r>
        <w:rPr>
          <w:rFonts w:ascii="仿宋" w:eastAsia="仿宋" w:hAnsi="仿宋" w:hint="eastAsia"/>
          <w:sz w:val="32"/>
          <w:szCs w:val="32"/>
        </w:rPr>
        <w:t>高校教育也面临着前所未有的桃战，所以各高校也应通过采取一些创新手段来更好的适应这个全新的时代。首先是教学内容的创新，其次是教学方法的创新，再次积极利用新媒体，</w:t>
      </w:r>
      <w:r>
        <w:rPr>
          <w:rFonts w:ascii="仿宋" w:eastAsia="仿宋" w:hAnsi="仿宋" w:hint="eastAsia"/>
          <w:sz w:val="32"/>
          <w:szCs w:val="32"/>
        </w:rPr>
        <w:lastRenderedPageBreak/>
        <w:t>加强课程实践教学，建构开放式的教学课堂。媒体时代不仅对新闻传播人员提出了严格要求，而目对新闻传播的教育也产生了巨大的影响。新闻传播专业教育在专业设置和课程教育方面制定合理的计划，才能完成人才培养目标，适应新媒体时代的发展。媒体时代需要全能型人才，所以对学生的培养要具有多元化特点，各新闻院校要结合自身的优势，创造具有特色的新闻传播人培养模式。</w:t>
      </w:r>
    </w:p>
    <w:p w14:paraId="16CB6640" w14:textId="141E658B" w:rsidR="008D4768" w:rsidRDefault="008D4768" w:rsidP="00424A8C">
      <w:pPr>
        <w:spacing w:line="650" w:lineRule="exact"/>
        <w:rPr>
          <w:rFonts w:ascii="仿宋" w:eastAsia="仿宋" w:hAnsi="仿宋"/>
          <w:sz w:val="32"/>
          <w:szCs w:val="32"/>
        </w:rPr>
      </w:pPr>
    </w:p>
    <w:p w14:paraId="6D2A4A21" w14:textId="0A6ABC84" w:rsidR="008D4768" w:rsidRDefault="008D4768" w:rsidP="008D4768">
      <w:pPr>
        <w:spacing w:line="650" w:lineRule="exact"/>
        <w:ind w:firstLineChars="200" w:firstLine="640"/>
        <w:rPr>
          <w:rFonts w:ascii="仿宋" w:eastAsia="仿宋" w:hAnsi="仿宋"/>
          <w:sz w:val="32"/>
          <w:szCs w:val="32"/>
        </w:rPr>
      </w:pPr>
    </w:p>
    <w:p w14:paraId="3BCED66A" w14:textId="09047EC5" w:rsidR="008D4768" w:rsidRDefault="008D4768" w:rsidP="008D4768">
      <w:pPr>
        <w:spacing w:line="650" w:lineRule="exact"/>
        <w:ind w:firstLineChars="200" w:firstLine="640"/>
        <w:rPr>
          <w:rFonts w:ascii="仿宋" w:eastAsia="仿宋" w:hAnsi="仿宋"/>
          <w:sz w:val="32"/>
          <w:szCs w:val="32"/>
        </w:rPr>
      </w:pPr>
    </w:p>
    <w:p w14:paraId="4458FD4F" w14:textId="77777777" w:rsidR="00424A8C" w:rsidRDefault="00424A8C" w:rsidP="008D4768">
      <w:pPr>
        <w:spacing w:line="650" w:lineRule="exact"/>
        <w:ind w:firstLineChars="200" w:firstLine="640"/>
        <w:rPr>
          <w:rFonts w:ascii="仿宋" w:eastAsia="仿宋" w:hAnsi="仿宋"/>
          <w:sz w:val="32"/>
          <w:szCs w:val="32"/>
        </w:rPr>
        <w:sectPr w:rsidR="00424A8C" w:rsidSect="00424A8C">
          <w:pgSz w:w="11906" w:h="16838" w:code="9"/>
          <w:pgMar w:top="1871" w:right="1474" w:bottom="1871" w:left="1588" w:header="851" w:footer="1418" w:gutter="0"/>
          <w:cols w:space="720"/>
          <w:docGrid w:type="lines" w:linePitch="312"/>
        </w:sectPr>
      </w:pPr>
    </w:p>
    <w:p w14:paraId="5D7971B2" w14:textId="77777777" w:rsidR="00C835A9" w:rsidRDefault="00C154A7" w:rsidP="00424A8C">
      <w:pPr>
        <w:spacing w:line="650" w:lineRule="exact"/>
        <w:jc w:val="center"/>
        <w:outlineLvl w:val="1"/>
        <w:rPr>
          <w:rFonts w:ascii="方正小标宋简体" w:eastAsia="方正小标宋简体" w:hAnsi="方正小标宋简体" w:cs="方正小标宋简体"/>
          <w:sz w:val="36"/>
          <w:szCs w:val="36"/>
        </w:rPr>
      </w:pPr>
      <w:bookmarkStart w:id="126" w:name="_Toc27454"/>
      <w:bookmarkStart w:id="127" w:name="_Toc16470"/>
      <w:bookmarkStart w:id="128" w:name="_Toc108342478"/>
      <w:r>
        <w:rPr>
          <w:rFonts w:ascii="方正小标宋简体" w:eastAsia="方正小标宋简体" w:hAnsi="方正小标宋简体" w:cs="方正小标宋简体" w:hint="eastAsia"/>
          <w:sz w:val="36"/>
          <w:szCs w:val="36"/>
        </w:rPr>
        <w:lastRenderedPageBreak/>
        <w:t>山西运城农业职业技术学院</w:t>
      </w:r>
      <w:bookmarkEnd w:id="126"/>
      <w:bookmarkEnd w:id="127"/>
      <w:bookmarkEnd w:id="128"/>
    </w:p>
    <w:p w14:paraId="170B9514" w14:textId="77777777" w:rsidR="00C835A9" w:rsidRDefault="00C154A7">
      <w:pPr>
        <w:spacing w:line="650" w:lineRule="exact"/>
        <w:jc w:val="center"/>
        <w:rPr>
          <w:rFonts w:ascii="方正小标宋简体" w:eastAsia="方正小标宋简体" w:hAnsi="方正小标宋简体" w:cs="方正小标宋简体"/>
          <w:sz w:val="36"/>
          <w:szCs w:val="36"/>
        </w:rPr>
      </w:pPr>
      <w:bookmarkStart w:id="129" w:name="_Toc18230"/>
      <w:bookmarkStart w:id="130" w:name="_Toc19296"/>
      <w:bookmarkStart w:id="131" w:name="_Toc26844"/>
      <w:r>
        <w:rPr>
          <w:rFonts w:ascii="方正小标宋简体" w:eastAsia="方正小标宋简体" w:hAnsi="方正小标宋简体" w:cs="方正小标宋简体" w:hint="eastAsia"/>
          <w:sz w:val="36"/>
          <w:szCs w:val="36"/>
        </w:rPr>
        <w:t>信息技术系关于成立</w:t>
      </w:r>
      <w:proofErr w:type="gramStart"/>
      <w:r>
        <w:rPr>
          <w:rFonts w:ascii="方正小标宋简体" w:eastAsia="方正小标宋简体" w:hAnsi="方正小标宋简体" w:cs="方正小标宋简体" w:hint="eastAsia"/>
          <w:sz w:val="36"/>
          <w:szCs w:val="36"/>
        </w:rPr>
        <w:t>融媒体</w:t>
      </w:r>
      <w:proofErr w:type="gramEnd"/>
      <w:r>
        <w:rPr>
          <w:rFonts w:ascii="方正小标宋简体" w:eastAsia="方正小标宋简体" w:hAnsi="方正小标宋简体" w:cs="方正小标宋简体" w:hint="eastAsia"/>
          <w:sz w:val="36"/>
          <w:szCs w:val="36"/>
        </w:rPr>
        <w:t>技术与运营专业建设</w:t>
      </w:r>
      <w:bookmarkEnd w:id="129"/>
    </w:p>
    <w:p w14:paraId="3262EAD2" w14:textId="77777777" w:rsidR="00C835A9" w:rsidRDefault="00C154A7">
      <w:pPr>
        <w:spacing w:line="650" w:lineRule="exact"/>
        <w:jc w:val="center"/>
        <w:outlineLvl w:val="1"/>
        <w:rPr>
          <w:rFonts w:eastAsia="仿宋_GB2312"/>
          <w:sz w:val="36"/>
          <w:szCs w:val="36"/>
        </w:rPr>
      </w:pPr>
      <w:bookmarkStart w:id="132" w:name="_Toc108342479"/>
      <w:r>
        <w:rPr>
          <w:rFonts w:ascii="方正小标宋简体" w:eastAsia="方正小标宋简体" w:hAnsi="方正小标宋简体" w:cs="方正小标宋简体" w:hint="eastAsia"/>
          <w:sz w:val="36"/>
          <w:szCs w:val="36"/>
        </w:rPr>
        <w:t>指导委员会的通知</w:t>
      </w:r>
      <w:bookmarkEnd w:id="130"/>
      <w:bookmarkEnd w:id="131"/>
      <w:bookmarkEnd w:id="132"/>
    </w:p>
    <w:p w14:paraId="17D749DE" w14:textId="77777777" w:rsidR="00C835A9" w:rsidRDefault="00C154A7">
      <w:pPr>
        <w:spacing w:beforeLines="50" w:before="156" w:line="650" w:lineRule="exact"/>
        <w:ind w:firstLineChars="200" w:firstLine="640"/>
        <w:rPr>
          <w:rFonts w:eastAsia="仿宋_GB2312" w:cs="宋体"/>
          <w:sz w:val="32"/>
          <w:szCs w:val="32"/>
        </w:rPr>
      </w:pPr>
      <w:r>
        <w:rPr>
          <w:rFonts w:eastAsia="仿宋_GB2312" w:cs="宋体" w:hint="eastAsia"/>
          <w:sz w:val="32"/>
          <w:szCs w:val="32"/>
        </w:rPr>
        <w:t>根据专业建设和人才培养方案修订工作的要求，为加强学校与企业、教学与生产的紧密结合，建立学校与企业双向参与、双向服务、双向受益的机制，使我</w:t>
      </w:r>
      <w:proofErr w:type="gramStart"/>
      <w:r>
        <w:rPr>
          <w:rFonts w:eastAsia="仿宋_GB2312" w:cs="宋体" w:hint="eastAsia"/>
          <w:sz w:val="32"/>
          <w:szCs w:val="32"/>
        </w:rPr>
        <w:t>系融媒体</w:t>
      </w:r>
      <w:proofErr w:type="gramEnd"/>
      <w:r>
        <w:rPr>
          <w:rFonts w:eastAsia="仿宋_GB2312" w:cs="宋体" w:hint="eastAsia"/>
          <w:sz w:val="32"/>
          <w:szCs w:val="32"/>
        </w:rPr>
        <w:t>技术与运营专业建设更加贴近行业岗位需求，广泛争取市内行业、企业专家对我</w:t>
      </w:r>
      <w:proofErr w:type="gramStart"/>
      <w:r>
        <w:rPr>
          <w:rFonts w:eastAsia="仿宋_GB2312" w:cs="宋体" w:hint="eastAsia"/>
          <w:sz w:val="32"/>
          <w:szCs w:val="32"/>
        </w:rPr>
        <w:t>系融媒体</w:t>
      </w:r>
      <w:proofErr w:type="gramEnd"/>
      <w:r>
        <w:rPr>
          <w:rFonts w:eastAsia="仿宋_GB2312" w:cs="宋体" w:hint="eastAsia"/>
          <w:sz w:val="32"/>
          <w:szCs w:val="32"/>
        </w:rPr>
        <w:t>技术与运营专业建设过程中的意见和建议，特成立</w:t>
      </w:r>
      <w:proofErr w:type="gramStart"/>
      <w:r>
        <w:rPr>
          <w:rFonts w:eastAsia="仿宋_GB2312" w:cs="宋体" w:hint="eastAsia"/>
          <w:sz w:val="32"/>
          <w:szCs w:val="32"/>
        </w:rPr>
        <w:t>融媒体</w:t>
      </w:r>
      <w:proofErr w:type="gramEnd"/>
      <w:r>
        <w:rPr>
          <w:rFonts w:eastAsia="仿宋_GB2312" w:cs="宋体" w:hint="eastAsia"/>
          <w:sz w:val="32"/>
          <w:szCs w:val="32"/>
        </w:rPr>
        <w:t>技术与运营专业建设指导委员会</w:t>
      </w:r>
      <w:r>
        <w:rPr>
          <w:rFonts w:eastAsia="仿宋_GB2312" w:cs="宋体" w:hint="eastAsia"/>
          <w:sz w:val="32"/>
          <w:szCs w:val="32"/>
        </w:rPr>
        <w:t xml:space="preserve"> </w:t>
      </w:r>
      <w:r>
        <w:rPr>
          <w:rFonts w:eastAsia="仿宋_GB2312" w:cs="宋体" w:hint="eastAsia"/>
          <w:sz w:val="32"/>
          <w:szCs w:val="32"/>
        </w:rPr>
        <w:t>。</w:t>
      </w:r>
    </w:p>
    <w:p w14:paraId="39397961" w14:textId="77777777" w:rsidR="00C835A9" w:rsidRDefault="00C154A7">
      <w:pPr>
        <w:spacing w:line="650" w:lineRule="exact"/>
        <w:ind w:firstLineChars="192" w:firstLine="614"/>
        <w:rPr>
          <w:rFonts w:eastAsia="仿宋_GB2312" w:cs="宋体"/>
          <w:sz w:val="32"/>
          <w:szCs w:val="32"/>
        </w:rPr>
      </w:pPr>
      <w:r>
        <w:rPr>
          <w:rFonts w:eastAsia="仿宋_GB2312" w:cs="宋体" w:hint="eastAsia"/>
          <w:sz w:val="32"/>
          <w:szCs w:val="32"/>
        </w:rPr>
        <w:t>人员构成如下：</w:t>
      </w:r>
    </w:p>
    <w:p w14:paraId="6CF24CC3" w14:textId="77777777" w:rsidR="00C835A9" w:rsidRDefault="00C154A7">
      <w:pPr>
        <w:spacing w:line="650" w:lineRule="exact"/>
        <w:ind w:firstLine="480"/>
        <w:rPr>
          <w:rFonts w:eastAsia="仿宋_GB2312" w:cs="宋体"/>
          <w:sz w:val="32"/>
          <w:szCs w:val="32"/>
        </w:rPr>
      </w:pPr>
      <w:r>
        <w:rPr>
          <w:rFonts w:eastAsia="仿宋_GB2312" w:cs="宋体" w:hint="eastAsia"/>
          <w:sz w:val="32"/>
          <w:szCs w:val="32"/>
        </w:rPr>
        <w:t>主</w:t>
      </w:r>
      <w:r>
        <w:rPr>
          <w:rFonts w:eastAsia="仿宋_GB2312" w:cs="宋体" w:hint="eastAsia"/>
          <w:sz w:val="32"/>
          <w:szCs w:val="32"/>
        </w:rPr>
        <w:t xml:space="preserve">  </w:t>
      </w:r>
      <w:r>
        <w:rPr>
          <w:rFonts w:eastAsia="仿宋_GB2312" w:cs="宋体" w:hint="eastAsia"/>
          <w:sz w:val="32"/>
          <w:szCs w:val="32"/>
        </w:rPr>
        <w:t>任：王迪华</w:t>
      </w:r>
    </w:p>
    <w:p w14:paraId="2677BC78" w14:textId="77777777" w:rsidR="00C835A9" w:rsidRDefault="00C154A7">
      <w:pPr>
        <w:shd w:val="clear" w:color="auto" w:fill="FFFFFF"/>
        <w:spacing w:line="650" w:lineRule="exact"/>
        <w:ind w:firstLine="480"/>
        <w:rPr>
          <w:rFonts w:eastAsia="仿宋_GB2312" w:cs="宋体"/>
          <w:color w:val="000000" w:themeColor="text1"/>
          <w:sz w:val="32"/>
          <w:szCs w:val="32"/>
        </w:rPr>
      </w:pPr>
      <w:r>
        <w:rPr>
          <w:rFonts w:eastAsia="仿宋_GB2312" w:cs="宋体" w:hint="eastAsia"/>
          <w:color w:val="000000" w:themeColor="text1"/>
          <w:sz w:val="32"/>
          <w:szCs w:val="32"/>
        </w:rPr>
        <w:t>副主任：王迪华、邵天增</w:t>
      </w:r>
    </w:p>
    <w:p w14:paraId="5A860329" w14:textId="77777777" w:rsidR="00C835A9" w:rsidRDefault="00C154A7">
      <w:pPr>
        <w:shd w:val="clear" w:color="auto" w:fill="FFFFFF"/>
        <w:spacing w:line="650" w:lineRule="exact"/>
        <w:ind w:firstLine="480"/>
        <w:rPr>
          <w:rFonts w:eastAsia="仿宋_GB2312" w:cs="宋体"/>
          <w:color w:val="000000" w:themeColor="text1"/>
          <w:sz w:val="32"/>
          <w:szCs w:val="32"/>
        </w:rPr>
      </w:pPr>
      <w:r>
        <w:rPr>
          <w:rFonts w:eastAsia="仿宋_GB2312" w:cs="宋体" w:hint="eastAsia"/>
          <w:color w:val="000000" w:themeColor="text1"/>
          <w:sz w:val="32"/>
          <w:szCs w:val="32"/>
        </w:rPr>
        <w:t>成</w:t>
      </w:r>
      <w:r>
        <w:rPr>
          <w:rFonts w:eastAsia="仿宋_GB2312" w:cs="宋体" w:hint="eastAsia"/>
          <w:color w:val="000000" w:themeColor="text1"/>
          <w:sz w:val="32"/>
          <w:szCs w:val="32"/>
        </w:rPr>
        <w:t xml:space="preserve">  </w:t>
      </w:r>
      <w:r>
        <w:rPr>
          <w:rFonts w:eastAsia="仿宋_GB2312" w:cs="宋体" w:hint="eastAsia"/>
          <w:color w:val="000000" w:themeColor="text1"/>
          <w:sz w:val="32"/>
          <w:szCs w:val="32"/>
        </w:rPr>
        <w:t>员：</w:t>
      </w:r>
      <w:proofErr w:type="gramStart"/>
      <w:r>
        <w:rPr>
          <w:rFonts w:eastAsia="仿宋_GB2312" w:cs="宋体" w:hint="eastAsia"/>
          <w:color w:val="000000" w:themeColor="text1"/>
          <w:sz w:val="32"/>
          <w:szCs w:val="32"/>
        </w:rPr>
        <w:t>乔琴艳</w:t>
      </w:r>
      <w:proofErr w:type="gramEnd"/>
      <w:r>
        <w:rPr>
          <w:rFonts w:eastAsia="仿宋_GB2312" w:cs="宋体" w:hint="eastAsia"/>
          <w:color w:val="000000" w:themeColor="text1"/>
          <w:sz w:val="32"/>
          <w:szCs w:val="32"/>
        </w:rPr>
        <w:t>、郝学娟、杨金</w:t>
      </w:r>
      <w:proofErr w:type="gramStart"/>
      <w:r>
        <w:rPr>
          <w:rFonts w:eastAsia="仿宋_GB2312" w:cs="宋体" w:hint="eastAsia"/>
          <w:color w:val="000000" w:themeColor="text1"/>
          <w:sz w:val="32"/>
          <w:szCs w:val="32"/>
        </w:rPr>
        <w:t>劳</w:t>
      </w:r>
      <w:proofErr w:type="gramEnd"/>
      <w:r>
        <w:rPr>
          <w:rFonts w:eastAsia="仿宋_GB2312" w:cs="宋体" w:hint="eastAsia"/>
          <w:color w:val="000000" w:themeColor="text1"/>
          <w:sz w:val="32"/>
          <w:szCs w:val="32"/>
        </w:rPr>
        <w:t>、董晓勇、王英师、梁杰、刘鑫、谢萌萌（应有行业企业专家）</w:t>
      </w:r>
      <w:r>
        <w:rPr>
          <w:rFonts w:eastAsia="仿宋_GB2312" w:cs="宋体" w:hint="eastAsia"/>
          <w:color w:val="000000" w:themeColor="text1"/>
          <w:sz w:val="32"/>
          <w:szCs w:val="32"/>
        </w:rPr>
        <w:t xml:space="preserve"> </w:t>
      </w:r>
    </w:p>
    <w:p w14:paraId="6234253E" w14:textId="77777777" w:rsidR="00C835A9" w:rsidRDefault="00C835A9">
      <w:pPr>
        <w:spacing w:line="650" w:lineRule="exact"/>
        <w:ind w:firstLine="480"/>
        <w:rPr>
          <w:rFonts w:eastAsia="仿宋_GB2312" w:cs="宋体"/>
          <w:sz w:val="32"/>
          <w:szCs w:val="32"/>
        </w:rPr>
      </w:pPr>
    </w:p>
    <w:p w14:paraId="0585A434" w14:textId="77777777" w:rsidR="00C835A9" w:rsidRDefault="00C154A7">
      <w:pPr>
        <w:spacing w:line="650" w:lineRule="exact"/>
        <w:rPr>
          <w:rFonts w:eastAsia="仿宋_GB2312" w:cs="宋体"/>
          <w:sz w:val="32"/>
          <w:szCs w:val="32"/>
        </w:rPr>
      </w:pPr>
      <w:r>
        <w:rPr>
          <w:rFonts w:eastAsia="仿宋_GB2312" w:hint="eastAsia"/>
          <w:sz w:val="32"/>
          <w:szCs w:val="32"/>
        </w:rPr>
        <w:t xml:space="preserve">          </w:t>
      </w:r>
      <w:r>
        <w:rPr>
          <w:rFonts w:eastAsia="仿宋_GB2312" w:cs="宋体" w:hint="eastAsia"/>
          <w:sz w:val="32"/>
          <w:szCs w:val="32"/>
        </w:rPr>
        <w:t>特此通知</w:t>
      </w:r>
    </w:p>
    <w:p w14:paraId="56D5623E" w14:textId="77777777" w:rsidR="00C835A9" w:rsidRDefault="00C835A9">
      <w:pPr>
        <w:spacing w:line="650" w:lineRule="exact"/>
        <w:rPr>
          <w:rFonts w:eastAsia="仿宋_GB2312" w:cs="宋体"/>
          <w:sz w:val="32"/>
          <w:szCs w:val="32"/>
        </w:rPr>
      </w:pPr>
    </w:p>
    <w:p w14:paraId="5326D6A3" w14:textId="77777777" w:rsidR="00C835A9" w:rsidRDefault="00C154A7">
      <w:pPr>
        <w:spacing w:line="650" w:lineRule="exact"/>
        <w:ind w:firstLineChars="1750" w:firstLine="5600"/>
        <w:rPr>
          <w:rFonts w:eastAsia="仿宋_GB2312" w:cs="宋体"/>
          <w:sz w:val="32"/>
          <w:szCs w:val="32"/>
        </w:rPr>
      </w:pPr>
      <w:r>
        <w:rPr>
          <w:rFonts w:eastAsia="仿宋_GB2312" w:hint="eastAsia"/>
          <w:sz w:val="32"/>
          <w:szCs w:val="32"/>
        </w:rPr>
        <w:t>信息技术系</w:t>
      </w:r>
    </w:p>
    <w:p w14:paraId="14051D8F" w14:textId="77777777" w:rsidR="00C835A9" w:rsidRDefault="00C154A7">
      <w:pPr>
        <w:spacing w:line="650" w:lineRule="exact"/>
        <w:ind w:right="420" w:firstLineChars="1700" w:firstLine="5440"/>
        <w:rPr>
          <w:rFonts w:eastAsia="仿宋_GB2312"/>
          <w:bCs/>
          <w:sz w:val="24"/>
        </w:rPr>
      </w:pPr>
      <w:r>
        <w:rPr>
          <w:rFonts w:eastAsia="仿宋_GB2312" w:hint="eastAsia"/>
          <w:sz w:val="32"/>
          <w:szCs w:val="32"/>
        </w:rPr>
        <w:t>2022</w:t>
      </w:r>
      <w:r>
        <w:rPr>
          <w:rFonts w:eastAsia="仿宋_GB2312" w:hint="eastAsia"/>
          <w:sz w:val="32"/>
          <w:szCs w:val="32"/>
        </w:rPr>
        <w:t>年</w:t>
      </w:r>
      <w:r>
        <w:rPr>
          <w:rFonts w:eastAsia="仿宋_GB2312" w:hint="eastAsia"/>
          <w:sz w:val="32"/>
          <w:szCs w:val="32"/>
        </w:rPr>
        <w:t>5</w:t>
      </w:r>
      <w:r>
        <w:rPr>
          <w:rFonts w:eastAsia="仿宋_GB2312" w:hint="eastAsia"/>
          <w:sz w:val="32"/>
          <w:szCs w:val="32"/>
        </w:rPr>
        <w:t>月</w:t>
      </w:r>
      <w:r>
        <w:rPr>
          <w:rFonts w:eastAsia="仿宋_GB2312" w:hint="eastAsia"/>
          <w:sz w:val="32"/>
          <w:szCs w:val="32"/>
        </w:rPr>
        <w:t>14</w:t>
      </w:r>
      <w:r>
        <w:rPr>
          <w:rFonts w:eastAsia="仿宋_GB2312" w:hint="eastAsia"/>
          <w:sz w:val="32"/>
          <w:szCs w:val="32"/>
        </w:rPr>
        <w:t>日</w:t>
      </w:r>
    </w:p>
    <w:p w14:paraId="234BB178" w14:textId="77777777" w:rsidR="00C835A9" w:rsidRDefault="00C835A9">
      <w:pPr>
        <w:widowControl/>
        <w:spacing w:beforeLines="50" w:before="156" w:afterLines="50" w:after="156" w:line="650" w:lineRule="exact"/>
        <w:jc w:val="center"/>
        <w:outlineLvl w:val="1"/>
        <w:rPr>
          <w:rFonts w:eastAsia="仿宋_GB2312"/>
          <w:bCs/>
          <w:sz w:val="24"/>
        </w:rPr>
        <w:sectPr w:rsidR="00C835A9" w:rsidSect="00424A8C">
          <w:pgSz w:w="11906" w:h="16838" w:code="9"/>
          <w:pgMar w:top="1440" w:right="1800" w:bottom="1440" w:left="1800" w:header="851" w:footer="1418" w:gutter="0"/>
          <w:cols w:space="720"/>
          <w:docGrid w:type="lines" w:linePitch="312"/>
        </w:sectPr>
      </w:pPr>
    </w:p>
    <w:p w14:paraId="29E41D1D" w14:textId="77777777" w:rsidR="00C835A9" w:rsidRDefault="00C154A7">
      <w:pPr>
        <w:tabs>
          <w:tab w:val="center" w:pos="6979"/>
          <w:tab w:val="left" w:pos="12465"/>
        </w:tabs>
        <w:spacing w:line="220" w:lineRule="atLeast"/>
        <w:jc w:val="center"/>
        <w:rPr>
          <w:rFonts w:eastAsia="仿宋_GB2312"/>
          <w:b/>
          <w:sz w:val="32"/>
          <w:szCs w:val="32"/>
        </w:rPr>
      </w:pPr>
      <w:r>
        <w:rPr>
          <w:rFonts w:eastAsia="仿宋_GB2312" w:hint="eastAsia"/>
          <w:b/>
          <w:sz w:val="32"/>
          <w:szCs w:val="32"/>
        </w:rPr>
        <w:lastRenderedPageBreak/>
        <w:t>山西运城农业职业技术学院</w:t>
      </w:r>
    </w:p>
    <w:p w14:paraId="2F3DB72E" w14:textId="77777777" w:rsidR="00C835A9" w:rsidRDefault="00C154A7">
      <w:pPr>
        <w:tabs>
          <w:tab w:val="center" w:pos="6979"/>
          <w:tab w:val="left" w:pos="12465"/>
        </w:tabs>
        <w:spacing w:line="220" w:lineRule="atLeast"/>
        <w:jc w:val="center"/>
        <w:rPr>
          <w:rFonts w:eastAsia="仿宋_GB2312"/>
          <w:b/>
          <w:sz w:val="32"/>
          <w:szCs w:val="32"/>
        </w:rPr>
      </w:pPr>
      <w:proofErr w:type="gramStart"/>
      <w:r>
        <w:rPr>
          <w:rFonts w:eastAsia="仿宋_GB2312" w:hint="eastAsia"/>
          <w:b/>
          <w:sz w:val="32"/>
          <w:szCs w:val="32"/>
        </w:rPr>
        <w:t>融媒体</w:t>
      </w:r>
      <w:proofErr w:type="gramEnd"/>
      <w:r>
        <w:rPr>
          <w:rFonts w:eastAsia="仿宋_GB2312" w:hint="eastAsia"/>
          <w:b/>
          <w:sz w:val="32"/>
          <w:szCs w:val="32"/>
        </w:rPr>
        <w:t>技术与运营专业建设委员会成员名单</w:t>
      </w:r>
    </w:p>
    <w:tbl>
      <w:tblPr>
        <w:tblW w:w="154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013"/>
        <w:gridCol w:w="675"/>
        <w:gridCol w:w="1125"/>
        <w:gridCol w:w="1125"/>
        <w:gridCol w:w="1238"/>
        <w:gridCol w:w="1801"/>
        <w:gridCol w:w="4838"/>
        <w:gridCol w:w="1350"/>
        <w:gridCol w:w="1578"/>
      </w:tblGrid>
      <w:tr w:rsidR="00C835A9" w14:paraId="5D410433" w14:textId="77777777">
        <w:trPr>
          <w:trHeight w:val="859"/>
          <w:jc w:val="center"/>
        </w:trPr>
        <w:tc>
          <w:tcPr>
            <w:tcW w:w="675" w:type="dxa"/>
            <w:vAlign w:val="center"/>
          </w:tcPr>
          <w:p w14:paraId="6DA92AC9" w14:textId="77777777" w:rsidR="00C835A9" w:rsidRDefault="00C154A7">
            <w:pPr>
              <w:spacing w:line="240" w:lineRule="exact"/>
              <w:jc w:val="center"/>
              <w:rPr>
                <w:rFonts w:eastAsia="仿宋_GB2312"/>
                <w:b/>
                <w:color w:val="000000" w:themeColor="text1"/>
                <w:szCs w:val="21"/>
              </w:rPr>
            </w:pPr>
            <w:r>
              <w:rPr>
                <w:rFonts w:eastAsia="仿宋_GB2312" w:hint="eastAsia"/>
                <w:b/>
                <w:color w:val="000000" w:themeColor="text1"/>
                <w:szCs w:val="21"/>
              </w:rPr>
              <w:t>序号</w:t>
            </w:r>
          </w:p>
        </w:tc>
        <w:tc>
          <w:tcPr>
            <w:tcW w:w="1013" w:type="dxa"/>
            <w:vAlign w:val="center"/>
          </w:tcPr>
          <w:p w14:paraId="0DDB6160" w14:textId="77777777" w:rsidR="00C835A9" w:rsidRDefault="00C154A7">
            <w:pPr>
              <w:spacing w:line="240" w:lineRule="exact"/>
              <w:jc w:val="center"/>
              <w:rPr>
                <w:rFonts w:eastAsia="仿宋_GB2312"/>
                <w:b/>
                <w:color w:val="000000" w:themeColor="text1"/>
                <w:szCs w:val="21"/>
              </w:rPr>
            </w:pPr>
            <w:r>
              <w:rPr>
                <w:rFonts w:eastAsia="仿宋_GB2312" w:hint="eastAsia"/>
                <w:b/>
                <w:color w:val="000000" w:themeColor="text1"/>
                <w:szCs w:val="21"/>
              </w:rPr>
              <w:t>姓名</w:t>
            </w:r>
          </w:p>
        </w:tc>
        <w:tc>
          <w:tcPr>
            <w:tcW w:w="675" w:type="dxa"/>
            <w:vAlign w:val="center"/>
          </w:tcPr>
          <w:p w14:paraId="34335932" w14:textId="77777777" w:rsidR="00C835A9" w:rsidRDefault="00C154A7">
            <w:pPr>
              <w:spacing w:line="240" w:lineRule="exact"/>
              <w:jc w:val="center"/>
              <w:rPr>
                <w:rFonts w:eastAsia="仿宋_GB2312"/>
                <w:b/>
                <w:color w:val="000000" w:themeColor="text1"/>
                <w:szCs w:val="21"/>
              </w:rPr>
            </w:pPr>
            <w:r>
              <w:rPr>
                <w:rFonts w:eastAsia="仿宋_GB2312" w:hint="eastAsia"/>
                <w:b/>
                <w:color w:val="000000" w:themeColor="text1"/>
                <w:szCs w:val="21"/>
              </w:rPr>
              <w:t>性别</w:t>
            </w:r>
          </w:p>
        </w:tc>
        <w:tc>
          <w:tcPr>
            <w:tcW w:w="1125" w:type="dxa"/>
            <w:vAlign w:val="center"/>
          </w:tcPr>
          <w:p w14:paraId="30F1AB48" w14:textId="77777777" w:rsidR="00C835A9" w:rsidRDefault="00C154A7">
            <w:pPr>
              <w:spacing w:line="240" w:lineRule="exact"/>
              <w:jc w:val="center"/>
              <w:rPr>
                <w:rFonts w:eastAsia="仿宋_GB2312"/>
                <w:b/>
                <w:color w:val="000000" w:themeColor="text1"/>
                <w:szCs w:val="21"/>
              </w:rPr>
            </w:pPr>
            <w:r>
              <w:rPr>
                <w:rFonts w:eastAsia="仿宋_GB2312" w:hint="eastAsia"/>
                <w:b/>
                <w:color w:val="000000" w:themeColor="text1"/>
                <w:szCs w:val="21"/>
              </w:rPr>
              <w:t>出生年月</w:t>
            </w:r>
          </w:p>
        </w:tc>
        <w:tc>
          <w:tcPr>
            <w:tcW w:w="1125" w:type="dxa"/>
            <w:vAlign w:val="center"/>
          </w:tcPr>
          <w:p w14:paraId="4244B403" w14:textId="77777777" w:rsidR="00C835A9" w:rsidRDefault="00C154A7">
            <w:pPr>
              <w:spacing w:line="240" w:lineRule="exact"/>
              <w:jc w:val="center"/>
              <w:rPr>
                <w:rFonts w:eastAsia="仿宋_GB2312"/>
                <w:b/>
                <w:color w:val="000000" w:themeColor="text1"/>
                <w:szCs w:val="21"/>
              </w:rPr>
            </w:pPr>
            <w:r>
              <w:rPr>
                <w:rFonts w:eastAsia="仿宋_GB2312" w:hint="eastAsia"/>
                <w:b/>
                <w:color w:val="000000" w:themeColor="text1"/>
                <w:szCs w:val="21"/>
              </w:rPr>
              <w:t>政治面貌</w:t>
            </w:r>
          </w:p>
        </w:tc>
        <w:tc>
          <w:tcPr>
            <w:tcW w:w="1238" w:type="dxa"/>
            <w:vAlign w:val="center"/>
          </w:tcPr>
          <w:p w14:paraId="60BA9C2C" w14:textId="77777777" w:rsidR="00C835A9" w:rsidRDefault="00C154A7">
            <w:pPr>
              <w:spacing w:line="240" w:lineRule="exact"/>
              <w:jc w:val="center"/>
              <w:rPr>
                <w:rFonts w:eastAsia="仿宋_GB2312"/>
                <w:b/>
                <w:color w:val="000000" w:themeColor="text1"/>
                <w:szCs w:val="21"/>
              </w:rPr>
            </w:pPr>
            <w:r>
              <w:rPr>
                <w:rFonts w:eastAsia="仿宋_GB2312" w:hint="eastAsia"/>
                <w:b/>
                <w:color w:val="000000" w:themeColor="text1"/>
                <w:szCs w:val="21"/>
              </w:rPr>
              <w:t>学历</w:t>
            </w:r>
            <w:r>
              <w:rPr>
                <w:rFonts w:eastAsia="仿宋_GB2312"/>
                <w:b/>
                <w:color w:val="000000" w:themeColor="text1"/>
                <w:szCs w:val="21"/>
              </w:rPr>
              <w:t>/</w:t>
            </w:r>
            <w:r>
              <w:rPr>
                <w:rFonts w:eastAsia="仿宋_GB2312" w:hint="eastAsia"/>
                <w:b/>
                <w:color w:val="000000" w:themeColor="text1"/>
                <w:szCs w:val="21"/>
              </w:rPr>
              <w:t>学位</w:t>
            </w:r>
          </w:p>
        </w:tc>
        <w:tc>
          <w:tcPr>
            <w:tcW w:w="1801" w:type="dxa"/>
            <w:vAlign w:val="center"/>
          </w:tcPr>
          <w:p w14:paraId="72062FF4" w14:textId="77777777" w:rsidR="00C835A9" w:rsidRDefault="00C154A7">
            <w:pPr>
              <w:spacing w:line="240" w:lineRule="exact"/>
              <w:jc w:val="center"/>
              <w:rPr>
                <w:rFonts w:eastAsia="仿宋_GB2312"/>
                <w:b/>
                <w:color w:val="000000" w:themeColor="text1"/>
                <w:szCs w:val="21"/>
              </w:rPr>
            </w:pPr>
            <w:r>
              <w:rPr>
                <w:rFonts w:eastAsia="仿宋_GB2312" w:hint="eastAsia"/>
                <w:b/>
                <w:color w:val="000000" w:themeColor="text1"/>
                <w:szCs w:val="21"/>
              </w:rPr>
              <w:t>现任专业</w:t>
            </w:r>
          </w:p>
        </w:tc>
        <w:tc>
          <w:tcPr>
            <w:tcW w:w="4838" w:type="dxa"/>
            <w:vAlign w:val="center"/>
          </w:tcPr>
          <w:p w14:paraId="726A9A06" w14:textId="77777777" w:rsidR="00C835A9" w:rsidRDefault="00C154A7">
            <w:pPr>
              <w:spacing w:line="240" w:lineRule="exact"/>
              <w:jc w:val="center"/>
              <w:rPr>
                <w:rFonts w:eastAsia="仿宋_GB2312"/>
                <w:b/>
                <w:color w:val="000000" w:themeColor="text1"/>
                <w:szCs w:val="21"/>
              </w:rPr>
            </w:pPr>
            <w:r>
              <w:rPr>
                <w:rFonts w:eastAsia="仿宋_GB2312" w:hint="eastAsia"/>
                <w:b/>
                <w:color w:val="000000" w:themeColor="text1"/>
                <w:szCs w:val="21"/>
              </w:rPr>
              <w:t>工作单位及职务</w:t>
            </w:r>
          </w:p>
        </w:tc>
        <w:tc>
          <w:tcPr>
            <w:tcW w:w="1350" w:type="dxa"/>
            <w:vAlign w:val="center"/>
          </w:tcPr>
          <w:p w14:paraId="7EA3D814" w14:textId="77777777" w:rsidR="00C835A9" w:rsidRDefault="00C154A7">
            <w:pPr>
              <w:spacing w:line="240" w:lineRule="exact"/>
              <w:jc w:val="center"/>
              <w:rPr>
                <w:rFonts w:eastAsia="仿宋_GB2312"/>
                <w:b/>
                <w:color w:val="000000" w:themeColor="text1"/>
                <w:szCs w:val="21"/>
              </w:rPr>
            </w:pPr>
            <w:r>
              <w:rPr>
                <w:rFonts w:eastAsia="仿宋_GB2312" w:hint="eastAsia"/>
                <w:b/>
                <w:color w:val="000000" w:themeColor="text1"/>
                <w:szCs w:val="21"/>
              </w:rPr>
              <w:t>职</w:t>
            </w:r>
            <w:r>
              <w:rPr>
                <w:rFonts w:eastAsia="仿宋_GB2312" w:hint="eastAsia"/>
                <w:b/>
                <w:color w:val="000000" w:themeColor="text1"/>
                <w:szCs w:val="21"/>
              </w:rPr>
              <w:t xml:space="preserve">  </w:t>
            </w:r>
            <w:r>
              <w:rPr>
                <w:rFonts w:eastAsia="仿宋_GB2312" w:hint="eastAsia"/>
                <w:b/>
                <w:color w:val="000000" w:themeColor="text1"/>
                <w:szCs w:val="21"/>
              </w:rPr>
              <w:t>称</w:t>
            </w:r>
          </w:p>
        </w:tc>
        <w:tc>
          <w:tcPr>
            <w:tcW w:w="1578" w:type="dxa"/>
            <w:vAlign w:val="center"/>
          </w:tcPr>
          <w:p w14:paraId="6EA579DD" w14:textId="77777777" w:rsidR="00C835A9" w:rsidRDefault="00C154A7">
            <w:pPr>
              <w:spacing w:line="240" w:lineRule="exact"/>
              <w:jc w:val="center"/>
              <w:rPr>
                <w:rFonts w:eastAsia="仿宋_GB2312"/>
                <w:b/>
                <w:color w:val="000000" w:themeColor="text1"/>
                <w:szCs w:val="21"/>
              </w:rPr>
            </w:pPr>
            <w:r>
              <w:rPr>
                <w:rFonts w:eastAsia="仿宋_GB2312" w:hint="eastAsia"/>
                <w:b/>
                <w:color w:val="000000" w:themeColor="text1"/>
                <w:szCs w:val="21"/>
              </w:rPr>
              <w:t>联系电话</w:t>
            </w:r>
          </w:p>
        </w:tc>
      </w:tr>
      <w:tr w:rsidR="00C835A9" w14:paraId="3EAAA7B3" w14:textId="77777777">
        <w:trPr>
          <w:trHeight w:val="439"/>
          <w:jc w:val="center"/>
        </w:trPr>
        <w:tc>
          <w:tcPr>
            <w:tcW w:w="675" w:type="dxa"/>
            <w:vAlign w:val="center"/>
          </w:tcPr>
          <w:p w14:paraId="224B0E8B"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1</w:t>
            </w:r>
          </w:p>
        </w:tc>
        <w:tc>
          <w:tcPr>
            <w:tcW w:w="1013" w:type="dxa"/>
            <w:vAlign w:val="center"/>
          </w:tcPr>
          <w:p w14:paraId="3479A132"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王迪华</w:t>
            </w:r>
          </w:p>
        </w:tc>
        <w:tc>
          <w:tcPr>
            <w:tcW w:w="675" w:type="dxa"/>
            <w:vAlign w:val="center"/>
          </w:tcPr>
          <w:p w14:paraId="3929C592"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男</w:t>
            </w:r>
          </w:p>
        </w:tc>
        <w:tc>
          <w:tcPr>
            <w:tcW w:w="1125" w:type="dxa"/>
            <w:vAlign w:val="center"/>
          </w:tcPr>
          <w:p w14:paraId="128D33AE"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1960.07</w:t>
            </w:r>
          </w:p>
        </w:tc>
        <w:tc>
          <w:tcPr>
            <w:tcW w:w="1125" w:type="dxa"/>
            <w:vAlign w:val="center"/>
          </w:tcPr>
          <w:p w14:paraId="4E04522F"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党员</w:t>
            </w:r>
          </w:p>
        </w:tc>
        <w:tc>
          <w:tcPr>
            <w:tcW w:w="1238" w:type="dxa"/>
            <w:vAlign w:val="center"/>
          </w:tcPr>
          <w:p w14:paraId="16D1A2DA"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硕士</w:t>
            </w:r>
          </w:p>
        </w:tc>
        <w:tc>
          <w:tcPr>
            <w:tcW w:w="1801" w:type="dxa"/>
            <w:vAlign w:val="center"/>
          </w:tcPr>
          <w:p w14:paraId="03614D81"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信息技术</w:t>
            </w:r>
          </w:p>
        </w:tc>
        <w:tc>
          <w:tcPr>
            <w:tcW w:w="4838" w:type="dxa"/>
            <w:vAlign w:val="center"/>
          </w:tcPr>
          <w:p w14:paraId="46E70C34" w14:textId="77777777" w:rsidR="00C835A9" w:rsidRDefault="00C154A7">
            <w:pPr>
              <w:spacing w:line="240" w:lineRule="exact"/>
              <w:rPr>
                <w:rFonts w:eastAsia="仿宋_GB2312"/>
                <w:color w:val="000000" w:themeColor="text1"/>
                <w:szCs w:val="21"/>
              </w:rPr>
            </w:pPr>
            <w:r>
              <w:rPr>
                <w:rFonts w:eastAsia="仿宋_GB2312" w:hint="eastAsia"/>
                <w:color w:val="000000" w:themeColor="text1"/>
                <w:szCs w:val="21"/>
              </w:rPr>
              <w:t>山西运城农业职业技术学院</w:t>
            </w:r>
            <w:r>
              <w:rPr>
                <w:rFonts w:eastAsia="仿宋_GB2312" w:hint="eastAsia"/>
                <w:color w:val="000000" w:themeColor="text1"/>
                <w:szCs w:val="21"/>
              </w:rPr>
              <w:t xml:space="preserve"> </w:t>
            </w:r>
            <w:r>
              <w:rPr>
                <w:rFonts w:eastAsia="仿宋_GB2312" w:hint="eastAsia"/>
                <w:color w:val="000000" w:themeColor="text1"/>
                <w:szCs w:val="21"/>
              </w:rPr>
              <w:t>教师</w:t>
            </w:r>
          </w:p>
        </w:tc>
        <w:tc>
          <w:tcPr>
            <w:tcW w:w="1350" w:type="dxa"/>
            <w:vAlign w:val="center"/>
          </w:tcPr>
          <w:p w14:paraId="28CC0587"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讲师</w:t>
            </w:r>
          </w:p>
        </w:tc>
        <w:tc>
          <w:tcPr>
            <w:tcW w:w="1578" w:type="dxa"/>
            <w:vAlign w:val="center"/>
          </w:tcPr>
          <w:p w14:paraId="35FCCF54"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13834738839</w:t>
            </w:r>
          </w:p>
        </w:tc>
      </w:tr>
      <w:tr w:rsidR="00C835A9" w14:paraId="6F876CE7" w14:textId="77777777">
        <w:trPr>
          <w:trHeight w:val="439"/>
          <w:jc w:val="center"/>
        </w:trPr>
        <w:tc>
          <w:tcPr>
            <w:tcW w:w="675" w:type="dxa"/>
            <w:vAlign w:val="center"/>
          </w:tcPr>
          <w:p w14:paraId="33F0643B"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2</w:t>
            </w:r>
          </w:p>
        </w:tc>
        <w:tc>
          <w:tcPr>
            <w:tcW w:w="1013" w:type="dxa"/>
            <w:vAlign w:val="center"/>
          </w:tcPr>
          <w:p w14:paraId="2841FBFC" w14:textId="77777777" w:rsidR="00C835A9" w:rsidRDefault="00C154A7">
            <w:pPr>
              <w:spacing w:line="240" w:lineRule="exact"/>
              <w:jc w:val="center"/>
              <w:rPr>
                <w:rFonts w:eastAsia="仿宋_GB2312"/>
                <w:color w:val="000000" w:themeColor="text1"/>
                <w:szCs w:val="21"/>
              </w:rPr>
            </w:pPr>
            <w:proofErr w:type="gramStart"/>
            <w:r>
              <w:rPr>
                <w:rFonts w:eastAsia="仿宋_GB2312" w:hint="eastAsia"/>
                <w:color w:val="000000" w:themeColor="text1"/>
                <w:szCs w:val="21"/>
              </w:rPr>
              <w:t>乔琴艳</w:t>
            </w:r>
            <w:proofErr w:type="gramEnd"/>
          </w:p>
        </w:tc>
        <w:tc>
          <w:tcPr>
            <w:tcW w:w="675" w:type="dxa"/>
            <w:vAlign w:val="center"/>
          </w:tcPr>
          <w:p w14:paraId="066CB024"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女</w:t>
            </w:r>
          </w:p>
        </w:tc>
        <w:tc>
          <w:tcPr>
            <w:tcW w:w="1125" w:type="dxa"/>
            <w:vAlign w:val="center"/>
          </w:tcPr>
          <w:p w14:paraId="12AE1465"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1983.1</w:t>
            </w:r>
          </w:p>
        </w:tc>
        <w:tc>
          <w:tcPr>
            <w:tcW w:w="1125" w:type="dxa"/>
            <w:vAlign w:val="center"/>
          </w:tcPr>
          <w:p w14:paraId="3B512CD3"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群众</w:t>
            </w:r>
          </w:p>
        </w:tc>
        <w:tc>
          <w:tcPr>
            <w:tcW w:w="1238" w:type="dxa"/>
            <w:vAlign w:val="center"/>
          </w:tcPr>
          <w:p w14:paraId="34317518"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硕士</w:t>
            </w:r>
          </w:p>
        </w:tc>
        <w:tc>
          <w:tcPr>
            <w:tcW w:w="1801" w:type="dxa"/>
            <w:vAlign w:val="center"/>
          </w:tcPr>
          <w:p w14:paraId="6865D669"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信息技术</w:t>
            </w:r>
          </w:p>
        </w:tc>
        <w:tc>
          <w:tcPr>
            <w:tcW w:w="4838" w:type="dxa"/>
            <w:vAlign w:val="center"/>
          </w:tcPr>
          <w:p w14:paraId="25DF58EE" w14:textId="77777777" w:rsidR="00C835A9" w:rsidRDefault="00C154A7">
            <w:pPr>
              <w:spacing w:line="240" w:lineRule="exact"/>
              <w:rPr>
                <w:rFonts w:eastAsia="仿宋_GB2312"/>
                <w:color w:val="000000" w:themeColor="text1"/>
                <w:szCs w:val="21"/>
              </w:rPr>
            </w:pPr>
            <w:r>
              <w:rPr>
                <w:rFonts w:eastAsia="仿宋_GB2312" w:hint="eastAsia"/>
                <w:color w:val="000000" w:themeColor="text1"/>
                <w:szCs w:val="21"/>
              </w:rPr>
              <w:t>山西运城农业职业技术学院</w:t>
            </w:r>
            <w:r>
              <w:rPr>
                <w:rFonts w:eastAsia="仿宋_GB2312" w:hint="eastAsia"/>
                <w:color w:val="000000" w:themeColor="text1"/>
                <w:szCs w:val="21"/>
              </w:rPr>
              <w:t xml:space="preserve"> </w:t>
            </w:r>
            <w:r>
              <w:rPr>
                <w:rFonts w:eastAsia="仿宋_GB2312" w:hint="eastAsia"/>
                <w:color w:val="000000" w:themeColor="text1"/>
                <w:szCs w:val="21"/>
              </w:rPr>
              <w:t>教师</w:t>
            </w:r>
          </w:p>
        </w:tc>
        <w:tc>
          <w:tcPr>
            <w:tcW w:w="1350" w:type="dxa"/>
            <w:vAlign w:val="center"/>
          </w:tcPr>
          <w:p w14:paraId="046373B0"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讲师</w:t>
            </w:r>
          </w:p>
        </w:tc>
        <w:tc>
          <w:tcPr>
            <w:tcW w:w="1578" w:type="dxa"/>
            <w:vAlign w:val="center"/>
          </w:tcPr>
          <w:p w14:paraId="7659D684"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18003595088</w:t>
            </w:r>
          </w:p>
        </w:tc>
      </w:tr>
      <w:tr w:rsidR="00C835A9" w14:paraId="1F09E1B4" w14:textId="77777777">
        <w:trPr>
          <w:trHeight w:val="439"/>
          <w:jc w:val="center"/>
        </w:trPr>
        <w:tc>
          <w:tcPr>
            <w:tcW w:w="675" w:type="dxa"/>
            <w:vAlign w:val="center"/>
          </w:tcPr>
          <w:p w14:paraId="3969C9F0"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3</w:t>
            </w:r>
          </w:p>
        </w:tc>
        <w:tc>
          <w:tcPr>
            <w:tcW w:w="1013" w:type="dxa"/>
            <w:vAlign w:val="center"/>
          </w:tcPr>
          <w:p w14:paraId="2A74C4F2"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刘</w:t>
            </w:r>
            <w:r>
              <w:rPr>
                <w:rFonts w:eastAsia="仿宋_GB2312" w:hint="eastAsia"/>
                <w:color w:val="000000" w:themeColor="text1"/>
                <w:szCs w:val="21"/>
              </w:rPr>
              <w:t xml:space="preserve">  </w:t>
            </w:r>
            <w:proofErr w:type="gramStart"/>
            <w:r>
              <w:rPr>
                <w:rFonts w:eastAsia="仿宋_GB2312" w:hint="eastAsia"/>
                <w:color w:val="000000" w:themeColor="text1"/>
                <w:szCs w:val="21"/>
              </w:rPr>
              <w:t>鑫</w:t>
            </w:r>
            <w:proofErr w:type="gramEnd"/>
          </w:p>
        </w:tc>
        <w:tc>
          <w:tcPr>
            <w:tcW w:w="675" w:type="dxa"/>
            <w:vAlign w:val="center"/>
          </w:tcPr>
          <w:p w14:paraId="5CB439B3"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女</w:t>
            </w:r>
          </w:p>
        </w:tc>
        <w:tc>
          <w:tcPr>
            <w:tcW w:w="1125" w:type="dxa"/>
            <w:vAlign w:val="center"/>
          </w:tcPr>
          <w:p w14:paraId="0916744D"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1997.12.</w:t>
            </w:r>
          </w:p>
        </w:tc>
        <w:tc>
          <w:tcPr>
            <w:tcW w:w="1125" w:type="dxa"/>
            <w:vAlign w:val="center"/>
          </w:tcPr>
          <w:p w14:paraId="3D787382"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团员</w:t>
            </w:r>
          </w:p>
        </w:tc>
        <w:tc>
          <w:tcPr>
            <w:tcW w:w="1238" w:type="dxa"/>
            <w:vAlign w:val="center"/>
          </w:tcPr>
          <w:p w14:paraId="50F40B48"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硕士</w:t>
            </w:r>
          </w:p>
        </w:tc>
        <w:tc>
          <w:tcPr>
            <w:tcW w:w="1801" w:type="dxa"/>
            <w:vAlign w:val="center"/>
          </w:tcPr>
          <w:p w14:paraId="3D61A6D1"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信息技术</w:t>
            </w:r>
          </w:p>
        </w:tc>
        <w:tc>
          <w:tcPr>
            <w:tcW w:w="4838" w:type="dxa"/>
            <w:vAlign w:val="center"/>
          </w:tcPr>
          <w:p w14:paraId="66497BB6" w14:textId="77777777" w:rsidR="00C835A9" w:rsidRDefault="00C154A7">
            <w:pPr>
              <w:spacing w:line="240" w:lineRule="exact"/>
              <w:rPr>
                <w:rFonts w:eastAsia="仿宋_GB2312"/>
                <w:color w:val="000000" w:themeColor="text1"/>
                <w:szCs w:val="21"/>
              </w:rPr>
            </w:pPr>
            <w:r>
              <w:rPr>
                <w:rFonts w:eastAsia="仿宋_GB2312" w:hint="eastAsia"/>
                <w:color w:val="000000" w:themeColor="text1"/>
                <w:szCs w:val="21"/>
              </w:rPr>
              <w:t>山西运城农业职业技术学院</w:t>
            </w:r>
            <w:r>
              <w:rPr>
                <w:rFonts w:eastAsia="仿宋_GB2312" w:hint="eastAsia"/>
                <w:color w:val="000000" w:themeColor="text1"/>
                <w:szCs w:val="21"/>
              </w:rPr>
              <w:t xml:space="preserve"> </w:t>
            </w:r>
            <w:r>
              <w:rPr>
                <w:rFonts w:eastAsia="仿宋_GB2312" w:hint="eastAsia"/>
                <w:color w:val="000000" w:themeColor="text1"/>
                <w:szCs w:val="21"/>
              </w:rPr>
              <w:t>教师</w:t>
            </w:r>
          </w:p>
        </w:tc>
        <w:tc>
          <w:tcPr>
            <w:tcW w:w="1350" w:type="dxa"/>
            <w:vAlign w:val="center"/>
          </w:tcPr>
          <w:p w14:paraId="2C1BE284"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讲师</w:t>
            </w:r>
          </w:p>
        </w:tc>
        <w:tc>
          <w:tcPr>
            <w:tcW w:w="1578" w:type="dxa"/>
            <w:vAlign w:val="center"/>
          </w:tcPr>
          <w:p w14:paraId="44CD9CEC"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15642244676</w:t>
            </w:r>
          </w:p>
        </w:tc>
      </w:tr>
      <w:tr w:rsidR="00C835A9" w14:paraId="32B31373" w14:textId="77777777">
        <w:trPr>
          <w:trHeight w:val="439"/>
          <w:jc w:val="center"/>
        </w:trPr>
        <w:tc>
          <w:tcPr>
            <w:tcW w:w="675" w:type="dxa"/>
            <w:vAlign w:val="center"/>
          </w:tcPr>
          <w:p w14:paraId="5924734E"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4</w:t>
            </w:r>
          </w:p>
        </w:tc>
        <w:tc>
          <w:tcPr>
            <w:tcW w:w="1013" w:type="dxa"/>
            <w:vAlign w:val="center"/>
          </w:tcPr>
          <w:p w14:paraId="66686B06"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杨金</w:t>
            </w:r>
            <w:proofErr w:type="gramStart"/>
            <w:r>
              <w:rPr>
                <w:rFonts w:eastAsia="仿宋_GB2312" w:hint="eastAsia"/>
                <w:color w:val="000000" w:themeColor="text1"/>
                <w:szCs w:val="21"/>
              </w:rPr>
              <w:t>劳</w:t>
            </w:r>
            <w:proofErr w:type="gramEnd"/>
          </w:p>
        </w:tc>
        <w:tc>
          <w:tcPr>
            <w:tcW w:w="675" w:type="dxa"/>
            <w:vAlign w:val="center"/>
          </w:tcPr>
          <w:p w14:paraId="4EDEB067"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女</w:t>
            </w:r>
          </w:p>
        </w:tc>
        <w:tc>
          <w:tcPr>
            <w:tcW w:w="1125" w:type="dxa"/>
            <w:vAlign w:val="center"/>
          </w:tcPr>
          <w:p w14:paraId="5022367C"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1982.01</w:t>
            </w:r>
          </w:p>
        </w:tc>
        <w:tc>
          <w:tcPr>
            <w:tcW w:w="1125" w:type="dxa"/>
            <w:vAlign w:val="center"/>
          </w:tcPr>
          <w:p w14:paraId="4B910F6F"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党员</w:t>
            </w:r>
          </w:p>
        </w:tc>
        <w:tc>
          <w:tcPr>
            <w:tcW w:w="1238" w:type="dxa"/>
            <w:vAlign w:val="center"/>
          </w:tcPr>
          <w:p w14:paraId="1709EDBE"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硕士</w:t>
            </w:r>
          </w:p>
        </w:tc>
        <w:tc>
          <w:tcPr>
            <w:tcW w:w="1801" w:type="dxa"/>
            <w:vAlign w:val="center"/>
          </w:tcPr>
          <w:p w14:paraId="72F25262"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信息技术</w:t>
            </w:r>
          </w:p>
        </w:tc>
        <w:tc>
          <w:tcPr>
            <w:tcW w:w="4838" w:type="dxa"/>
            <w:vAlign w:val="center"/>
          </w:tcPr>
          <w:p w14:paraId="554F7AED" w14:textId="77777777" w:rsidR="00C835A9" w:rsidRDefault="00C154A7">
            <w:pPr>
              <w:spacing w:line="240" w:lineRule="exact"/>
              <w:rPr>
                <w:rFonts w:eastAsia="仿宋_GB2312"/>
                <w:color w:val="000000" w:themeColor="text1"/>
                <w:szCs w:val="21"/>
              </w:rPr>
            </w:pPr>
            <w:r>
              <w:rPr>
                <w:rFonts w:eastAsia="仿宋_GB2312" w:hint="eastAsia"/>
                <w:color w:val="000000" w:themeColor="text1"/>
                <w:szCs w:val="21"/>
              </w:rPr>
              <w:t>山西运城农业职业技术学院</w:t>
            </w:r>
            <w:r>
              <w:rPr>
                <w:rFonts w:eastAsia="仿宋_GB2312" w:hint="eastAsia"/>
                <w:color w:val="000000" w:themeColor="text1"/>
                <w:szCs w:val="21"/>
              </w:rPr>
              <w:t xml:space="preserve"> </w:t>
            </w:r>
            <w:r>
              <w:rPr>
                <w:rFonts w:eastAsia="仿宋_GB2312" w:hint="eastAsia"/>
                <w:color w:val="000000" w:themeColor="text1"/>
                <w:szCs w:val="21"/>
              </w:rPr>
              <w:t>教师</w:t>
            </w:r>
          </w:p>
        </w:tc>
        <w:tc>
          <w:tcPr>
            <w:tcW w:w="1350" w:type="dxa"/>
            <w:vAlign w:val="center"/>
          </w:tcPr>
          <w:p w14:paraId="652BC3B7"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讲师</w:t>
            </w:r>
          </w:p>
        </w:tc>
        <w:tc>
          <w:tcPr>
            <w:tcW w:w="1578" w:type="dxa"/>
            <w:vAlign w:val="center"/>
          </w:tcPr>
          <w:p w14:paraId="5B0039B7"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13363482070</w:t>
            </w:r>
          </w:p>
        </w:tc>
      </w:tr>
      <w:tr w:rsidR="00C835A9" w14:paraId="092D8F84" w14:textId="77777777">
        <w:trPr>
          <w:trHeight w:val="439"/>
          <w:jc w:val="center"/>
        </w:trPr>
        <w:tc>
          <w:tcPr>
            <w:tcW w:w="675" w:type="dxa"/>
            <w:vAlign w:val="center"/>
          </w:tcPr>
          <w:p w14:paraId="1AFDE0D2"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5</w:t>
            </w:r>
          </w:p>
        </w:tc>
        <w:tc>
          <w:tcPr>
            <w:tcW w:w="1013" w:type="dxa"/>
            <w:vAlign w:val="center"/>
          </w:tcPr>
          <w:p w14:paraId="18A69B0E"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郝学娟</w:t>
            </w:r>
          </w:p>
        </w:tc>
        <w:tc>
          <w:tcPr>
            <w:tcW w:w="675" w:type="dxa"/>
            <w:vAlign w:val="center"/>
          </w:tcPr>
          <w:p w14:paraId="4A97157E"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女</w:t>
            </w:r>
          </w:p>
        </w:tc>
        <w:tc>
          <w:tcPr>
            <w:tcW w:w="1125" w:type="dxa"/>
            <w:vAlign w:val="center"/>
          </w:tcPr>
          <w:p w14:paraId="21205F76"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1981.02</w:t>
            </w:r>
          </w:p>
        </w:tc>
        <w:tc>
          <w:tcPr>
            <w:tcW w:w="1125" w:type="dxa"/>
            <w:vAlign w:val="center"/>
          </w:tcPr>
          <w:p w14:paraId="71FAFFCA"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党员</w:t>
            </w:r>
          </w:p>
        </w:tc>
        <w:tc>
          <w:tcPr>
            <w:tcW w:w="1238" w:type="dxa"/>
            <w:vAlign w:val="center"/>
          </w:tcPr>
          <w:p w14:paraId="4533E4FD"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硕士</w:t>
            </w:r>
          </w:p>
        </w:tc>
        <w:tc>
          <w:tcPr>
            <w:tcW w:w="1801" w:type="dxa"/>
            <w:vAlign w:val="center"/>
          </w:tcPr>
          <w:p w14:paraId="72E49A72"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信息技术</w:t>
            </w:r>
          </w:p>
        </w:tc>
        <w:tc>
          <w:tcPr>
            <w:tcW w:w="4838" w:type="dxa"/>
            <w:vAlign w:val="center"/>
          </w:tcPr>
          <w:p w14:paraId="4705EDC4" w14:textId="77777777" w:rsidR="00C835A9" w:rsidRDefault="00C154A7">
            <w:pPr>
              <w:spacing w:line="240" w:lineRule="exact"/>
              <w:rPr>
                <w:rFonts w:eastAsia="仿宋_GB2312"/>
                <w:color w:val="000000" w:themeColor="text1"/>
                <w:szCs w:val="21"/>
              </w:rPr>
            </w:pPr>
            <w:r>
              <w:rPr>
                <w:rFonts w:eastAsia="仿宋_GB2312" w:hint="eastAsia"/>
                <w:color w:val="000000" w:themeColor="text1"/>
                <w:szCs w:val="21"/>
              </w:rPr>
              <w:t>山西运城农业职业技术学院</w:t>
            </w:r>
            <w:r>
              <w:rPr>
                <w:rFonts w:eastAsia="仿宋_GB2312" w:hint="eastAsia"/>
                <w:color w:val="000000" w:themeColor="text1"/>
                <w:szCs w:val="21"/>
              </w:rPr>
              <w:t xml:space="preserve"> </w:t>
            </w:r>
            <w:r>
              <w:rPr>
                <w:rFonts w:eastAsia="仿宋_GB2312" w:hint="eastAsia"/>
                <w:color w:val="000000" w:themeColor="text1"/>
                <w:szCs w:val="21"/>
              </w:rPr>
              <w:t>教师</w:t>
            </w:r>
          </w:p>
        </w:tc>
        <w:tc>
          <w:tcPr>
            <w:tcW w:w="1350" w:type="dxa"/>
            <w:vAlign w:val="center"/>
          </w:tcPr>
          <w:p w14:paraId="497F56D6"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讲师</w:t>
            </w:r>
          </w:p>
        </w:tc>
        <w:tc>
          <w:tcPr>
            <w:tcW w:w="1578" w:type="dxa"/>
            <w:vAlign w:val="center"/>
          </w:tcPr>
          <w:p w14:paraId="35333964"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13935958903</w:t>
            </w:r>
          </w:p>
        </w:tc>
      </w:tr>
      <w:tr w:rsidR="00C835A9" w14:paraId="4BCA5DF7" w14:textId="77777777">
        <w:trPr>
          <w:trHeight w:val="439"/>
          <w:jc w:val="center"/>
        </w:trPr>
        <w:tc>
          <w:tcPr>
            <w:tcW w:w="675" w:type="dxa"/>
            <w:vAlign w:val="center"/>
          </w:tcPr>
          <w:p w14:paraId="33E77ACB"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6</w:t>
            </w:r>
          </w:p>
        </w:tc>
        <w:tc>
          <w:tcPr>
            <w:tcW w:w="1013" w:type="dxa"/>
            <w:vAlign w:val="center"/>
          </w:tcPr>
          <w:p w14:paraId="525E8E4B"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谢萌萌</w:t>
            </w:r>
          </w:p>
        </w:tc>
        <w:tc>
          <w:tcPr>
            <w:tcW w:w="675" w:type="dxa"/>
            <w:vAlign w:val="center"/>
          </w:tcPr>
          <w:p w14:paraId="1085B734"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女</w:t>
            </w:r>
          </w:p>
        </w:tc>
        <w:tc>
          <w:tcPr>
            <w:tcW w:w="1125" w:type="dxa"/>
            <w:vAlign w:val="center"/>
          </w:tcPr>
          <w:p w14:paraId="74D20534"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1994.09</w:t>
            </w:r>
          </w:p>
        </w:tc>
        <w:tc>
          <w:tcPr>
            <w:tcW w:w="1125" w:type="dxa"/>
            <w:vAlign w:val="center"/>
          </w:tcPr>
          <w:p w14:paraId="381E8863"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团员</w:t>
            </w:r>
          </w:p>
        </w:tc>
        <w:tc>
          <w:tcPr>
            <w:tcW w:w="1238" w:type="dxa"/>
            <w:vAlign w:val="center"/>
          </w:tcPr>
          <w:p w14:paraId="06631868"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本科</w:t>
            </w:r>
          </w:p>
        </w:tc>
        <w:tc>
          <w:tcPr>
            <w:tcW w:w="1801" w:type="dxa"/>
            <w:vAlign w:val="center"/>
          </w:tcPr>
          <w:p w14:paraId="22AC0A7A"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信息技术</w:t>
            </w:r>
          </w:p>
        </w:tc>
        <w:tc>
          <w:tcPr>
            <w:tcW w:w="4838" w:type="dxa"/>
            <w:vAlign w:val="center"/>
          </w:tcPr>
          <w:p w14:paraId="3D1AA2BE" w14:textId="77777777" w:rsidR="00C835A9" w:rsidRDefault="00C154A7">
            <w:pPr>
              <w:spacing w:line="240" w:lineRule="exact"/>
              <w:rPr>
                <w:rFonts w:eastAsia="仿宋_GB2312"/>
                <w:color w:val="000000" w:themeColor="text1"/>
                <w:szCs w:val="21"/>
              </w:rPr>
            </w:pPr>
            <w:r>
              <w:rPr>
                <w:rFonts w:eastAsia="仿宋_GB2312" w:hint="eastAsia"/>
                <w:color w:val="000000" w:themeColor="text1"/>
                <w:szCs w:val="21"/>
              </w:rPr>
              <w:t>山西运城农业职业技术学院</w:t>
            </w:r>
            <w:r>
              <w:rPr>
                <w:rFonts w:eastAsia="仿宋_GB2312" w:hint="eastAsia"/>
                <w:color w:val="000000" w:themeColor="text1"/>
                <w:szCs w:val="21"/>
              </w:rPr>
              <w:t xml:space="preserve"> </w:t>
            </w:r>
            <w:r>
              <w:rPr>
                <w:rFonts w:eastAsia="仿宋_GB2312" w:hint="eastAsia"/>
                <w:color w:val="000000" w:themeColor="text1"/>
                <w:szCs w:val="21"/>
              </w:rPr>
              <w:t>教师</w:t>
            </w:r>
          </w:p>
        </w:tc>
        <w:tc>
          <w:tcPr>
            <w:tcW w:w="1350" w:type="dxa"/>
            <w:vAlign w:val="center"/>
          </w:tcPr>
          <w:p w14:paraId="41E2243F"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助教</w:t>
            </w:r>
          </w:p>
        </w:tc>
        <w:tc>
          <w:tcPr>
            <w:tcW w:w="1578" w:type="dxa"/>
            <w:vAlign w:val="center"/>
          </w:tcPr>
          <w:p w14:paraId="1B955AD5" w14:textId="77777777" w:rsidR="00C835A9" w:rsidRDefault="00C154A7">
            <w:pPr>
              <w:spacing w:line="240" w:lineRule="exact"/>
              <w:jc w:val="center"/>
              <w:rPr>
                <w:rFonts w:eastAsia="仿宋_GB2312"/>
                <w:color w:val="000000" w:themeColor="text1"/>
                <w:szCs w:val="21"/>
              </w:rPr>
            </w:pPr>
            <w:r>
              <w:rPr>
                <w:rFonts w:eastAsia="仿宋_GB2312" w:hint="eastAsia"/>
                <w:color w:val="000000" w:themeColor="text1"/>
                <w:szCs w:val="21"/>
              </w:rPr>
              <w:t>16622062773</w:t>
            </w:r>
          </w:p>
        </w:tc>
      </w:tr>
    </w:tbl>
    <w:p w14:paraId="2D83BC9A" w14:textId="77777777" w:rsidR="00C835A9" w:rsidRDefault="00C835A9">
      <w:pPr>
        <w:widowControl/>
        <w:spacing w:beforeLines="50" w:before="156" w:afterLines="50" w:after="156" w:line="360" w:lineRule="auto"/>
        <w:outlineLvl w:val="1"/>
        <w:rPr>
          <w:rFonts w:eastAsia="仿宋_GB2312"/>
          <w:bCs/>
          <w:sz w:val="24"/>
        </w:rPr>
        <w:sectPr w:rsidR="00C835A9">
          <w:pgSz w:w="16838" w:h="11906" w:orient="landscape"/>
          <w:pgMar w:top="1800" w:right="1440" w:bottom="1800" w:left="1440" w:header="851" w:footer="992" w:gutter="0"/>
          <w:cols w:space="720"/>
          <w:docGrid w:type="lines" w:linePitch="312"/>
        </w:sectPr>
      </w:pPr>
    </w:p>
    <w:p w14:paraId="3E14B55A" w14:textId="77777777" w:rsidR="00424A8C" w:rsidRDefault="00001869" w:rsidP="00001869">
      <w:pPr>
        <w:widowControl/>
        <w:spacing w:line="440" w:lineRule="atLeast"/>
        <w:jc w:val="center"/>
        <w:rPr>
          <w:rFonts w:ascii="方正小标宋简体" w:eastAsia="方正小标宋简体" w:hAnsi="方正小标宋简体" w:cs="方正小标宋简体"/>
          <w:kern w:val="0"/>
          <w:sz w:val="44"/>
          <w:szCs w:val="44"/>
        </w:rPr>
      </w:pPr>
      <w:bookmarkStart w:id="133" w:name="_Toc25710"/>
      <w:bookmarkStart w:id="134" w:name="_Toc38990670"/>
      <w:proofErr w:type="gramStart"/>
      <w:r>
        <w:rPr>
          <w:rFonts w:ascii="方正小标宋简体" w:eastAsia="方正小标宋简体" w:hAnsi="方正小标宋简体" w:cs="方正小标宋简体" w:hint="eastAsia"/>
          <w:kern w:val="0"/>
          <w:sz w:val="44"/>
          <w:szCs w:val="44"/>
        </w:rPr>
        <w:lastRenderedPageBreak/>
        <w:t>融媒体</w:t>
      </w:r>
      <w:proofErr w:type="gramEnd"/>
      <w:r>
        <w:rPr>
          <w:rFonts w:ascii="方正小标宋简体" w:eastAsia="方正小标宋简体" w:hAnsi="方正小标宋简体" w:cs="方正小标宋简体" w:hint="eastAsia"/>
          <w:kern w:val="0"/>
          <w:sz w:val="44"/>
          <w:szCs w:val="44"/>
        </w:rPr>
        <w:t>技术与运营专业人才培养方案</w:t>
      </w:r>
    </w:p>
    <w:p w14:paraId="119AF45A" w14:textId="24FAA18F" w:rsidR="00001869" w:rsidRDefault="00001869" w:rsidP="00001869">
      <w:pPr>
        <w:widowControl/>
        <w:spacing w:line="440" w:lineRule="atLeast"/>
        <w:jc w:val="center"/>
        <w:rPr>
          <w:rFonts w:eastAsia="仿宋_GB2312"/>
          <w:sz w:val="24"/>
        </w:rPr>
      </w:pPr>
      <w:r>
        <w:rPr>
          <w:rFonts w:ascii="方正小标宋简体" w:eastAsia="方正小标宋简体" w:hAnsi="方正小标宋简体" w:cs="方正小标宋简体" w:hint="eastAsia"/>
          <w:kern w:val="0"/>
          <w:sz w:val="44"/>
          <w:szCs w:val="44"/>
        </w:rPr>
        <w:t>修订总结报告</w:t>
      </w:r>
    </w:p>
    <w:p w14:paraId="009CE269" w14:textId="77777777" w:rsidR="00001869" w:rsidRDefault="00001869" w:rsidP="00001869">
      <w:pPr>
        <w:pStyle w:val="10"/>
        <w:spacing w:after="0" w:line="650" w:lineRule="exact"/>
        <w:ind w:firstLine="320"/>
        <w:rPr>
          <w:rFonts w:ascii="仿宋" w:eastAsia="仿宋" w:hAnsi="仿宋"/>
          <w:sz w:val="32"/>
          <w:szCs w:val="32"/>
        </w:rPr>
      </w:pPr>
    </w:p>
    <w:p w14:paraId="1DA69516" w14:textId="77777777" w:rsidR="00001869" w:rsidRDefault="00001869" w:rsidP="00001869">
      <w:pPr>
        <w:pStyle w:val="10"/>
        <w:spacing w:after="0" w:line="650" w:lineRule="exact"/>
        <w:ind w:firstLineChars="200" w:firstLine="640"/>
        <w:rPr>
          <w:rFonts w:ascii="仿宋" w:eastAsia="仿宋" w:hAnsi="仿宋"/>
          <w:sz w:val="32"/>
          <w:szCs w:val="32"/>
        </w:rPr>
      </w:pPr>
      <w:r>
        <w:rPr>
          <w:rFonts w:ascii="仿宋" w:eastAsia="仿宋" w:hAnsi="仿宋" w:hint="eastAsia"/>
          <w:sz w:val="32"/>
          <w:szCs w:val="32"/>
        </w:rPr>
        <w:t>为进一步提高教学质量，信息技术</w:t>
      </w:r>
      <w:proofErr w:type="gramStart"/>
      <w:r>
        <w:rPr>
          <w:rFonts w:ascii="仿宋" w:eastAsia="仿宋" w:hAnsi="仿宋" w:hint="eastAsia"/>
          <w:sz w:val="32"/>
          <w:szCs w:val="32"/>
        </w:rPr>
        <w:t>系积极开展融媒体</w:t>
      </w:r>
      <w:proofErr w:type="gramEnd"/>
      <w:r>
        <w:rPr>
          <w:rFonts w:ascii="仿宋" w:eastAsia="仿宋" w:hAnsi="仿宋" w:hint="eastAsia"/>
          <w:sz w:val="32"/>
          <w:szCs w:val="32"/>
        </w:rPr>
        <w:t>技术与运营专业人才培养方案的修订工作。根据修订的情况总结如下;</w:t>
      </w:r>
    </w:p>
    <w:p w14:paraId="1AB236A7" w14:textId="77777777" w:rsidR="00001869" w:rsidRDefault="00001869" w:rsidP="00001869">
      <w:pPr>
        <w:pStyle w:val="10"/>
        <w:numPr>
          <w:ilvl w:val="0"/>
          <w:numId w:val="2"/>
        </w:numPr>
        <w:spacing w:after="0" w:line="650" w:lineRule="exact"/>
        <w:ind w:firstLine="320"/>
        <w:rPr>
          <w:rFonts w:ascii="黑体" w:eastAsia="黑体" w:hAnsi="黑体"/>
          <w:sz w:val="32"/>
          <w:szCs w:val="32"/>
        </w:rPr>
      </w:pPr>
      <w:r>
        <w:rPr>
          <w:rFonts w:ascii="黑体" w:eastAsia="黑体" w:hAnsi="黑体" w:hint="eastAsia"/>
          <w:sz w:val="32"/>
          <w:szCs w:val="32"/>
        </w:rPr>
        <w:t>指导思想</w:t>
      </w:r>
    </w:p>
    <w:p w14:paraId="41E7527D" w14:textId="77777777" w:rsidR="00001869" w:rsidRDefault="00001869" w:rsidP="00001869">
      <w:pPr>
        <w:pStyle w:val="10"/>
        <w:spacing w:after="0" w:line="650" w:lineRule="exact"/>
        <w:ind w:firstLineChars="200" w:firstLine="640"/>
        <w:rPr>
          <w:rFonts w:ascii="仿宋" w:eastAsia="仿宋" w:hAnsi="仿宋"/>
          <w:sz w:val="32"/>
          <w:szCs w:val="32"/>
        </w:rPr>
      </w:pPr>
      <w:r>
        <w:rPr>
          <w:rFonts w:ascii="仿宋" w:eastAsia="仿宋" w:hAnsi="仿宋" w:hint="eastAsia"/>
          <w:sz w:val="32"/>
          <w:szCs w:val="32"/>
        </w:rPr>
        <w:t>全面遵循教育规律，坚持以服务为宗旨、以就业为导向、以素质教育为基础、以能力培养为目标的指导思想，积极探索课程体系设置和人才培养模式的创新。全面深刻理解高等职业教育培养高素质应用型人才的目标，把工学结合作为人才培养模式改革的切入点，突出实践能力培养，体现我校的办学定位。</w:t>
      </w:r>
    </w:p>
    <w:p w14:paraId="62544EE0" w14:textId="77777777" w:rsidR="00001869" w:rsidRDefault="00001869" w:rsidP="00001869">
      <w:pPr>
        <w:pStyle w:val="10"/>
        <w:spacing w:after="0" w:line="650" w:lineRule="exact"/>
        <w:ind w:firstLineChars="0" w:firstLine="0"/>
        <w:rPr>
          <w:rFonts w:ascii="黑体" w:eastAsia="黑体" w:hAnsi="黑体"/>
          <w:sz w:val="32"/>
          <w:szCs w:val="32"/>
        </w:rPr>
      </w:pPr>
      <w:r>
        <w:rPr>
          <w:rFonts w:ascii="黑体" w:eastAsia="黑体" w:hAnsi="黑体" w:hint="eastAsia"/>
          <w:sz w:val="32"/>
          <w:szCs w:val="32"/>
        </w:rPr>
        <w:t>二、指导原则</w:t>
      </w:r>
    </w:p>
    <w:p w14:paraId="5762D837" w14:textId="77777777" w:rsidR="00001869" w:rsidRDefault="00001869" w:rsidP="00001869">
      <w:pPr>
        <w:pStyle w:val="10"/>
        <w:numPr>
          <w:ilvl w:val="0"/>
          <w:numId w:val="3"/>
        </w:numPr>
        <w:spacing w:after="0" w:line="650" w:lineRule="exact"/>
        <w:ind w:firstLineChars="200" w:firstLine="640"/>
        <w:rPr>
          <w:rFonts w:ascii="仿宋" w:eastAsia="仿宋" w:hAnsi="仿宋"/>
          <w:sz w:val="32"/>
          <w:szCs w:val="32"/>
        </w:rPr>
      </w:pPr>
      <w:r>
        <w:rPr>
          <w:rFonts w:ascii="仿宋" w:eastAsia="仿宋" w:hAnsi="仿宋" w:hint="eastAsia"/>
          <w:sz w:val="32"/>
          <w:szCs w:val="32"/>
        </w:rPr>
        <w:t>以就业为导向，主动适应区域经济社会发展和行业建设需要。</w:t>
      </w:r>
    </w:p>
    <w:p w14:paraId="060DA4F4" w14:textId="77777777" w:rsidR="00001869" w:rsidRDefault="00001869" w:rsidP="00001869">
      <w:pPr>
        <w:pStyle w:val="10"/>
        <w:numPr>
          <w:ilvl w:val="0"/>
          <w:numId w:val="3"/>
        </w:numPr>
        <w:spacing w:after="0" w:line="650" w:lineRule="exact"/>
        <w:ind w:firstLineChars="200" w:firstLine="640"/>
        <w:rPr>
          <w:rFonts w:ascii="仿宋" w:eastAsia="仿宋" w:hAnsi="仿宋"/>
          <w:sz w:val="32"/>
          <w:szCs w:val="32"/>
        </w:rPr>
      </w:pPr>
      <w:r>
        <w:rPr>
          <w:rFonts w:ascii="仿宋" w:eastAsia="仿宋" w:hAnsi="仿宋" w:hint="eastAsia"/>
          <w:sz w:val="32"/>
          <w:szCs w:val="32"/>
        </w:rPr>
        <w:t>加强应用性和针对性的有机结合。</w:t>
      </w:r>
    </w:p>
    <w:p w14:paraId="547DD87D" w14:textId="77777777" w:rsidR="00001869" w:rsidRDefault="00001869" w:rsidP="00001869">
      <w:pPr>
        <w:pStyle w:val="10"/>
        <w:numPr>
          <w:ilvl w:val="0"/>
          <w:numId w:val="3"/>
        </w:numPr>
        <w:spacing w:after="0" w:line="650" w:lineRule="exact"/>
        <w:ind w:firstLineChars="200" w:firstLine="640"/>
        <w:rPr>
          <w:rFonts w:ascii="仿宋" w:eastAsia="仿宋" w:hAnsi="仿宋"/>
          <w:sz w:val="32"/>
          <w:szCs w:val="32"/>
        </w:rPr>
      </w:pPr>
      <w:r>
        <w:rPr>
          <w:rFonts w:ascii="仿宋" w:eastAsia="仿宋" w:hAnsi="仿宋" w:hint="eastAsia"/>
          <w:sz w:val="32"/>
          <w:szCs w:val="32"/>
        </w:rPr>
        <w:t>强化职业道德，明确培养目标。</w:t>
      </w:r>
    </w:p>
    <w:p w14:paraId="7AE727EC" w14:textId="77777777" w:rsidR="00001869" w:rsidRDefault="00001869" w:rsidP="00001869">
      <w:pPr>
        <w:pStyle w:val="10"/>
        <w:numPr>
          <w:ilvl w:val="0"/>
          <w:numId w:val="3"/>
        </w:numPr>
        <w:spacing w:after="0" w:line="650" w:lineRule="exact"/>
        <w:ind w:firstLineChars="200" w:firstLine="640"/>
        <w:rPr>
          <w:rFonts w:ascii="仿宋" w:eastAsia="仿宋" w:hAnsi="仿宋"/>
          <w:sz w:val="32"/>
          <w:szCs w:val="32"/>
        </w:rPr>
      </w:pPr>
      <w:r>
        <w:rPr>
          <w:rFonts w:ascii="仿宋" w:eastAsia="仿宋" w:hAnsi="仿宋" w:hint="eastAsia"/>
          <w:sz w:val="32"/>
          <w:szCs w:val="32"/>
        </w:rPr>
        <w:t>从培养高技能人才的角度出发，科学构建课程体系。</w:t>
      </w:r>
    </w:p>
    <w:p w14:paraId="10F373E3" w14:textId="77777777" w:rsidR="00001869" w:rsidRDefault="00001869" w:rsidP="00001869">
      <w:pPr>
        <w:pStyle w:val="10"/>
        <w:spacing w:after="0" w:line="650" w:lineRule="exact"/>
        <w:ind w:firstLineChars="0" w:firstLine="0"/>
        <w:rPr>
          <w:rFonts w:ascii="黑体" w:eastAsia="黑体" w:hAnsi="黑体"/>
          <w:sz w:val="32"/>
          <w:szCs w:val="32"/>
        </w:rPr>
      </w:pPr>
      <w:r>
        <w:rPr>
          <w:rFonts w:ascii="黑体" w:eastAsia="黑体" w:hAnsi="黑体" w:hint="eastAsia"/>
          <w:sz w:val="32"/>
          <w:szCs w:val="32"/>
        </w:rPr>
        <w:t>三、前期调研</w:t>
      </w:r>
    </w:p>
    <w:p w14:paraId="66B17559" w14:textId="77777777" w:rsidR="00001869" w:rsidRDefault="00001869" w:rsidP="00001869">
      <w:pPr>
        <w:pStyle w:val="10"/>
        <w:spacing w:after="0" w:line="650" w:lineRule="exact"/>
        <w:ind w:firstLineChars="200" w:firstLine="640"/>
        <w:rPr>
          <w:rFonts w:ascii="仿宋" w:eastAsia="仿宋" w:hAnsi="仿宋"/>
          <w:sz w:val="32"/>
          <w:szCs w:val="32"/>
        </w:rPr>
      </w:pPr>
      <w:r>
        <w:rPr>
          <w:rFonts w:ascii="仿宋" w:eastAsia="仿宋" w:hAnsi="仿宋" w:hint="eastAsia"/>
          <w:sz w:val="32"/>
          <w:szCs w:val="32"/>
        </w:rPr>
        <w:t>根据学院的安排，各专业负责人组织本专业专家组，对相关</w:t>
      </w:r>
      <w:r>
        <w:rPr>
          <w:rFonts w:ascii="仿宋" w:eastAsia="仿宋" w:hAnsi="仿宋" w:hint="eastAsia"/>
          <w:sz w:val="32"/>
          <w:szCs w:val="32"/>
        </w:rPr>
        <w:lastRenderedPageBreak/>
        <w:t>高校、企业进行调研，充分听取各高校专家意见，总结各高校经验，作为人才培养方案修订的参考意见，并且还制作专家深入企业进行调研没了解企业对于人才的需求情况，作为</w:t>
      </w:r>
      <w:proofErr w:type="gramStart"/>
      <w:r>
        <w:rPr>
          <w:rFonts w:ascii="仿宋" w:eastAsia="仿宋" w:hAnsi="仿宋" w:hint="eastAsia"/>
          <w:sz w:val="32"/>
          <w:szCs w:val="32"/>
        </w:rPr>
        <w:t>融媒体</w:t>
      </w:r>
      <w:proofErr w:type="gramEnd"/>
      <w:r>
        <w:rPr>
          <w:rFonts w:ascii="仿宋" w:eastAsia="仿宋" w:hAnsi="仿宋" w:hint="eastAsia"/>
          <w:sz w:val="32"/>
          <w:szCs w:val="32"/>
        </w:rPr>
        <w:t>技术与运营专业人才培养方案修订的依据。</w:t>
      </w:r>
    </w:p>
    <w:p w14:paraId="40EFC5C7" w14:textId="77777777" w:rsidR="00001869" w:rsidRDefault="00001869" w:rsidP="00001869">
      <w:pPr>
        <w:pStyle w:val="10"/>
        <w:spacing w:after="0" w:line="650" w:lineRule="exact"/>
        <w:ind w:firstLineChars="0" w:firstLine="0"/>
        <w:rPr>
          <w:rFonts w:ascii="黑体" w:eastAsia="黑体" w:hAnsi="黑体"/>
          <w:sz w:val="32"/>
          <w:szCs w:val="32"/>
        </w:rPr>
      </w:pPr>
      <w:r>
        <w:rPr>
          <w:rFonts w:ascii="黑体" w:eastAsia="黑体" w:hAnsi="黑体" w:hint="eastAsia"/>
          <w:sz w:val="32"/>
          <w:szCs w:val="32"/>
        </w:rPr>
        <w:t>四、完成初稿</w:t>
      </w:r>
    </w:p>
    <w:p w14:paraId="49833317" w14:textId="77777777" w:rsidR="00001869" w:rsidRDefault="00001869" w:rsidP="00001869">
      <w:pPr>
        <w:pStyle w:val="10"/>
        <w:spacing w:after="0" w:line="650" w:lineRule="exact"/>
        <w:ind w:firstLineChars="200" w:firstLine="640"/>
        <w:rPr>
          <w:rFonts w:ascii="仿宋" w:eastAsia="仿宋" w:hAnsi="仿宋"/>
          <w:sz w:val="32"/>
          <w:szCs w:val="32"/>
        </w:rPr>
      </w:pPr>
      <w:r>
        <w:rPr>
          <w:rFonts w:ascii="仿宋" w:eastAsia="仿宋" w:hAnsi="仿宋" w:hint="eastAsia"/>
          <w:sz w:val="32"/>
          <w:szCs w:val="32"/>
        </w:rPr>
        <w:t>专业负责人在学院统一要求一级指导原则和前期调研的基础上完成</w:t>
      </w:r>
      <w:proofErr w:type="gramStart"/>
      <w:r>
        <w:rPr>
          <w:rFonts w:ascii="仿宋" w:eastAsia="仿宋" w:hAnsi="仿宋" w:hint="eastAsia"/>
          <w:sz w:val="32"/>
          <w:szCs w:val="32"/>
        </w:rPr>
        <w:t>对融媒体</w:t>
      </w:r>
      <w:proofErr w:type="gramEnd"/>
      <w:r>
        <w:rPr>
          <w:rFonts w:ascii="仿宋" w:eastAsia="仿宋" w:hAnsi="仿宋" w:hint="eastAsia"/>
          <w:sz w:val="32"/>
          <w:szCs w:val="32"/>
        </w:rPr>
        <w:t>技术与运营专业人才培养方案的初稿，并在专业内部广泛征求意见进行调整。</w:t>
      </w:r>
    </w:p>
    <w:p w14:paraId="494BE45A" w14:textId="77777777" w:rsidR="00001869" w:rsidRDefault="00001869" w:rsidP="00001869">
      <w:pPr>
        <w:pStyle w:val="10"/>
        <w:spacing w:after="0" w:line="650" w:lineRule="exact"/>
        <w:ind w:firstLineChars="0" w:firstLine="0"/>
        <w:rPr>
          <w:rFonts w:ascii="黑体" w:eastAsia="黑体" w:hAnsi="黑体"/>
          <w:sz w:val="32"/>
          <w:szCs w:val="32"/>
        </w:rPr>
      </w:pPr>
      <w:r>
        <w:rPr>
          <w:rFonts w:ascii="黑体" w:eastAsia="黑体" w:hAnsi="黑体" w:hint="eastAsia"/>
          <w:sz w:val="32"/>
          <w:szCs w:val="32"/>
        </w:rPr>
        <w:t>五、专家论证</w:t>
      </w:r>
    </w:p>
    <w:p w14:paraId="7F843937" w14:textId="77777777" w:rsidR="00001869" w:rsidRDefault="00001869" w:rsidP="00001869">
      <w:pPr>
        <w:pStyle w:val="10"/>
        <w:spacing w:after="0" w:line="650" w:lineRule="exact"/>
        <w:ind w:firstLineChars="200" w:firstLine="640"/>
        <w:rPr>
          <w:rFonts w:ascii="仿宋" w:eastAsia="仿宋" w:hAnsi="仿宋"/>
          <w:sz w:val="32"/>
          <w:szCs w:val="32"/>
        </w:rPr>
      </w:pPr>
      <w:r>
        <w:rPr>
          <w:rFonts w:ascii="仿宋" w:eastAsia="仿宋" w:hAnsi="仿宋" w:hint="eastAsia"/>
          <w:sz w:val="32"/>
          <w:szCs w:val="32"/>
        </w:rPr>
        <w:t>各专业人才培养方案初稿调整完成后，学院组织校内专家进行培养方案论证，通过专家进一步完善人才培养方案，最后专业负责人根据专家论证意见，进一步完善培养方案形成最终版本上交学校。</w:t>
      </w:r>
    </w:p>
    <w:p w14:paraId="0E940219" w14:textId="77777777" w:rsidR="00001869" w:rsidRDefault="00001869" w:rsidP="00001869">
      <w:pPr>
        <w:pStyle w:val="10"/>
        <w:spacing w:after="0" w:line="650" w:lineRule="exact"/>
        <w:ind w:firstLineChars="0" w:firstLine="0"/>
        <w:rPr>
          <w:rFonts w:ascii="黑体" w:eastAsia="黑体" w:hAnsi="黑体"/>
          <w:sz w:val="32"/>
          <w:szCs w:val="32"/>
        </w:rPr>
      </w:pPr>
      <w:r>
        <w:rPr>
          <w:rFonts w:ascii="黑体" w:eastAsia="黑体" w:hAnsi="黑体" w:hint="eastAsia"/>
          <w:sz w:val="32"/>
          <w:szCs w:val="32"/>
        </w:rPr>
        <w:t>六、总结</w:t>
      </w:r>
    </w:p>
    <w:p w14:paraId="271FFF89" w14:textId="228A93F0" w:rsidR="00001869" w:rsidRDefault="00001869" w:rsidP="00424A8C">
      <w:pPr>
        <w:pStyle w:val="10"/>
        <w:spacing w:after="0" w:line="650" w:lineRule="exact"/>
        <w:ind w:firstLineChars="200" w:firstLine="640"/>
        <w:rPr>
          <w:rFonts w:ascii="仿宋" w:eastAsia="仿宋" w:hAnsi="仿宋"/>
          <w:sz w:val="32"/>
          <w:szCs w:val="32"/>
        </w:rPr>
      </w:pPr>
      <w:r>
        <w:rPr>
          <w:rFonts w:ascii="仿宋" w:eastAsia="仿宋" w:hAnsi="仿宋" w:hint="eastAsia"/>
          <w:sz w:val="32"/>
          <w:szCs w:val="32"/>
        </w:rPr>
        <w:t>从学院任务的下达以及安排到各专业调研工作、论证工作等都是合理有效的，此次最终形成的</w:t>
      </w:r>
      <w:proofErr w:type="gramStart"/>
      <w:r>
        <w:rPr>
          <w:rFonts w:ascii="仿宋" w:eastAsia="仿宋" w:hAnsi="仿宋" w:hint="eastAsia"/>
          <w:sz w:val="32"/>
          <w:szCs w:val="32"/>
        </w:rPr>
        <w:t>融媒体</w:t>
      </w:r>
      <w:proofErr w:type="gramEnd"/>
      <w:r>
        <w:rPr>
          <w:rFonts w:ascii="仿宋" w:eastAsia="仿宋" w:hAnsi="仿宋" w:hint="eastAsia"/>
          <w:sz w:val="32"/>
          <w:szCs w:val="32"/>
        </w:rPr>
        <w:t>技术与运营专业人才培养方案是适合未来5年专业教学的使用，同时各教师在教学工程中总结经验进一步完善培养方案。</w:t>
      </w:r>
    </w:p>
    <w:p w14:paraId="51DFBBD9" w14:textId="77777777" w:rsidR="00424A8C" w:rsidRDefault="00424A8C" w:rsidP="00424A8C">
      <w:pPr>
        <w:pStyle w:val="10"/>
        <w:spacing w:after="0" w:line="650" w:lineRule="exact"/>
        <w:ind w:firstLineChars="0" w:firstLine="0"/>
        <w:rPr>
          <w:rFonts w:ascii="仿宋" w:eastAsia="仿宋" w:hAnsi="仿宋"/>
          <w:sz w:val="32"/>
          <w:szCs w:val="32"/>
        </w:rPr>
        <w:sectPr w:rsidR="00424A8C" w:rsidSect="00424A8C">
          <w:pgSz w:w="11906" w:h="16838" w:code="9"/>
          <w:pgMar w:top="1871" w:right="1474" w:bottom="1871" w:left="1588" w:header="851" w:footer="1418" w:gutter="0"/>
          <w:cols w:space="425"/>
          <w:docGrid w:type="lines" w:linePitch="312"/>
        </w:sectPr>
      </w:pPr>
    </w:p>
    <w:p w14:paraId="09F7BB5D" w14:textId="179E1889" w:rsidR="00C835A9" w:rsidRDefault="00C154A7">
      <w:pPr>
        <w:widowControl/>
        <w:spacing w:beforeLines="50" w:before="156" w:afterLines="50" w:after="156" w:line="650" w:lineRule="exact"/>
        <w:jc w:val="center"/>
        <w:outlineLvl w:val="1"/>
        <w:rPr>
          <w:rFonts w:ascii="方正小标宋简体" w:eastAsia="方正小标宋简体" w:hAnsi="方正小标宋简体" w:cs="方正小标宋简体"/>
          <w:bCs/>
          <w:kern w:val="0"/>
          <w:sz w:val="44"/>
          <w:szCs w:val="44"/>
        </w:rPr>
      </w:pPr>
      <w:bookmarkStart w:id="135" w:name="_Toc108342480"/>
      <w:r>
        <w:rPr>
          <w:rFonts w:ascii="方正小标宋简体" w:eastAsia="方正小标宋简体" w:hAnsi="方正小标宋简体" w:cs="方正小标宋简体" w:hint="eastAsia"/>
          <w:bCs/>
          <w:kern w:val="0"/>
          <w:sz w:val="44"/>
          <w:szCs w:val="44"/>
        </w:rPr>
        <w:lastRenderedPageBreak/>
        <w:t>山西运城职业技术学院学生</w:t>
      </w:r>
      <w:bookmarkEnd w:id="133"/>
      <w:bookmarkEnd w:id="135"/>
    </w:p>
    <w:p w14:paraId="7FDBA810" w14:textId="77777777" w:rsidR="00C835A9" w:rsidRDefault="00C154A7">
      <w:pPr>
        <w:widowControl/>
        <w:spacing w:beforeLines="50" w:before="156" w:afterLines="50" w:after="156" w:line="650" w:lineRule="exact"/>
        <w:jc w:val="center"/>
        <w:outlineLvl w:val="1"/>
        <w:rPr>
          <w:rFonts w:ascii="方正小标宋简体" w:eastAsia="方正小标宋简体" w:hAnsi="方正小标宋简体" w:cs="方正小标宋简体"/>
          <w:bCs/>
          <w:kern w:val="0"/>
          <w:sz w:val="32"/>
          <w:szCs w:val="32"/>
        </w:rPr>
      </w:pPr>
      <w:bookmarkStart w:id="136" w:name="_Toc3228"/>
      <w:bookmarkStart w:id="137" w:name="_Toc108342481"/>
      <w:r>
        <w:rPr>
          <w:rFonts w:ascii="方正小标宋简体" w:eastAsia="方正小标宋简体" w:hAnsi="方正小标宋简体" w:cs="方正小标宋简体" w:hint="eastAsia"/>
          <w:bCs/>
          <w:kern w:val="0"/>
          <w:sz w:val="44"/>
          <w:szCs w:val="44"/>
        </w:rPr>
        <w:t>学分认定和转换实施办法（试行）</w:t>
      </w:r>
      <w:bookmarkEnd w:id="134"/>
      <w:bookmarkEnd w:id="136"/>
      <w:bookmarkEnd w:id="137"/>
    </w:p>
    <w:p w14:paraId="28CB6061"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根据教育部等六部门《高职扩招专项工作实施方案》（教职成</w:t>
      </w:r>
      <w:r>
        <w:rPr>
          <w:rFonts w:ascii="Times New Roman" w:eastAsia="仿宋_GB2312" w:hAnsi="Times New Roman" w:cs="仿宋_GB2312" w:hint="eastAsia"/>
          <w:sz w:val="32"/>
          <w:szCs w:val="32"/>
        </w:rPr>
        <w:t>[2019]12</w:t>
      </w:r>
      <w:r>
        <w:rPr>
          <w:rFonts w:ascii="Times New Roman" w:eastAsia="仿宋_GB2312" w:hAnsi="Times New Roman" w:cs="仿宋_GB2312" w:hint="eastAsia"/>
          <w:sz w:val="32"/>
          <w:szCs w:val="32"/>
        </w:rPr>
        <w:t>号）和山西省教育厅等七部门《山西省高职扩招专项工作实施方案》（晋教职成</w:t>
      </w:r>
      <w:r>
        <w:rPr>
          <w:rFonts w:ascii="Times New Roman" w:eastAsia="仿宋_GB2312" w:hAnsi="Times New Roman" w:cs="仿宋_GB2312" w:hint="eastAsia"/>
          <w:sz w:val="32"/>
          <w:szCs w:val="32"/>
        </w:rPr>
        <w:t>[2019]8</w:t>
      </w:r>
      <w:r>
        <w:rPr>
          <w:rFonts w:ascii="Times New Roman" w:eastAsia="仿宋_GB2312" w:hAnsi="Times New Roman" w:cs="仿宋_GB2312" w:hint="eastAsia"/>
          <w:sz w:val="32"/>
          <w:szCs w:val="32"/>
        </w:rPr>
        <w:t>号）及《山西省教育厅关于做好扩招后高职院校教育教学管理</w:t>
      </w: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实现高质量人才培养的通知》（晋教职成</w:t>
      </w:r>
      <w:r>
        <w:rPr>
          <w:rFonts w:ascii="Times New Roman" w:eastAsia="仿宋_GB2312" w:hAnsi="Times New Roman" w:cs="仿宋_GB2312" w:hint="eastAsia"/>
          <w:sz w:val="32"/>
          <w:szCs w:val="32"/>
        </w:rPr>
        <w:t>[2020]1</w:t>
      </w:r>
      <w:r>
        <w:rPr>
          <w:rFonts w:ascii="Times New Roman" w:eastAsia="仿宋_GB2312" w:hAnsi="Times New Roman" w:cs="仿宋_GB2312" w:hint="eastAsia"/>
          <w:sz w:val="32"/>
          <w:szCs w:val="32"/>
        </w:rPr>
        <w:t>号）等文件精神，为落实山西省教育厅有关扩招生单独制订人才培养方案，体现自身特色，保证人才培养质量的工作要求，按照《山西省高职院校学分认定与转换基本要求（试行）》相关要求，结合我院扩招专业实际情况，制订高职学生学分认定和转换办法。</w:t>
      </w:r>
    </w:p>
    <w:p w14:paraId="1D3D38BD" w14:textId="77777777" w:rsidR="00C835A9" w:rsidRDefault="00C154A7">
      <w:pPr>
        <w:pStyle w:val="ab"/>
        <w:spacing w:before="0" w:beforeAutospacing="0" w:after="0" w:afterAutospacing="0" w:line="650" w:lineRule="exact"/>
        <w:rPr>
          <w:rFonts w:ascii="黑体" w:eastAsia="黑体" w:hAnsi="黑体" w:cs="黑体"/>
          <w:sz w:val="32"/>
          <w:szCs w:val="32"/>
        </w:rPr>
      </w:pPr>
      <w:r>
        <w:rPr>
          <w:rFonts w:ascii="黑体" w:eastAsia="黑体" w:hAnsi="黑体" w:cs="黑体" w:hint="eastAsia"/>
          <w:sz w:val="32"/>
          <w:szCs w:val="32"/>
        </w:rPr>
        <w:t>一、适用范围</w:t>
      </w:r>
    </w:p>
    <w:p w14:paraId="50B679C9"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（一）适用对象：我院高职在籍学生。</w:t>
      </w:r>
    </w:p>
    <w:p w14:paraId="036AE6AB"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（二）适用专业：教育部正式备案获批准的</w:t>
      </w:r>
      <w:r>
        <w:rPr>
          <w:rFonts w:ascii="Times New Roman" w:eastAsia="仿宋_GB2312" w:hAnsi="Times New Roman" w:cs="仿宋_GB2312" w:hint="eastAsia"/>
          <w:sz w:val="32"/>
          <w:szCs w:val="32"/>
        </w:rPr>
        <w:t>27</w:t>
      </w:r>
      <w:r>
        <w:rPr>
          <w:rFonts w:ascii="Times New Roman" w:eastAsia="仿宋_GB2312" w:hAnsi="Times New Roman" w:cs="仿宋_GB2312" w:hint="eastAsia"/>
          <w:sz w:val="32"/>
          <w:szCs w:val="32"/>
        </w:rPr>
        <w:t>个高职专业。</w:t>
      </w:r>
    </w:p>
    <w:p w14:paraId="371FEF03" w14:textId="77777777" w:rsidR="00C835A9" w:rsidRDefault="00C154A7">
      <w:pPr>
        <w:pStyle w:val="ab"/>
        <w:spacing w:before="0" w:beforeAutospacing="0" w:after="0" w:afterAutospacing="0" w:line="650" w:lineRule="exact"/>
        <w:ind w:firstLineChars="200" w:firstLine="640"/>
        <w:rPr>
          <w:rFonts w:ascii="黑体" w:eastAsia="黑体" w:hAnsi="黑体" w:cs="黑体"/>
          <w:sz w:val="32"/>
          <w:szCs w:val="32"/>
        </w:rPr>
      </w:pPr>
      <w:r>
        <w:rPr>
          <w:rFonts w:ascii="Times New Roman" w:eastAsia="仿宋_GB2312" w:hAnsi="Times New Roman" w:cs="仿宋_GB2312" w:hint="eastAsia"/>
          <w:sz w:val="32"/>
          <w:szCs w:val="32"/>
        </w:rPr>
        <w:t>（三）适用领域：高职全日制学习及非学历成果学分认定和转换。</w:t>
      </w:r>
    </w:p>
    <w:p w14:paraId="5F21051A" w14:textId="77777777" w:rsidR="00C835A9" w:rsidRDefault="00C154A7">
      <w:pPr>
        <w:pStyle w:val="ab"/>
        <w:spacing w:before="0" w:beforeAutospacing="0" w:after="0" w:afterAutospacing="0" w:line="650" w:lineRule="exact"/>
        <w:rPr>
          <w:rFonts w:ascii="黑体" w:eastAsia="黑体" w:hAnsi="黑体" w:cs="黑体"/>
          <w:sz w:val="32"/>
          <w:szCs w:val="32"/>
        </w:rPr>
      </w:pPr>
      <w:r>
        <w:rPr>
          <w:rFonts w:ascii="黑体" w:eastAsia="黑体" w:hAnsi="黑体" w:cs="黑体" w:hint="eastAsia"/>
          <w:sz w:val="32"/>
          <w:szCs w:val="32"/>
        </w:rPr>
        <w:t>二、具体办法</w:t>
      </w:r>
    </w:p>
    <w:p w14:paraId="10CDAD6F"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原则上，每个专业认定和转换的全部学分不得超过相关专业毕业总学分的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。内容相同或相近的国家职业资格证书、培训证书、竞赛奖励等成果不得重复转换，以最高级所认定的学分进行转换。</w:t>
      </w:r>
    </w:p>
    <w:p w14:paraId="3D833FE2" w14:textId="77777777" w:rsidR="00C835A9" w:rsidRDefault="00C154A7">
      <w:pPr>
        <w:pStyle w:val="ab"/>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（一）同等及以上学历的学分认定和转换</w:t>
      </w:r>
    </w:p>
    <w:p w14:paraId="6F36A2A8"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同等及以上学历的学分认定和转换为学历教育课程的学分，原则上不得超过相关专业毕业总学分的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w:t>
      </w:r>
    </w:p>
    <w:p w14:paraId="1E0AF3E8" w14:textId="77777777" w:rsidR="00C835A9" w:rsidRDefault="00C154A7">
      <w:pPr>
        <w:pStyle w:val="ab"/>
        <w:spacing w:before="0" w:beforeAutospacing="0" w:after="0" w:afterAutospacing="0" w:line="650" w:lineRule="exact"/>
        <w:ind w:firstLineChars="150" w:firstLine="48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2.</w:t>
      </w:r>
      <w:r>
        <w:rPr>
          <w:rFonts w:ascii="Times New Roman" w:eastAsia="仿宋_GB2312" w:hAnsi="Times New Roman" w:cs="仿宋_GB2312" w:hint="eastAsia"/>
          <w:sz w:val="32"/>
          <w:szCs w:val="32"/>
        </w:rPr>
        <w:t>已具有国民教育系列专科及以上学历者，或已参加国民教育系列专科及以上学历层次学习的学习者</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进入我院相关专业学习，其所学课程与现有课程名称相同或相近，教学目标相近，教学内容相关度在</w:t>
      </w:r>
      <w:r>
        <w:rPr>
          <w:rFonts w:ascii="Times New Roman" w:eastAsia="仿宋_GB2312" w:hAnsi="Times New Roman" w:cs="仿宋_GB2312" w:hint="eastAsia"/>
          <w:sz w:val="32"/>
          <w:szCs w:val="32"/>
        </w:rPr>
        <w:t>80%</w:t>
      </w:r>
      <w:r>
        <w:rPr>
          <w:rFonts w:ascii="Times New Roman" w:eastAsia="仿宋_GB2312" w:hAnsi="Times New Roman" w:cs="仿宋_GB2312" w:hint="eastAsia"/>
          <w:sz w:val="32"/>
          <w:szCs w:val="32"/>
        </w:rPr>
        <w:t>以上，可认定和转换为相关专业对应课程的学分。</w:t>
      </w:r>
    </w:p>
    <w:p w14:paraId="253BBBE9"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（二）低一级学历的学分认定和转换</w:t>
      </w:r>
    </w:p>
    <w:p w14:paraId="7FA4AF0F"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低一级学历的学分认定和</w:t>
      </w:r>
      <w:proofErr w:type="gramStart"/>
      <w:r>
        <w:rPr>
          <w:rFonts w:ascii="Times New Roman" w:eastAsia="仿宋_GB2312" w:hAnsi="Times New Roman" w:cs="仿宋_GB2312" w:hint="eastAsia"/>
          <w:sz w:val="32"/>
          <w:szCs w:val="32"/>
        </w:rPr>
        <w:t>转换仅</w:t>
      </w:r>
      <w:proofErr w:type="gramEnd"/>
      <w:r>
        <w:rPr>
          <w:rFonts w:ascii="Times New Roman" w:eastAsia="仿宋_GB2312" w:hAnsi="Times New Roman" w:cs="仿宋_GB2312" w:hint="eastAsia"/>
          <w:sz w:val="32"/>
          <w:szCs w:val="32"/>
        </w:rPr>
        <w:t>适用于实践技能类课程。</w:t>
      </w:r>
    </w:p>
    <w:p w14:paraId="6BDCD559"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低一级学历的学分认定和转换为学历教育课程的学分，原则上不得超过相关专业毕业总学分的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14:paraId="11F19DC3"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已具有国民教育系列中职</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含技工教育</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及同等学历者，进入我院相关专业学习，其所学课程与现有该类课程名称相同或相近，教学目标相同，教学内容相关度达到</w:t>
      </w:r>
      <w:r>
        <w:rPr>
          <w:rFonts w:ascii="Times New Roman" w:eastAsia="仿宋_GB2312" w:hAnsi="Times New Roman" w:cs="仿宋_GB2312" w:hint="eastAsia"/>
          <w:sz w:val="32"/>
          <w:szCs w:val="32"/>
        </w:rPr>
        <w:t>100%</w:t>
      </w:r>
      <w:r>
        <w:rPr>
          <w:rFonts w:ascii="Times New Roman" w:eastAsia="仿宋_GB2312" w:hAnsi="Times New Roman" w:cs="仿宋_GB2312" w:hint="eastAsia"/>
          <w:sz w:val="32"/>
          <w:szCs w:val="32"/>
        </w:rPr>
        <w:t>，可认定和转换为相关课程的学分。</w:t>
      </w:r>
      <w:r>
        <w:rPr>
          <w:rFonts w:ascii="Times New Roman" w:eastAsia="仿宋_GB2312" w:hAnsi="Times New Roman" w:cs="仿宋_GB2312" w:hint="eastAsia"/>
          <w:sz w:val="32"/>
          <w:szCs w:val="32"/>
        </w:rPr>
        <w:t> </w:t>
      </w:r>
    </w:p>
    <w:p w14:paraId="7D3E0100"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lastRenderedPageBreak/>
        <w:t>（三）高等教育自学考试课程的学分认定和转换</w:t>
      </w:r>
    </w:p>
    <w:p w14:paraId="4EB961EC"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通过高等教育自学考试的课程，以课程为基础，课程名称相同或相近，自学</w:t>
      </w:r>
      <w:proofErr w:type="gramStart"/>
      <w:r>
        <w:rPr>
          <w:rFonts w:ascii="Times New Roman" w:eastAsia="仿宋_GB2312" w:hAnsi="Times New Roman" w:cs="仿宋_GB2312" w:hint="eastAsia"/>
          <w:sz w:val="32"/>
          <w:szCs w:val="32"/>
        </w:rPr>
        <w:t>考试考试</w:t>
      </w:r>
      <w:proofErr w:type="gramEnd"/>
      <w:r>
        <w:rPr>
          <w:rFonts w:ascii="Times New Roman" w:eastAsia="仿宋_GB2312" w:hAnsi="Times New Roman" w:cs="仿宋_GB2312" w:hint="eastAsia"/>
          <w:sz w:val="32"/>
          <w:szCs w:val="32"/>
        </w:rPr>
        <w:t>大纲和学生所学专业的课程教学内容相关度</w:t>
      </w:r>
      <w:r>
        <w:rPr>
          <w:rFonts w:ascii="Times New Roman" w:eastAsia="仿宋_GB2312" w:hAnsi="Times New Roman" w:cs="仿宋_GB2312" w:hint="eastAsia"/>
          <w:sz w:val="32"/>
          <w:szCs w:val="32"/>
        </w:rPr>
        <w:t>80%</w:t>
      </w:r>
      <w:r>
        <w:rPr>
          <w:rFonts w:ascii="Times New Roman" w:eastAsia="仿宋_GB2312" w:hAnsi="Times New Roman" w:cs="仿宋_GB2312" w:hint="eastAsia"/>
          <w:sz w:val="32"/>
          <w:szCs w:val="32"/>
        </w:rPr>
        <w:t>以上，不分学历层次，可认定和转换为相关专业学分相近或相同的对应课程学分，原则上不得超过相关专业毕业总学分的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w:t>
      </w:r>
    </w:p>
    <w:p w14:paraId="38EE7D91" w14:textId="77777777" w:rsidR="00C835A9" w:rsidRDefault="00C154A7">
      <w:pPr>
        <w:pStyle w:val="ab"/>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（四）在线课程学习证书的学分认定和转换</w:t>
      </w:r>
    </w:p>
    <w:p w14:paraId="3053ED8E"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在线课程学习证书是指在国内外主流开放课程学习平台获得的学习证书。</w:t>
      </w:r>
    </w:p>
    <w:p w14:paraId="1ECD3E2C"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在线课程学习证书的学分认定和转换为学历教育课程的学分，原则上不得超过相关专业毕业总学分的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14:paraId="42D6F2CE"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各专业以在线课程的教学目标、教学课时、教学内容和考核要求等内容为依据认定和转换对应课程的学分。</w:t>
      </w:r>
    </w:p>
    <w:p w14:paraId="4B2D93FD"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（五）国家职业资格证书的学分认定和转换 </w:t>
      </w:r>
    </w:p>
    <w:p w14:paraId="2E9331DE"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国家职业资格证书是指按照国家职业标准，通过政府认定的考核鉴定机构，对劳动者的技能水平和从业资格进行评价和认定的国家证书。</w:t>
      </w:r>
    </w:p>
    <w:p w14:paraId="5FECED22"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国家职业资格证书的学分认定和转换为学历教育课程的学分，原则上不得超过相关专业毕业总学分的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 </w:t>
      </w:r>
    </w:p>
    <w:p w14:paraId="1F52293D"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 xml:space="preserve">3. </w:t>
      </w:r>
      <w:r>
        <w:rPr>
          <w:rFonts w:ascii="Times New Roman" w:eastAsia="仿宋_GB2312" w:hAnsi="Times New Roman" w:cs="仿宋_GB2312" w:hint="eastAsia"/>
          <w:sz w:val="32"/>
          <w:szCs w:val="32"/>
        </w:rPr>
        <w:t>各专业根据国家职业资格证书级别和内容相关程度，可认定和转换为相关专业对应课程的学分。</w:t>
      </w:r>
      <w:r>
        <w:rPr>
          <w:rFonts w:ascii="Times New Roman" w:eastAsia="仿宋_GB2312" w:hAnsi="Times New Roman" w:cs="仿宋_GB2312" w:hint="eastAsia"/>
          <w:sz w:val="32"/>
          <w:szCs w:val="32"/>
        </w:rPr>
        <w:t> </w:t>
      </w:r>
    </w:p>
    <w:p w14:paraId="2E04D49D" w14:textId="77777777" w:rsidR="00C835A9" w:rsidRDefault="00C154A7">
      <w:pPr>
        <w:pStyle w:val="ab"/>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（六）非国家职业资格证书的学分认定和转换</w:t>
      </w:r>
    </w:p>
    <w:p w14:paraId="0A5D6182"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非国家职业资格证书指技能等级证书、专项能力证书、政府认定的行业证书等。</w:t>
      </w:r>
    </w:p>
    <w:p w14:paraId="3B725CDE"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非国家职业资格证书的学分认定和转换为学历教育课程的学分，原则上不得超过相关专业毕业总学分的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14:paraId="2D6183AC"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各专业根据非国家职业资格证书的级别和内容相关度，可认定和转换为相关专业对应课程的学分。</w:t>
      </w:r>
    </w:p>
    <w:p w14:paraId="11051ADB" w14:textId="77777777" w:rsidR="00C835A9" w:rsidRDefault="00C154A7">
      <w:pPr>
        <w:pStyle w:val="ab"/>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（七）培训证书的学分认定和转换 </w:t>
      </w:r>
    </w:p>
    <w:p w14:paraId="0BE3EDF9"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培训证书是指由国家行政部门认定的有关职业技能、专业技术和岗位培训等方面证书。</w:t>
      </w:r>
    </w:p>
    <w:p w14:paraId="422D1597"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培训证书的学分认定和转换为学历教育课程的学分，原则上不得超过相关专业毕业总学分的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14:paraId="56A21B2B"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各专业根据培训证书的级别和内容相关程度，可认定和转换为相关专业对应课程的学分。</w:t>
      </w:r>
      <w:r>
        <w:rPr>
          <w:rFonts w:ascii="Times New Roman" w:eastAsia="仿宋_GB2312" w:hAnsi="Times New Roman" w:cs="仿宋_GB2312" w:hint="eastAsia"/>
          <w:sz w:val="32"/>
          <w:szCs w:val="32"/>
        </w:rPr>
        <w:t> </w:t>
      </w:r>
    </w:p>
    <w:p w14:paraId="23F92E3E"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4. </w:t>
      </w:r>
      <w:r>
        <w:rPr>
          <w:rFonts w:ascii="Times New Roman" w:eastAsia="仿宋_GB2312" w:hAnsi="Times New Roman" w:cs="仿宋_GB2312" w:hint="eastAsia"/>
          <w:sz w:val="32"/>
          <w:szCs w:val="32"/>
        </w:rPr>
        <w:t>各专业学生获得的培训证书学分认定和转换为学历教育课程学分，应为学生入学后获得，且有效期为学习者获得培训证书之日起的</w:t>
      </w:r>
      <w:r>
        <w:rPr>
          <w:rFonts w:ascii="Times New Roman" w:eastAsia="仿宋_GB2312" w:hAnsi="Times New Roman" w:cs="仿宋_GB2312" w:hint="eastAsia"/>
          <w:sz w:val="32"/>
          <w:szCs w:val="32"/>
        </w:rPr>
        <w:t xml:space="preserve"> 3 </w:t>
      </w:r>
      <w:r>
        <w:rPr>
          <w:rFonts w:ascii="Times New Roman" w:eastAsia="仿宋_GB2312" w:hAnsi="Times New Roman" w:cs="仿宋_GB2312" w:hint="eastAsia"/>
          <w:sz w:val="32"/>
          <w:szCs w:val="32"/>
        </w:rPr>
        <w:t>年内。</w:t>
      </w:r>
    </w:p>
    <w:p w14:paraId="296FD066" w14:textId="77777777" w:rsidR="00C835A9" w:rsidRDefault="00C154A7">
      <w:pPr>
        <w:pStyle w:val="ab"/>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（八）业绩类成果的学分认定和转换 </w:t>
      </w:r>
    </w:p>
    <w:p w14:paraId="419AA4A8"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 xml:space="preserve">1. </w:t>
      </w:r>
      <w:r>
        <w:rPr>
          <w:rFonts w:ascii="Times New Roman" w:eastAsia="仿宋_GB2312" w:hAnsi="Times New Roman" w:cs="仿宋_GB2312" w:hint="eastAsia"/>
          <w:sz w:val="32"/>
          <w:szCs w:val="32"/>
        </w:rPr>
        <w:t>业绩类成果主要指个人取得学术、职业或其他方面的成果，包括但不限于创新创业、科学研究、社会服务、文化传承、竞赛奖励等。</w:t>
      </w:r>
    </w:p>
    <w:p w14:paraId="64ABA56F"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业绩类成果的学分认定和转换为学历教育课程的学分，原则上不得超过相关专业毕业总学分的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14:paraId="27F67C73"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学生获得的省级以上技能、专业竞赛等竞赛奖励奖项，根据竞赛内容、级别和名次，经各系（部）和学院审核后根据转换要求可认定和转换为相关专业对应课程的部分或全部学分。</w:t>
      </w:r>
    </w:p>
    <w:p w14:paraId="36111B8C"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4. </w:t>
      </w:r>
      <w:r>
        <w:rPr>
          <w:rFonts w:ascii="Times New Roman" w:eastAsia="仿宋_GB2312" w:hAnsi="Times New Roman" w:cs="仿宋_GB2312" w:hint="eastAsia"/>
          <w:sz w:val="32"/>
          <w:szCs w:val="32"/>
        </w:rPr>
        <w:t>各级非物质文化遗产代表性项目代表传承人、技能大师和工匠大师，其所学专业与其专长相匹配，经各系（部）和学院审核后根据转换要求可认定和转换为相关专业对应课程的部分或全部学分</w:t>
      </w:r>
    </w:p>
    <w:p w14:paraId="495AA68C"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5. </w:t>
      </w:r>
      <w:r>
        <w:rPr>
          <w:rFonts w:ascii="Times New Roman" w:eastAsia="仿宋_GB2312" w:hAnsi="Times New Roman" w:cs="仿宋_GB2312" w:hint="eastAsia"/>
          <w:sz w:val="32"/>
          <w:szCs w:val="32"/>
        </w:rPr>
        <w:t>职业经历、实习实践、志愿服务、创新创业、科学研究、社会服务、文化传承、专利版权等体现资历、资格和能力的学习成果，经各系（部）和学院审核后根据转换要求可认定和转换为相关专业对应课程的部分或全部学分。</w:t>
      </w:r>
    </w:p>
    <w:p w14:paraId="35B416C9"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（九）学分认定和转换程序</w:t>
      </w:r>
    </w:p>
    <w:p w14:paraId="58DAF343"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1.</w:t>
      </w:r>
      <w:r>
        <w:rPr>
          <w:rFonts w:ascii="Times New Roman" w:eastAsia="仿宋_GB2312" w:hAnsi="Times New Roman" w:cs="仿宋_GB2312" w:hint="eastAsia"/>
          <w:sz w:val="32"/>
          <w:szCs w:val="32"/>
        </w:rPr>
        <w:t>由持有符合学分认定的相关材料（证书）的学生</w:t>
      </w:r>
      <w:proofErr w:type="gramStart"/>
      <w:r>
        <w:rPr>
          <w:rFonts w:ascii="Times New Roman" w:eastAsia="仿宋_GB2312" w:hAnsi="Times New Roman" w:cs="仿宋_GB2312" w:hint="eastAsia"/>
          <w:sz w:val="32"/>
          <w:szCs w:val="32"/>
        </w:rPr>
        <w:t>向系部提出</w:t>
      </w:r>
      <w:proofErr w:type="gramEnd"/>
      <w:r>
        <w:rPr>
          <w:rFonts w:ascii="Times New Roman" w:eastAsia="仿宋_GB2312" w:hAnsi="Times New Roman" w:cs="仿宋_GB2312" w:hint="eastAsia"/>
          <w:sz w:val="32"/>
          <w:szCs w:val="32"/>
        </w:rPr>
        <w:t>申请，</w:t>
      </w:r>
      <w:proofErr w:type="gramStart"/>
      <w:r>
        <w:rPr>
          <w:rFonts w:ascii="Times New Roman" w:eastAsia="仿宋_GB2312" w:hAnsi="Times New Roman" w:cs="仿宋_GB2312" w:hint="eastAsia"/>
          <w:sz w:val="32"/>
          <w:szCs w:val="32"/>
        </w:rPr>
        <w:t>系部按照</w:t>
      </w:r>
      <w:proofErr w:type="gramEnd"/>
      <w:r>
        <w:rPr>
          <w:rFonts w:ascii="Times New Roman" w:eastAsia="仿宋_GB2312" w:hAnsi="Times New Roman" w:cs="仿宋_GB2312" w:hint="eastAsia"/>
          <w:sz w:val="32"/>
          <w:szCs w:val="32"/>
        </w:rPr>
        <w:t>要求进行审核，审核合格后报教务处核查备案。</w:t>
      </w:r>
    </w:p>
    <w:p w14:paraId="62B32DCD"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各系部根据学生递交的相关材料和专业人才培养方案中的课程设置情况，进行相应学分认定和转换计算，计算结果计入学生学习成绩。</w:t>
      </w:r>
    </w:p>
    <w:p w14:paraId="0EF0F0DC"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相关课程的学分认定和转换工作每学期进行一次。</w:t>
      </w:r>
    </w:p>
    <w:p w14:paraId="4C54E42A" w14:textId="77777777" w:rsidR="00C835A9"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4.</w:t>
      </w:r>
      <w:r>
        <w:rPr>
          <w:rFonts w:ascii="Times New Roman" w:eastAsia="仿宋_GB2312" w:hAnsi="Times New Roman" w:cs="仿宋_GB2312" w:hint="eastAsia"/>
          <w:sz w:val="32"/>
          <w:szCs w:val="32"/>
        </w:rPr>
        <w:t>学生递交的学分认定和转换相关材料必须真实有效，否则不予认定。</w:t>
      </w:r>
    </w:p>
    <w:p w14:paraId="6FC1FA98" w14:textId="77777777" w:rsidR="00C835A9" w:rsidRDefault="00C835A9">
      <w:pPr>
        <w:pStyle w:val="ab"/>
        <w:spacing w:before="0" w:beforeAutospacing="0" w:after="0" w:afterAutospacing="0" w:line="650" w:lineRule="exact"/>
        <w:ind w:firstLineChars="200" w:firstLine="640"/>
        <w:rPr>
          <w:rFonts w:ascii="楷体" w:eastAsia="楷体" w:hAnsi="楷体" w:cs="楷体"/>
          <w:sz w:val="32"/>
          <w:szCs w:val="32"/>
        </w:rPr>
      </w:pPr>
    </w:p>
    <w:p w14:paraId="7FB7832A" w14:textId="77777777" w:rsidR="00C835A9" w:rsidRDefault="00C154A7">
      <w:pPr>
        <w:pStyle w:val="ab"/>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（十）附则</w:t>
      </w:r>
    </w:p>
    <w:p w14:paraId="3DFF341F" w14:textId="77777777" w:rsidR="009B4F11" w:rsidRDefault="00C154A7">
      <w:pPr>
        <w:pStyle w:val="ab"/>
        <w:spacing w:before="0" w:beforeAutospacing="0" w:after="0" w:afterAutospacing="0" w:line="650" w:lineRule="exact"/>
        <w:ind w:firstLineChars="200" w:firstLine="640"/>
        <w:rPr>
          <w:rFonts w:ascii="Times New Roman" w:eastAsia="仿宋_GB2312" w:hAnsi="Times New Roman" w:cs="仿宋_GB2312"/>
          <w:sz w:val="32"/>
          <w:szCs w:val="32"/>
        </w:rPr>
        <w:sectPr w:rsidR="009B4F11" w:rsidSect="00424A8C">
          <w:pgSz w:w="11906" w:h="16838"/>
          <w:pgMar w:top="1440" w:right="1800" w:bottom="1440" w:left="1800" w:header="851" w:footer="992" w:gutter="0"/>
          <w:cols w:space="425"/>
          <w:docGrid w:type="lines" w:linePitch="312"/>
        </w:sectPr>
      </w:pPr>
      <w:r>
        <w:rPr>
          <w:rFonts w:ascii="Times New Roman" w:eastAsia="仿宋_GB2312" w:hAnsi="Times New Roman" w:cs="仿宋_GB2312" w:hint="eastAsia"/>
          <w:sz w:val="32"/>
          <w:szCs w:val="32"/>
        </w:rPr>
        <w:t>本办法自公布之日起实行，由教务处负责解释。</w:t>
      </w:r>
    </w:p>
    <w:p w14:paraId="7B9B2A03" w14:textId="77777777" w:rsidR="00AB06B2" w:rsidRDefault="00AB06B2">
      <w:pPr>
        <w:pStyle w:val="ab"/>
        <w:spacing w:before="0" w:beforeAutospacing="0" w:after="0" w:afterAutospacing="0" w:line="650" w:lineRule="exact"/>
        <w:ind w:firstLineChars="200" w:firstLine="640"/>
        <w:rPr>
          <w:rFonts w:ascii="Times New Roman" w:eastAsia="仿宋_GB2312" w:hAnsi="Times New Roman" w:cs="仿宋_GB2312"/>
          <w:sz w:val="32"/>
          <w:szCs w:val="32"/>
        </w:rPr>
        <w:sectPr w:rsidR="00AB06B2" w:rsidSect="009B4F11">
          <w:type w:val="continuous"/>
          <w:pgSz w:w="11906" w:h="16838"/>
          <w:pgMar w:top="1871" w:right="1474" w:bottom="1871" w:left="1588" w:header="851" w:footer="992" w:gutter="0"/>
          <w:cols w:space="425"/>
          <w:docGrid w:type="lines" w:linePitch="312"/>
        </w:sectPr>
      </w:pPr>
    </w:p>
    <w:p w14:paraId="4D29A4F6" w14:textId="0AA7A7FD" w:rsidR="00C835A9" w:rsidRDefault="00C154A7">
      <w:pPr>
        <w:spacing w:line="650" w:lineRule="exact"/>
        <w:rPr>
          <w:rFonts w:eastAsia="仿宋_GB2312"/>
          <w:sz w:val="36"/>
          <w:szCs w:val="36"/>
        </w:rPr>
      </w:pPr>
      <w:r>
        <w:rPr>
          <w:rFonts w:eastAsia="仿宋_GB2312"/>
          <w:sz w:val="36"/>
          <w:szCs w:val="36"/>
        </w:rPr>
        <w:lastRenderedPageBreak/>
        <w:t>附</w:t>
      </w:r>
      <w:r>
        <w:rPr>
          <w:rFonts w:eastAsia="仿宋_GB2312" w:hint="eastAsia"/>
          <w:sz w:val="36"/>
          <w:szCs w:val="36"/>
        </w:rPr>
        <w:t>:</w:t>
      </w:r>
    </w:p>
    <w:p w14:paraId="51AA4224" w14:textId="77777777" w:rsidR="00C835A9" w:rsidRDefault="00C154A7">
      <w:pPr>
        <w:spacing w:line="360" w:lineRule="auto"/>
        <w:jc w:val="center"/>
        <w:outlineLvl w:val="1"/>
        <w:rPr>
          <w:rFonts w:eastAsia="仿宋_GB2312"/>
          <w:sz w:val="44"/>
          <w:szCs w:val="44"/>
        </w:rPr>
      </w:pPr>
      <w:bookmarkStart w:id="138" w:name="_Toc31595"/>
      <w:bookmarkStart w:id="139" w:name="_Toc19993"/>
      <w:bookmarkStart w:id="140" w:name="_Toc108342482"/>
      <w:r>
        <w:rPr>
          <w:rFonts w:eastAsia="仿宋_GB2312" w:hint="eastAsia"/>
          <w:b/>
          <w:bCs/>
          <w:sz w:val="44"/>
          <w:szCs w:val="44"/>
        </w:rPr>
        <w:t>学生</w:t>
      </w:r>
      <w:r>
        <w:rPr>
          <w:rFonts w:eastAsia="仿宋_GB2312"/>
          <w:b/>
          <w:bCs/>
          <w:sz w:val="44"/>
          <w:szCs w:val="44"/>
        </w:rPr>
        <w:t>学分</w:t>
      </w:r>
      <w:r>
        <w:rPr>
          <w:rFonts w:eastAsia="仿宋_GB2312" w:hint="eastAsia"/>
          <w:b/>
          <w:bCs/>
          <w:sz w:val="44"/>
          <w:szCs w:val="44"/>
        </w:rPr>
        <w:t>认定和转换</w:t>
      </w:r>
      <w:r>
        <w:rPr>
          <w:rFonts w:eastAsia="仿宋_GB2312"/>
          <w:b/>
          <w:bCs/>
          <w:sz w:val="44"/>
          <w:szCs w:val="44"/>
        </w:rPr>
        <w:t>申请</w:t>
      </w:r>
      <w:r>
        <w:rPr>
          <w:rFonts w:eastAsia="仿宋_GB2312" w:hint="eastAsia"/>
          <w:b/>
          <w:bCs/>
          <w:sz w:val="44"/>
          <w:szCs w:val="44"/>
        </w:rPr>
        <w:t>表</w:t>
      </w:r>
      <w:bookmarkEnd w:id="138"/>
      <w:bookmarkEnd w:id="139"/>
      <w:bookmarkEnd w:id="140"/>
    </w:p>
    <w:tbl>
      <w:tblPr>
        <w:tblW w:w="0" w:type="auto"/>
        <w:jc w:val="center"/>
        <w:tblBorders>
          <w:top w:val="single" w:sz="6" w:space="0" w:color="363539"/>
          <w:left w:val="single" w:sz="6" w:space="0" w:color="363539"/>
          <w:bottom w:val="single" w:sz="6" w:space="0" w:color="363539"/>
          <w:right w:val="single" w:sz="6" w:space="0" w:color="363539"/>
        </w:tblBorders>
        <w:shd w:val="clear" w:color="auto" w:fill="FFFFFF"/>
        <w:tblLayout w:type="fixed"/>
        <w:tblCellMar>
          <w:left w:w="0" w:type="dxa"/>
          <w:right w:w="0" w:type="dxa"/>
        </w:tblCellMar>
        <w:tblLook w:val="04A0" w:firstRow="1" w:lastRow="0" w:firstColumn="1" w:lastColumn="0" w:noHBand="0" w:noVBand="1"/>
      </w:tblPr>
      <w:tblGrid>
        <w:gridCol w:w="1519"/>
        <w:gridCol w:w="109"/>
        <w:gridCol w:w="1397"/>
        <w:gridCol w:w="1345"/>
        <w:gridCol w:w="33"/>
        <w:gridCol w:w="97"/>
        <w:gridCol w:w="1506"/>
        <w:gridCol w:w="210"/>
        <w:gridCol w:w="737"/>
        <w:gridCol w:w="274"/>
        <w:gridCol w:w="474"/>
        <w:gridCol w:w="1272"/>
      </w:tblGrid>
      <w:tr w:rsidR="00C835A9" w14:paraId="3734F80F" w14:textId="77777777">
        <w:trPr>
          <w:trHeight w:val="721"/>
          <w:jc w:val="center"/>
        </w:trPr>
        <w:tc>
          <w:tcPr>
            <w:tcW w:w="1628"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14:paraId="0BB83194" w14:textId="77777777" w:rsidR="00C835A9" w:rsidRDefault="00C154A7">
            <w:pPr>
              <w:spacing w:line="360" w:lineRule="auto"/>
              <w:jc w:val="center"/>
              <w:rPr>
                <w:rFonts w:eastAsia="仿宋_GB2312"/>
                <w:szCs w:val="21"/>
              </w:rPr>
            </w:pPr>
            <w:r>
              <w:rPr>
                <w:rFonts w:eastAsia="仿宋_GB2312"/>
                <w:szCs w:val="21"/>
              </w:rPr>
              <w:t>姓</w:t>
            </w:r>
            <w:r>
              <w:rPr>
                <w:rFonts w:eastAsia="仿宋_GB2312" w:hint="eastAsia"/>
                <w:szCs w:val="21"/>
              </w:rPr>
              <w:t xml:space="preserve">  </w:t>
            </w:r>
            <w:r>
              <w:rPr>
                <w:rFonts w:eastAsia="仿宋_GB2312"/>
                <w:szCs w:val="21"/>
              </w:rPr>
              <w:t>名</w:t>
            </w:r>
          </w:p>
        </w:tc>
        <w:tc>
          <w:tcPr>
            <w:tcW w:w="1397" w:type="dxa"/>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14:paraId="3452ADB8" w14:textId="77777777" w:rsidR="00C835A9" w:rsidRDefault="00C835A9">
            <w:pPr>
              <w:spacing w:line="360" w:lineRule="auto"/>
              <w:jc w:val="center"/>
              <w:rPr>
                <w:rFonts w:eastAsia="仿宋_GB2312"/>
                <w:szCs w:val="21"/>
              </w:rPr>
            </w:pPr>
          </w:p>
        </w:tc>
        <w:tc>
          <w:tcPr>
            <w:tcW w:w="1345" w:type="dxa"/>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14:paraId="62DF3319" w14:textId="77777777" w:rsidR="00C835A9" w:rsidRDefault="00C154A7">
            <w:pPr>
              <w:spacing w:line="360" w:lineRule="auto"/>
              <w:jc w:val="center"/>
              <w:rPr>
                <w:rFonts w:eastAsia="仿宋_GB2312"/>
                <w:szCs w:val="21"/>
              </w:rPr>
            </w:pPr>
            <w:r>
              <w:rPr>
                <w:rFonts w:eastAsia="仿宋_GB2312"/>
                <w:szCs w:val="21"/>
              </w:rPr>
              <w:t>学</w:t>
            </w:r>
            <w:r>
              <w:rPr>
                <w:rFonts w:eastAsia="仿宋_GB2312" w:hint="eastAsia"/>
                <w:szCs w:val="21"/>
              </w:rPr>
              <w:t xml:space="preserve">  </w:t>
            </w:r>
            <w:r>
              <w:rPr>
                <w:rFonts w:eastAsia="仿宋_GB2312"/>
                <w:szCs w:val="21"/>
              </w:rPr>
              <w:t>号</w:t>
            </w:r>
          </w:p>
        </w:tc>
        <w:tc>
          <w:tcPr>
            <w:tcW w:w="1636" w:type="dxa"/>
            <w:gridSpan w:val="3"/>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14:paraId="27B83C52" w14:textId="77777777" w:rsidR="00C835A9" w:rsidRDefault="00C835A9">
            <w:pPr>
              <w:spacing w:line="360" w:lineRule="auto"/>
              <w:jc w:val="center"/>
              <w:rPr>
                <w:rFonts w:eastAsia="仿宋_GB2312"/>
                <w:szCs w:val="21"/>
              </w:rPr>
            </w:pPr>
          </w:p>
        </w:tc>
        <w:tc>
          <w:tcPr>
            <w:tcW w:w="1695" w:type="dxa"/>
            <w:gridSpan w:val="4"/>
            <w:tcBorders>
              <w:top w:val="single" w:sz="6" w:space="0" w:color="auto"/>
              <w:left w:val="nil"/>
              <w:bottom w:val="single" w:sz="6" w:space="0" w:color="auto"/>
              <w:right w:val="single" w:sz="6" w:space="0" w:color="auto"/>
            </w:tcBorders>
            <w:shd w:val="clear" w:color="auto" w:fill="FFFFFF"/>
            <w:vAlign w:val="center"/>
          </w:tcPr>
          <w:p w14:paraId="61EEE164" w14:textId="77777777" w:rsidR="00C835A9" w:rsidRDefault="00C154A7">
            <w:pPr>
              <w:spacing w:line="360" w:lineRule="auto"/>
              <w:jc w:val="center"/>
              <w:rPr>
                <w:rFonts w:eastAsia="仿宋_GB2312"/>
                <w:szCs w:val="21"/>
              </w:rPr>
            </w:pPr>
            <w:r>
              <w:rPr>
                <w:rFonts w:eastAsia="仿宋_GB2312"/>
                <w:szCs w:val="21"/>
              </w:rPr>
              <w:t>班级</w:t>
            </w:r>
          </w:p>
        </w:tc>
        <w:tc>
          <w:tcPr>
            <w:tcW w:w="1272" w:type="dxa"/>
            <w:tcBorders>
              <w:top w:val="single" w:sz="6" w:space="0" w:color="auto"/>
              <w:left w:val="nil"/>
              <w:bottom w:val="single" w:sz="6" w:space="0" w:color="auto"/>
              <w:right w:val="single" w:sz="6" w:space="0" w:color="auto"/>
            </w:tcBorders>
            <w:shd w:val="clear" w:color="auto" w:fill="FFFFFF"/>
            <w:vAlign w:val="center"/>
          </w:tcPr>
          <w:p w14:paraId="24499DBC" w14:textId="77777777" w:rsidR="00C835A9" w:rsidRDefault="00C835A9">
            <w:pPr>
              <w:spacing w:line="360" w:lineRule="auto"/>
              <w:jc w:val="center"/>
              <w:rPr>
                <w:rFonts w:eastAsia="仿宋_GB2312"/>
                <w:szCs w:val="21"/>
              </w:rPr>
            </w:pPr>
          </w:p>
        </w:tc>
      </w:tr>
      <w:tr w:rsidR="00C835A9" w14:paraId="025A2D3A" w14:textId="77777777">
        <w:trPr>
          <w:trHeight w:val="721"/>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14:paraId="061D2B39" w14:textId="77777777" w:rsidR="00C835A9" w:rsidRDefault="00C154A7">
            <w:pPr>
              <w:spacing w:line="360" w:lineRule="auto"/>
              <w:jc w:val="center"/>
              <w:rPr>
                <w:rFonts w:eastAsia="仿宋_GB2312"/>
                <w:szCs w:val="21"/>
              </w:rPr>
            </w:pPr>
            <w:proofErr w:type="gramStart"/>
            <w:r>
              <w:rPr>
                <w:rFonts w:eastAsia="仿宋_GB2312" w:hint="eastAsia"/>
                <w:szCs w:val="21"/>
              </w:rPr>
              <w:t>系部</w:t>
            </w:r>
            <w:proofErr w:type="gramEnd"/>
          </w:p>
        </w:tc>
        <w:tc>
          <w:tcPr>
            <w:tcW w:w="2742"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14:paraId="280FE008" w14:textId="77777777" w:rsidR="00C835A9" w:rsidRDefault="00C835A9">
            <w:pPr>
              <w:spacing w:line="360" w:lineRule="auto"/>
              <w:jc w:val="center"/>
              <w:rPr>
                <w:rFonts w:eastAsia="仿宋_GB2312"/>
                <w:szCs w:val="21"/>
              </w:rPr>
            </w:pPr>
          </w:p>
        </w:tc>
        <w:tc>
          <w:tcPr>
            <w:tcW w:w="2857" w:type="dxa"/>
            <w:gridSpan w:val="6"/>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14:paraId="041260D6" w14:textId="77777777" w:rsidR="00C835A9" w:rsidRDefault="00C154A7">
            <w:pPr>
              <w:spacing w:line="360" w:lineRule="auto"/>
              <w:jc w:val="center"/>
              <w:rPr>
                <w:rFonts w:eastAsia="仿宋_GB2312"/>
                <w:szCs w:val="21"/>
              </w:rPr>
            </w:pPr>
            <w:r>
              <w:rPr>
                <w:rFonts w:eastAsia="仿宋_GB2312"/>
                <w:szCs w:val="21"/>
              </w:rPr>
              <w:t>专业</w:t>
            </w:r>
          </w:p>
        </w:tc>
        <w:tc>
          <w:tcPr>
            <w:tcW w:w="174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14:paraId="5019A19F" w14:textId="77777777" w:rsidR="00C835A9" w:rsidRDefault="00C835A9">
            <w:pPr>
              <w:spacing w:line="360" w:lineRule="auto"/>
              <w:jc w:val="center"/>
              <w:rPr>
                <w:rFonts w:eastAsia="仿宋_GB2312"/>
                <w:szCs w:val="21"/>
              </w:rPr>
            </w:pPr>
          </w:p>
        </w:tc>
      </w:tr>
      <w:tr w:rsidR="00C835A9" w14:paraId="1B956EB6" w14:textId="77777777">
        <w:trPr>
          <w:trHeight w:val="1062"/>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14:paraId="5885C317" w14:textId="77777777" w:rsidR="00C835A9" w:rsidRDefault="00C154A7">
            <w:pPr>
              <w:spacing w:line="360" w:lineRule="auto"/>
              <w:jc w:val="center"/>
              <w:rPr>
                <w:rFonts w:eastAsia="仿宋_GB2312"/>
                <w:szCs w:val="21"/>
              </w:rPr>
            </w:pPr>
            <w:r>
              <w:rPr>
                <w:rFonts w:eastAsia="仿宋_GB2312"/>
                <w:szCs w:val="21"/>
              </w:rPr>
              <w:t>申请理由</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14:paraId="1E9A2BF7" w14:textId="77777777" w:rsidR="00C835A9" w:rsidRDefault="00C835A9">
            <w:pPr>
              <w:spacing w:line="360" w:lineRule="auto"/>
              <w:jc w:val="center"/>
              <w:rPr>
                <w:rFonts w:eastAsia="仿宋_GB2312"/>
                <w:szCs w:val="21"/>
              </w:rPr>
            </w:pPr>
          </w:p>
        </w:tc>
      </w:tr>
      <w:tr w:rsidR="00C835A9" w14:paraId="0B821CB5" w14:textId="77777777">
        <w:trPr>
          <w:trHeight w:val="837"/>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14:paraId="4EC4F6A3" w14:textId="77777777" w:rsidR="00C835A9" w:rsidRDefault="00C154A7">
            <w:pPr>
              <w:spacing w:line="360" w:lineRule="auto"/>
              <w:jc w:val="center"/>
              <w:rPr>
                <w:rFonts w:eastAsia="仿宋_GB2312"/>
                <w:szCs w:val="21"/>
              </w:rPr>
            </w:pPr>
            <w:r>
              <w:rPr>
                <w:rFonts w:eastAsia="仿宋_GB2312" w:hint="eastAsia"/>
                <w:szCs w:val="21"/>
              </w:rPr>
              <w:t>相关材料</w:t>
            </w:r>
          </w:p>
          <w:p w14:paraId="75369FBB" w14:textId="77777777" w:rsidR="00C835A9" w:rsidRDefault="00C154A7">
            <w:pPr>
              <w:spacing w:line="360" w:lineRule="auto"/>
              <w:jc w:val="center"/>
              <w:rPr>
                <w:rFonts w:eastAsia="仿宋_GB2312"/>
                <w:szCs w:val="21"/>
              </w:rPr>
            </w:pPr>
            <w:r>
              <w:rPr>
                <w:rFonts w:eastAsia="仿宋_GB2312" w:hint="eastAsia"/>
                <w:szCs w:val="21"/>
              </w:rPr>
              <w:t>（证书）说明</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14:paraId="4B9AC4F1" w14:textId="77777777" w:rsidR="00C835A9" w:rsidRDefault="00C154A7">
            <w:pPr>
              <w:spacing w:line="360" w:lineRule="auto"/>
              <w:jc w:val="left"/>
              <w:rPr>
                <w:rFonts w:eastAsia="仿宋_GB2312"/>
                <w:szCs w:val="21"/>
              </w:rPr>
            </w:pPr>
            <w:r>
              <w:rPr>
                <w:rFonts w:eastAsia="仿宋_GB2312" w:hint="eastAsia"/>
                <w:szCs w:val="21"/>
              </w:rPr>
              <w:t>学生需提供本人可进行学分认定和转换的相关材料（学历证书、职业资格证书、获奖证书等原件及复印件）</w:t>
            </w:r>
          </w:p>
        </w:tc>
      </w:tr>
      <w:tr w:rsidR="00C835A9" w14:paraId="0DDB66BE" w14:textId="77777777">
        <w:trPr>
          <w:trHeight w:val="721"/>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14:paraId="1994065A" w14:textId="77777777" w:rsidR="00C835A9" w:rsidRDefault="00C154A7">
            <w:pPr>
              <w:spacing w:line="360" w:lineRule="auto"/>
              <w:jc w:val="center"/>
              <w:rPr>
                <w:rFonts w:eastAsia="仿宋_GB2312"/>
                <w:szCs w:val="21"/>
              </w:rPr>
            </w:pPr>
            <w:r>
              <w:rPr>
                <w:rFonts w:eastAsia="仿宋_GB2312"/>
                <w:szCs w:val="21"/>
              </w:rPr>
              <w:t>拟转换课程</w:t>
            </w:r>
          </w:p>
          <w:p w14:paraId="5EC45FD1" w14:textId="77777777" w:rsidR="00C835A9" w:rsidRDefault="00C154A7">
            <w:pPr>
              <w:spacing w:line="360" w:lineRule="auto"/>
              <w:jc w:val="center"/>
              <w:rPr>
                <w:rFonts w:eastAsia="仿宋_GB2312"/>
                <w:szCs w:val="21"/>
              </w:rPr>
            </w:pPr>
            <w:r>
              <w:rPr>
                <w:rFonts w:eastAsia="仿宋_GB2312" w:hint="eastAsia"/>
                <w:szCs w:val="21"/>
              </w:rPr>
              <w:t>名称</w:t>
            </w:r>
          </w:p>
        </w:tc>
        <w:tc>
          <w:tcPr>
            <w:tcW w:w="2775" w:type="dxa"/>
            <w:gridSpan w:val="3"/>
            <w:tcBorders>
              <w:top w:val="nil"/>
              <w:left w:val="nil"/>
              <w:bottom w:val="single" w:sz="6" w:space="0" w:color="auto"/>
              <w:right w:val="single" w:sz="4" w:space="0" w:color="auto"/>
            </w:tcBorders>
            <w:shd w:val="clear" w:color="auto" w:fill="FFFFFF"/>
            <w:tcMar>
              <w:top w:w="0" w:type="dxa"/>
              <w:left w:w="117" w:type="dxa"/>
              <w:bottom w:w="0" w:type="dxa"/>
              <w:right w:w="117" w:type="dxa"/>
            </w:tcMar>
            <w:vAlign w:val="center"/>
          </w:tcPr>
          <w:p w14:paraId="2E9CCCD0" w14:textId="77777777" w:rsidR="00C835A9" w:rsidRDefault="00C835A9">
            <w:pPr>
              <w:spacing w:line="360" w:lineRule="auto"/>
              <w:rPr>
                <w:rFonts w:eastAsia="仿宋_GB2312"/>
                <w:szCs w:val="21"/>
              </w:rPr>
            </w:pPr>
          </w:p>
        </w:tc>
        <w:tc>
          <w:tcPr>
            <w:tcW w:w="2550" w:type="dxa"/>
            <w:gridSpan w:val="4"/>
            <w:tcBorders>
              <w:top w:val="nil"/>
              <w:left w:val="single" w:sz="4" w:space="0" w:color="auto"/>
              <w:bottom w:val="single" w:sz="6" w:space="0" w:color="auto"/>
              <w:right w:val="single" w:sz="4" w:space="0" w:color="auto"/>
            </w:tcBorders>
            <w:shd w:val="clear" w:color="auto" w:fill="FFFFFF"/>
            <w:vAlign w:val="center"/>
          </w:tcPr>
          <w:p w14:paraId="506A1304" w14:textId="77777777" w:rsidR="00C835A9" w:rsidRDefault="00C154A7">
            <w:pPr>
              <w:spacing w:line="360" w:lineRule="auto"/>
              <w:jc w:val="center"/>
              <w:rPr>
                <w:rFonts w:eastAsia="仿宋_GB2312"/>
                <w:szCs w:val="21"/>
              </w:rPr>
            </w:pPr>
            <w:r>
              <w:rPr>
                <w:rFonts w:eastAsia="仿宋_GB2312"/>
                <w:szCs w:val="21"/>
              </w:rPr>
              <w:t>拟转换学分</w:t>
            </w:r>
          </w:p>
        </w:tc>
        <w:tc>
          <w:tcPr>
            <w:tcW w:w="2020" w:type="dxa"/>
            <w:gridSpan w:val="3"/>
            <w:tcBorders>
              <w:top w:val="nil"/>
              <w:left w:val="single" w:sz="4" w:space="0" w:color="auto"/>
              <w:bottom w:val="single" w:sz="6" w:space="0" w:color="auto"/>
              <w:right w:val="single" w:sz="6" w:space="0" w:color="auto"/>
            </w:tcBorders>
            <w:shd w:val="clear" w:color="auto" w:fill="FFFFFF"/>
            <w:vAlign w:val="center"/>
          </w:tcPr>
          <w:p w14:paraId="106856EC" w14:textId="77777777" w:rsidR="00C835A9" w:rsidRDefault="00C835A9">
            <w:pPr>
              <w:spacing w:line="360" w:lineRule="auto"/>
              <w:rPr>
                <w:rFonts w:eastAsia="仿宋_GB2312"/>
                <w:szCs w:val="21"/>
              </w:rPr>
            </w:pPr>
          </w:p>
        </w:tc>
      </w:tr>
      <w:tr w:rsidR="00C835A9" w14:paraId="4E745753" w14:textId="77777777">
        <w:trPr>
          <w:trHeight w:val="579"/>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14:paraId="350133AF" w14:textId="77777777" w:rsidR="00C835A9" w:rsidRDefault="00C154A7">
            <w:pPr>
              <w:spacing w:line="360" w:lineRule="auto"/>
              <w:jc w:val="center"/>
              <w:rPr>
                <w:rFonts w:eastAsia="仿宋_GB2312"/>
                <w:szCs w:val="21"/>
              </w:rPr>
            </w:pPr>
            <w:r>
              <w:rPr>
                <w:rFonts w:eastAsia="仿宋_GB2312"/>
                <w:szCs w:val="21"/>
              </w:rPr>
              <w:t>拟转换成绩</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14:paraId="0A287DF2" w14:textId="77777777" w:rsidR="00C835A9" w:rsidRDefault="00C835A9">
            <w:pPr>
              <w:spacing w:line="360" w:lineRule="auto"/>
              <w:rPr>
                <w:rFonts w:eastAsia="仿宋_GB2312"/>
                <w:szCs w:val="21"/>
              </w:rPr>
            </w:pPr>
          </w:p>
        </w:tc>
      </w:tr>
      <w:tr w:rsidR="00C835A9" w14:paraId="19B2029F" w14:textId="77777777">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14:paraId="6046DDA6" w14:textId="77777777" w:rsidR="00C835A9" w:rsidRDefault="00C154A7">
            <w:pPr>
              <w:spacing w:line="360" w:lineRule="auto"/>
              <w:rPr>
                <w:rFonts w:eastAsia="仿宋_GB2312"/>
                <w:szCs w:val="21"/>
              </w:rPr>
            </w:pPr>
            <w:r>
              <w:rPr>
                <w:rFonts w:eastAsia="仿宋_GB2312"/>
                <w:szCs w:val="21"/>
              </w:rPr>
              <w:t>以上内容由学生填写</w:t>
            </w:r>
          </w:p>
        </w:tc>
      </w:tr>
      <w:tr w:rsidR="00C835A9" w14:paraId="6ED515C8" w14:textId="77777777">
        <w:trPr>
          <w:trHeight w:val="721"/>
          <w:jc w:val="center"/>
        </w:trPr>
        <w:tc>
          <w:tcPr>
            <w:tcW w:w="1519" w:type="dxa"/>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14:paraId="5D1B5504" w14:textId="77777777" w:rsidR="00C835A9" w:rsidRDefault="00C154A7">
            <w:pPr>
              <w:spacing w:line="360" w:lineRule="auto"/>
              <w:jc w:val="center"/>
              <w:rPr>
                <w:rFonts w:eastAsia="仿宋_GB2312"/>
                <w:szCs w:val="21"/>
              </w:rPr>
            </w:pPr>
            <w:r>
              <w:rPr>
                <w:rFonts w:eastAsia="仿宋_GB2312"/>
                <w:szCs w:val="21"/>
              </w:rPr>
              <w:t>转换课程</w:t>
            </w:r>
            <w:r>
              <w:rPr>
                <w:rFonts w:eastAsia="仿宋_GB2312" w:hint="eastAsia"/>
                <w:szCs w:val="21"/>
              </w:rPr>
              <w:t>名称</w:t>
            </w:r>
          </w:p>
        </w:tc>
        <w:tc>
          <w:tcPr>
            <w:tcW w:w="2981" w:type="dxa"/>
            <w:gridSpan w:val="5"/>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14:paraId="7C9970B0" w14:textId="77777777" w:rsidR="00C835A9" w:rsidRDefault="00C835A9">
            <w:pPr>
              <w:spacing w:line="360" w:lineRule="auto"/>
              <w:jc w:val="center"/>
              <w:rPr>
                <w:rFonts w:eastAsia="仿宋_GB2312"/>
                <w:szCs w:val="21"/>
              </w:rPr>
            </w:pPr>
          </w:p>
        </w:tc>
        <w:tc>
          <w:tcPr>
            <w:tcW w:w="171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14:paraId="258501E8" w14:textId="77777777" w:rsidR="00C835A9" w:rsidRDefault="00C154A7">
            <w:pPr>
              <w:spacing w:line="360" w:lineRule="auto"/>
              <w:jc w:val="center"/>
              <w:rPr>
                <w:rFonts w:eastAsia="仿宋_GB2312"/>
                <w:szCs w:val="21"/>
              </w:rPr>
            </w:pPr>
            <w:r>
              <w:rPr>
                <w:rFonts w:eastAsia="仿宋_GB2312"/>
                <w:szCs w:val="21"/>
              </w:rPr>
              <w:t>转换学分</w:t>
            </w:r>
          </w:p>
        </w:tc>
        <w:tc>
          <w:tcPr>
            <w:tcW w:w="2757" w:type="dxa"/>
            <w:gridSpan w:val="4"/>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14:paraId="7AA6DF65" w14:textId="77777777" w:rsidR="00C835A9" w:rsidRDefault="00C835A9">
            <w:pPr>
              <w:spacing w:line="360" w:lineRule="auto"/>
              <w:rPr>
                <w:rFonts w:eastAsia="仿宋_GB2312"/>
                <w:szCs w:val="21"/>
              </w:rPr>
            </w:pPr>
          </w:p>
        </w:tc>
      </w:tr>
      <w:tr w:rsidR="00C835A9" w14:paraId="0ADABF39" w14:textId="77777777">
        <w:trPr>
          <w:trHeight w:val="721"/>
          <w:jc w:val="center"/>
        </w:trPr>
        <w:tc>
          <w:tcPr>
            <w:tcW w:w="1519" w:type="dxa"/>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14:paraId="7FB18FAA" w14:textId="77777777" w:rsidR="00C835A9" w:rsidRDefault="00C154A7">
            <w:pPr>
              <w:spacing w:line="360" w:lineRule="auto"/>
              <w:jc w:val="center"/>
              <w:rPr>
                <w:rFonts w:eastAsia="仿宋_GB2312"/>
                <w:szCs w:val="21"/>
              </w:rPr>
            </w:pPr>
            <w:r>
              <w:rPr>
                <w:rFonts w:eastAsia="仿宋_GB2312"/>
                <w:szCs w:val="21"/>
              </w:rPr>
              <w:t>认定学分</w:t>
            </w:r>
          </w:p>
        </w:tc>
        <w:tc>
          <w:tcPr>
            <w:tcW w:w="2981" w:type="dxa"/>
            <w:gridSpan w:val="5"/>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14:paraId="59E17041" w14:textId="77777777" w:rsidR="00C835A9" w:rsidRDefault="00C835A9">
            <w:pPr>
              <w:spacing w:line="360" w:lineRule="auto"/>
              <w:jc w:val="center"/>
              <w:rPr>
                <w:rFonts w:eastAsia="仿宋_GB2312"/>
                <w:szCs w:val="21"/>
              </w:rPr>
            </w:pPr>
          </w:p>
        </w:tc>
        <w:tc>
          <w:tcPr>
            <w:tcW w:w="171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14:paraId="389C656D" w14:textId="77777777" w:rsidR="00C835A9" w:rsidRDefault="00C154A7">
            <w:pPr>
              <w:spacing w:line="360" w:lineRule="auto"/>
              <w:jc w:val="center"/>
              <w:rPr>
                <w:rFonts w:eastAsia="仿宋_GB2312"/>
                <w:szCs w:val="21"/>
              </w:rPr>
            </w:pPr>
            <w:r>
              <w:rPr>
                <w:rFonts w:eastAsia="仿宋_GB2312"/>
                <w:szCs w:val="21"/>
              </w:rPr>
              <w:t>转换成绩</w:t>
            </w:r>
          </w:p>
        </w:tc>
        <w:tc>
          <w:tcPr>
            <w:tcW w:w="2757" w:type="dxa"/>
            <w:gridSpan w:val="4"/>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14:paraId="62EBCB15" w14:textId="77777777" w:rsidR="00C835A9" w:rsidRDefault="00C835A9">
            <w:pPr>
              <w:spacing w:line="360" w:lineRule="auto"/>
              <w:rPr>
                <w:rFonts w:eastAsia="仿宋_GB2312"/>
                <w:szCs w:val="21"/>
              </w:rPr>
            </w:pPr>
          </w:p>
        </w:tc>
      </w:tr>
      <w:tr w:rsidR="00C835A9" w14:paraId="0CD4805C" w14:textId="77777777">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14:paraId="04E691FA" w14:textId="77777777" w:rsidR="00C835A9" w:rsidRDefault="00C154A7">
            <w:pPr>
              <w:spacing w:line="360" w:lineRule="auto"/>
              <w:rPr>
                <w:rFonts w:eastAsia="仿宋_GB2312"/>
                <w:szCs w:val="21"/>
              </w:rPr>
            </w:pPr>
            <w:r>
              <w:rPr>
                <w:rFonts w:eastAsia="仿宋_GB2312"/>
                <w:szCs w:val="21"/>
              </w:rPr>
              <w:t>转换课程教师意见：</w:t>
            </w:r>
          </w:p>
          <w:p w14:paraId="1C7AD400" w14:textId="77777777" w:rsidR="00C835A9" w:rsidRDefault="00C154A7">
            <w:pPr>
              <w:spacing w:line="360" w:lineRule="auto"/>
              <w:rPr>
                <w:rFonts w:eastAsia="仿宋_GB2312"/>
                <w:szCs w:val="21"/>
              </w:rPr>
            </w:pPr>
            <w:r>
              <w:rPr>
                <w:rFonts w:eastAsia="仿宋_GB2312"/>
                <w:szCs w:val="21"/>
              </w:rPr>
              <w:t> </w:t>
            </w:r>
          </w:p>
          <w:p w14:paraId="2F23D5F9" w14:textId="77777777" w:rsidR="00C835A9" w:rsidRDefault="00C154A7">
            <w:pPr>
              <w:spacing w:line="360" w:lineRule="auto"/>
              <w:rPr>
                <w:rFonts w:eastAsia="仿宋_GB2312"/>
                <w:szCs w:val="21"/>
              </w:rPr>
            </w:pPr>
            <w:r>
              <w:rPr>
                <w:rFonts w:eastAsia="仿宋_GB2312" w:hint="eastAsia"/>
                <w:szCs w:val="21"/>
              </w:rPr>
              <w:t xml:space="preserve">                                        </w:t>
            </w:r>
            <w:r>
              <w:rPr>
                <w:rFonts w:eastAsia="仿宋_GB2312"/>
                <w:szCs w:val="21"/>
              </w:rPr>
              <w:t>签字：</w:t>
            </w:r>
            <w:r>
              <w:rPr>
                <w:rFonts w:eastAsia="仿宋_GB2312"/>
                <w:szCs w:val="21"/>
              </w:rPr>
              <w:t>                         </w:t>
            </w:r>
            <w:r>
              <w:rPr>
                <w:rFonts w:eastAsia="仿宋_GB2312"/>
                <w:szCs w:val="21"/>
              </w:rPr>
              <w:t>年</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月</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日</w:t>
            </w:r>
          </w:p>
        </w:tc>
      </w:tr>
      <w:tr w:rsidR="00C835A9" w14:paraId="05AAC7E0" w14:textId="77777777">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14:paraId="4F4D072A" w14:textId="77777777" w:rsidR="00C835A9" w:rsidRDefault="00C154A7">
            <w:pPr>
              <w:spacing w:line="360" w:lineRule="auto"/>
              <w:rPr>
                <w:rFonts w:eastAsia="仿宋_GB2312"/>
                <w:szCs w:val="21"/>
              </w:rPr>
            </w:pPr>
            <w:proofErr w:type="gramStart"/>
            <w:r>
              <w:rPr>
                <w:rFonts w:eastAsia="仿宋_GB2312" w:hint="eastAsia"/>
                <w:szCs w:val="21"/>
              </w:rPr>
              <w:t>系部审核</w:t>
            </w:r>
            <w:proofErr w:type="gramEnd"/>
            <w:r>
              <w:rPr>
                <w:rFonts w:eastAsia="仿宋_GB2312"/>
                <w:szCs w:val="21"/>
              </w:rPr>
              <w:t>意见：</w:t>
            </w:r>
          </w:p>
          <w:p w14:paraId="5918A382" w14:textId="77777777" w:rsidR="00C835A9" w:rsidRDefault="00C835A9">
            <w:pPr>
              <w:spacing w:line="360" w:lineRule="auto"/>
              <w:rPr>
                <w:rFonts w:eastAsia="仿宋_GB2312"/>
                <w:szCs w:val="21"/>
              </w:rPr>
            </w:pPr>
          </w:p>
          <w:p w14:paraId="2145967C" w14:textId="77777777" w:rsidR="00C835A9" w:rsidRDefault="00C154A7">
            <w:pPr>
              <w:spacing w:line="360" w:lineRule="auto"/>
              <w:rPr>
                <w:rFonts w:eastAsia="仿宋_GB2312"/>
                <w:szCs w:val="21"/>
              </w:rPr>
            </w:pPr>
            <w:r>
              <w:rPr>
                <w:rFonts w:eastAsia="仿宋_GB2312" w:hint="eastAsia"/>
                <w:szCs w:val="21"/>
              </w:rPr>
              <w:t xml:space="preserve">                                     </w:t>
            </w:r>
            <w:r>
              <w:rPr>
                <w:rFonts w:eastAsia="仿宋_GB2312"/>
                <w:szCs w:val="21"/>
              </w:rPr>
              <w:t>签名：</w:t>
            </w:r>
            <w:r>
              <w:rPr>
                <w:rFonts w:eastAsia="仿宋_GB2312"/>
                <w:szCs w:val="21"/>
              </w:rPr>
              <w:t xml:space="preserve">               </w:t>
            </w:r>
            <w:r>
              <w:rPr>
                <w:rFonts w:eastAsia="仿宋_GB2312"/>
                <w:szCs w:val="21"/>
              </w:rPr>
              <w:t>（</w:t>
            </w:r>
            <w:r>
              <w:rPr>
                <w:rFonts w:eastAsia="仿宋_GB2312" w:hint="eastAsia"/>
                <w:szCs w:val="21"/>
              </w:rPr>
              <w:t>盖</w:t>
            </w:r>
            <w:r>
              <w:rPr>
                <w:rFonts w:eastAsia="仿宋_GB2312"/>
                <w:szCs w:val="21"/>
              </w:rPr>
              <w:t>章）</w:t>
            </w:r>
            <w:r>
              <w:rPr>
                <w:rFonts w:eastAsia="仿宋_GB2312"/>
                <w:szCs w:val="21"/>
              </w:rPr>
              <w:t xml:space="preserve">  </w:t>
            </w:r>
            <w:r>
              <w:rPr>
                <w:rFonts w:eastAsia="仿宋_GB2312" w:hint="eastAsia"/>
                <w:szCs w:val="21"/>
              </w:rPr>
              <w:t xml:space="preserve">   </w:t>
            </w:r>
            <w:r>
              <w:rPr>
                <w:rFonts w:eastAsia="仿宋_GB2312"/>
                <w:szCs w:val="21"/>
              </w:rPr>
              <w:t>年</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月</w:t>
            </w:r>
            <w:r>
              <w:rPr>
                <w:rFonts w:eastAsia="仿宋_GB2312"/>
                <w:szCs w:val="21"/>
              </w:rPr>
              <w:t xml:space="preserve">  </w:t>
            </w:r>
            <w:r>
              <w:rPr>
                <w:rFonts w:eastAsia="仿宋_GB2312" w:hint="eastAsia"/>
                <w:szCs w:val="21"/>
              </w:rPr>
              <w:t xml:space="preserve">  </w:t>
            </w:r>
            <w:r>
              <w:rPr>
                <w:rFonts w:eastAsia="仿宋_GB2312"/>
                <w:szCs w:val="21"/>
              </w:rPr>
              <w:t>日</w:t>
            </w:r>
          </w:p>
        </w:tc>
      </w:tr>
      <w:tr w:rsidR="00C835A9" w14:paraId="1284DB61" w14:textId="77777777">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14:paraId="03C29207" w14:textId="77777777" w:rsidR="00C835A9" w:rsidRDefault="00C154A7">
            <w:pPr>
              <w:spacing w:line="360" w:lineRule="auto"/>
              <w:rPr>
                <w:rFonts w:eastAsia="仿宋_GB2312"/>
                <w:szCs w:val="21"/>
              </w:rPr>
            </w:pPr>
            <w:r>
              <w:rPr>
                <w:rFonts w:eastAsia="仿宋_GB2312" w:hint="eastAsia"/>
                <w:szCs w:val="21"/>
              </w:rPr>
              <w:t>教务处核查</w:t>
            </w:r>
            <w:r>
              <w:rPr>
                <w:rFonts w:eastAsia="仿宋_GB2312"/>
                <w:szCs w:val="21"/>
              </w:rPr>
              <w:t>意见：</w:t>
            </w:r>
          </w:p>
          <w:p w14:paraId="5A68CC1E" w14:textId="77777777" w:rsidR="00C835A9" w:rsidRDefault="00C835A9">
            <w:pPr>
              <w:spacing w:line="360" w:lineRule="auto"/>
              <w:rPr>
                <w:rFonts w:eastAsia="仿宋_GB2312"/>
                <w:szCs w:val="21"/>
              </w:rPr>
            </w:pPr>
          </w:p>
          <w:p w14:paraId="016B6FDF" w14:textId="77777777" w:rsidR="00C835A9" w:rsidRDefault="00C835A9">
            <w:pPr>
              <w:spacing w:line="360" w:lineRule="auto"/>
              <w:rPr>
                <w:rFonts w:eastAsia="仿宋_GB2312"/>
                <w:szCs w:val="21"/>
              </w:rPr>
            </w:pPr>
          </w:p>
          <w:p w14:paraId="11AF70BE" w14:textId="77777777" w:rsidR="00C835A9" w:rsidRDefault="00C154A7">
            <w:pPr>
              <w:spacing w:line="360" w:lineRule="auto"/>
              <w:rPr>
                <w:rFonts w:eastAsia="仿宋_GB2312"/>
                <w:szCs w:val="21"/>
              </w:rPr>
            </w:pPr>
            <w:r>
              <w:rPr>
                <w:rFonts w:eastAsia="仿宋_GB2312" w:hint="eastAsia"/>
                <w:szCs w:val="21"/>
              </w:rPr>
              <w:t xml:space="preserve">                                     </w:t>
            </w:r>
            <w:r>
              <w:rPr>
                <w:rFonts w:eastAsia="仿宋_GB2312"/>
                <w:szCs w:val="21"/>
              </w:rPr>
              <w:t>签名：</w:t>
            </w:r>
            <w:r>
              <w:rPr>
                <w:rFonts w:eastAsia="仿宋_GB2312"/>
                <w:szCs w:val="21"/>
              </w:rPr>
              <w:t xml:space="preserve">               </w:t>
            </w:r>
            <w:r>
              <w:rPr>
                <w:rFonts w:eastAsia="仿宋_GB2312"/>
                <w:szCs w:val="21"/>
              </w:rPr>
              <w:t>（</w:t>
            </w:r>
            <w:r>
              <w:rPr>
                <w:rFonts w:eastAsia="仿宋_GB2312" w:hint="eastAsia"/>
                <w:szCs w:val="21"/>
              </w:rPr>
              <w:t>盖</w:t>
            </w:r>
            <w:r>
              <w:rPr>
                <w:rFonts w:eastAsia="仿宋_GB2312"/>
                <w:szCs w:val="21"/>
              </w:rPr>
              <w:t>章）</w:t>
            </w:r>
            <w:r>
              <w:rPr>
                <w:rFonts w:eastAsia="仿宋_GB2312"/>
                <w:szCs w:val="21"/>
              </w:rPr>
              <w:t xml:space="preserve">  </w:t>
            </w:r>
            <w:r>
              <w:rPr>
                <w:rFonts w:eastAsia="仿宋_GB2312" w:hint="eastAsia"/>
                <w:szCs w:val="21"/>
              </w:rPr>
              <w:t xml:space="preserve">   </w:t>
            </w:r>
            <w:r>
              <w:rPr>
                <w:rFonts w:eastAsia="仿宋_GB2312"/>
                <w:szCs w:val="21"/>
              </w:rPr>
              <w:t>年</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月</w:t>
            </w:r>
            <w:r>
              <w:rPr>
                <w:rFonts w:eastAsia="仿宋_GB2312"/>
                <w:szCs w:val="21"/>
              </w:rPr>
              <w:t xml:space="preserve">  </w:t>
            </w:r>
            <w:r>
              <w:rPr>
                <w:rFonts w:eastAsia="仿宋_GB2312" w:hint="eastAsia"/>
                <w:szCs w:val="21"/>
              </w:rPr>
              <w:t xml:space="preserve">  </w:t>
            </w:r>
            <w:r>
              <w:rPr>
                <w:rFonts w:eastAsia="仿宋_GB2312"/>
                <w:szCs w:val="21"/>
              </w:rPr>
              <w:t>日</w:t>
            </w:r>
          </w:p>
        </w:tc>
      </w:tr>
    </w:tbl>
    <w:p w14:paraId="0DE0D99E" w14:textId="77777777" w:rsidR="00C835A9" w:rsidRDefault="00C154A7">
      <w:pPr>
        <w:spacing w:line="360" w:lineRule="auto"/>
        <w:jc w:val="left"/>
        <w:rPr>
          <w:rFonts w:eastAsia="仿宋_GB2312"/>
          <w:szCs w:val="21"/>
        </w:rPr>
      </w:pPr>
      <w:r>
        <w:rPr>
          <w:rFonts w:eastAsia="仿宋_GB2312"/>
          <w:szCs w:val="21"/>
        </w:rPr>
        <w:t>注：</w:t>
      </w:r>
      <w:r>
        <w:rPr>
          <w:rFonts w:eastAsia="仿宋_GB2312"/>
          <w:szCs w:val="21"/>
        </w:rPr>
        <w:t>1.</w:t>
      </w:r>
      <w:r>
        <w:rPr>
          <w:rFonts w:eastAsia="仿宋_GB2312"/>
          <w:szCs w:val="21"/>
        </w:rPr>
        <w:t>此表一式</w:t>
      </w:r>
      <w:r>
        <w:rPr>
          <w:rFonts w:eastAsia="仿宋_GB2312" w:hint="eastAsia"/>
          <w:szCs w:val="21"/>
        </w:rPr>
        <w:t>四</w:t>
      </w:r>
      <w:r>
        <w:rPr>
          <w:rFonts w:eastAsia="仿宋_GB2312"/>
          <w:szCs w:val="21"/>
        </w:rPr>
        <w:t>份，学生本人、所属</w:t>
      </w:r>
      <w:r>
        <w:rPr>
          <w:rFonts w:eastAsia="仿宋_GB2312" w:hint="eastAsia"/>
          <w:szCs w:val="21"/>
        </w:rPr>
        <w:t>系</w:t>
      </w:r>
      <w:r>
        <w:rPr>
          <w:rFonts w:eastAsia="仿宋_GB2312"/>
          <w:szCs w:val="21"/>
        </w:rPr>
        <w:t>部</w:t>
      </w:r>
      <w:r>
        <w:rPr>
          <w:rFonts w:eastAsia="仿宋_GB2312" w:hint="eastAsia"/>
          <w:szCs w:val="21"/>
        </w:rPr>
        <w:t>（存档）</w:t>
      </w:r>
      <w:r>
        <w:rPr>
          <w:rFonts w:eastAsia="仿宋_GB2312"/>
          <w:szCs w:val="21"/>
        </w:rPr>
        <w:t>、任课教师</w:t>
      </w:r>
      <w:r>
        <w:rPr>
          <w:rFonts w:eastAsia="仿宋_GB2312" w:hint="eastAsia"/>
          <w:szCs w:val="21"/>
        </w:rPr>
        <w:t>、教务处</w:t>
      </w:r>
      <w:r>
        <w:rPr>
          <w:rFonts w:eastAsia="仿宋_GB2312"/>
          <w:szCs w:val="21"/>
        </w:rPr>
        <w:t>各一份</w:t>
      </w:r>
      <w:r>
        <w:rPr>
          <w:rFonts w:eastAsia="仿宋_GB2312" w:hint="eastAsia"/>
          <w:szCs w:val="21"/>
        </w:rPr>
        <w:t>。</w:t>
      </w:r>
    </w:p>
    <w:p w14:paraId="0609352B" w14:textId="77777777" w:rsidR="00C835A9" w:rsidRDefault="00C154A7">
      <w:pPr>
        <w:spacing w:beforeLines="50" w:before="156" w:afterLines="50" w:after="156" w:line="360" w:lineRule="auto"/>
        <w:jc w:val="center"/>
        <w:outlineLvl w:val="1"/>
        <w:rPr>
          <w:rFonts w:eastAsia="仿宋_GB2312" w:cs="宋体"/>
          <w:b/>
          <w:sz w:val="36"/>
          <w:szCs w:val="36"/>
        </w:rPr>
      </w:pPr>
      <w:bookmarkStart w:id="141" w:name="_Toc108342483"/>
      <w:bookmarkStart w:id="142" w:name="_Toc19675"/>
      <w:bookmarkStart w:id="143" w:name="_Toc32245"/>
      <w:proofErr w:type="gramStart"/>
      <w:r>
        <w:rPr>
          <w:rFonts w:eastAsia="仿宋_GB2312" w:cs="宋体" w:hint="eastAsia"/>
          <w:b/>
          <w:sz w:val="36"/>
          <w:szCs w:val="36"/>
        </w:rPr>
        <w:lastRenderedPageBreak/>
        <w:t>融媒体</w:t>
      </w:r>
      <w:proofErr w:type="gramEnd"/>
      <w:r>
        <w:rPr>
          <w:rFonts w:eastAsia="仿宋_GB2312" w:cs="宋体" w:hint="eastAsia"/>
          <w:b/>
          <w:sz w:val="36"/>
          <w:szCs w:val="36"/>
        </w:rPr>
        <w:t>技术与运营专业</w:t>
      </w:r>
      <w:bookmarkEnd w:id="141"/>
    </w:p>
    <w:p w14:paraId="2A495547" w14:textId="77777777" w:rsidR="00C835A9" w:rsidRDefault="00C154A7">
      <w:pPr>
        <w:spacing w:beforeLines="50" w:before="156" w:afterLines="50" w:after="156" w:line="360" w:lineRule="auto"/>
        <w:jc w:val="center"/>
        <w:outlineLvl w:val="1"/>
        <w:rPr>
          <w:rFonts w:eastAsia="仿宋_GB2312" w:cs="宋体"/>
          <w:bCs/>
          <w:sz w:val="36"/>
          <w:szCs w:val="36"/>
        </w:rPr>
      </w:pPr>
      <w:bookmarkStart w:id="144" w:name="_Toc108342484"/>
      <w:r>
        <w:rPr>
          <w:rFonts w:eastAsia="仿宋_GB2312" w:cs="宋体" w:hint="eastAsia"/>
          <w:b/>
          <w:sz w:val="36"/>
          <w:szCs w:val="36"/>
        </w:rPr>
        <w:t>“以证代课”学分认定与转换一览表</w:t>
      </w:r>
      <w:bookmarkEnd w:id="142"/>
      <w:bookmarkEnd w:id="143"/>
      <w:bookmarkEnd w:id="144"/>
    </w:p>
    <w:tbl>
      <w:tblPr>
        <w:tblW w:w="92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6"/>
        <w:gridCol w:w="2805"/>
        <w:gridCol w:w="2582"/>
        <w:gridCol w:w="1659"/>
        <w:gridCol w:w="1428"/>
      </w:tblGrid>
      <w:tr w:rsidR="00C835A9" w14:paraId="38E2F61D" w14:textId="77777777">
        <w:trPr>
          <w:trHeight w:val="749"/>
        </w:trPr>
        <w:tc>
          <w:tcPr>
            <w:tcW w:w="726" w:type="dxa"/>
            <w:vAlign w:val="center"/>
          </w:tcPr>
          <w:p w14:paraId="5A594BC9" w14:textId="77777777" w:rsidR="00C835A9" w:rsidRDefault="00C154A7">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序号</w:t>
            </w:r>
          </w:p>
        </w:tc>
        <w:tc>
          <w:tcPr>
            <w:tcW w:w="2805" w:type="dxa"/>
            <w:vAlign w:val="center"/>
          </w:tcPr>
          <w:p w14:paraId="2EBD4F0D" w14:textId="77777777" w:rsidR="00C835A9" w:rsidRDefault="00C154A7">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资格证书名称</w:t>
            </w:r>
          </w:p>
        </w:tc>
        <w:tc>
          <w:tcPr>
            <w:tcW w:w="2582" w:type="dxa"/>
            <w:vAlign w:val="center"/>
          </w:tcPr>
          <w:p w14:paraId="2F8E6C9B" w14:textId="77777777" w:rsidR="00C835A9" w:rsidRDefault="00C154A7">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对应课程</w:t>
            </w:r>
          </w:p>
        </w:tc>
        <w:tc>
          <w:tcPr>
            <w:tcW w:w="1659" w:type="dxa"/>
            <w:vAlign w:val="center"/>
          </w:tcPr>
          <w:p w14:paraId="05E949B5" w14:textId="77777777" w:rsidR="00C835A9" w:rsidRDefault="00C154A7">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置换学分</w:t>
            </w:r>
          </w:p>
        </w:tc>
        <w:tc>
          <w:tcPr>
            <w:tcW w:w="1428" w:type="dxa"/>
            <w:vAlign w:val="center"/>
          </w:tcPr>
          <w:p w14:paraId="61BD5E99" w14:textId="77777777" w:rsidR="00C835A9" w:rsidRDefault="00C154A7">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学分合计</w:t>
            </w:r>
          </w:p>
        </w:tc>
      </w:tr>
      <w:tr w:rsidR="00C835A9" w14:paraId="4CB359E9" w14:textId="77777777">
        <w:trPr>
          <w:trHeight w:val="2189"/>
        </w:trPr>
        <w:tc>
          <w:tcPr>
            <w:tcW w:w="726" w:type="dxa"/>
            <w:vMerge w:val="restart"/>
            <w:vAlign w:val="center"/>
          </w:tcPr>
          <w:p w14:paraId="76088AE7" w14:textId="77777777" w:rsidR="00C835A9" w:rsidRDefault="00C154A7">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1</w:t>
            </w:r>
          </w:p>
        </w:tc>
        <w:tc>
          <w:tcPr>
            <w:tcW w:w="2805" w:type="dxa"/>
            <w:vAlign w:val="center"/>
          </w:tcPr>
          <w:p w14:paraId="40C5ADFD" w14:textId="77777777" w:rsidR="00C835A9" w:rsidRDefault="00C154A7">
            <w:pPr>
              <w:pStyle w:val="12"/>
              <w:snapToGrid w:val="0"/>
              <w:spacing w:line="300" w:lineRule="exact"/>
              <w:ind w:firstLineChars="0" w:firstLine="0"/>
              <w:jc w:val="center"/>
              <w:rPr>
                <w:rFonts w:eastAsia="仿宋_GB2312" w:cs="Times New Roman"/>
                <w:szCs w:val="21"/>
              </w:rPr>
            </w:pPr>
            <w:r>
              <w:rPr>
                <w:rFonts w:eastAsia="仿宋_GB2312" w:hint="eastAsia"/>
                <w:bCs/>
                <w:kern w:val="0"/>
                <w:szCs w:val="21"/>
              </w:rPr>
              <w:t>数字影视处理</w:t>
            </w:r>
            <w:r>
              <w:rPr>
                <w:rFonts w:eastAsia="仿宋_GB2312" w:hint="eastAsia"/>
                <w:szCs w:val="21"/>
              </w:rPr>
              <w:t>1+X</w:t>
            </w:r>
            <w:r>
              <w:rPr>
                <w:rFonts w:eastAsia="仿宋_GB2312" w:hint="eastAsia"/>
                <w:szCs w:val="21"/>
              </w:rPr>
              <w:t>等级证书（初级）</w:t>
            </w:r>
          </w:p>
        </w:tc>
        <w:tc>
          <w:tcPr>
            <w:tcW w:w="2582" w:type="dxa"/>
            <w:vAlign w:val="center"/>
          </w:tcPr>
          <w:p w14:paraId="7AB0964D" w14:textId="77777777" w:rsidR="00C835A9" w:rsidRDefault="00C154A7">
            <w:pPr>
              <w:pStyle w:val="12"/>
              <w:snapToGrid w:val="0"/>
              <w:spacing w:line="300" w:lineRule="exact"/>
              <w:ind w:firstLineChars="0" w:firstLine="0"/>
              <w:jc w:val="center"/>
              <w:rPr>
                <w:rFonts w:eastAsia="仿宋_GB2312" w:cs="Times New Roman"/>
                <w:szCs w:val="21"/>
              </w:rPr>
            </w:pPr>
            <w:r>
              <w:rPr>
                <w:rFonts w:eastAsia="仿宋_GB2312" w:hint="eastAsia"/>
                <w:szCs w:val="21"/>
              </w:rPr>
              <w:t>影楼后期制作</w:t>
            </w:r>
          </w:p>
        </w:tc>
        <w:tc>
          <w:tcPr>
            <w:tcW w:w="1659" w:type="dxa"/>
            <w:vAlign w:val="center"/>
          </w:tcPr>
          <w:p w14:paraId="63830E8B" w14:textId="77777777" w:rsidR="00C835A9" w:rsidRDefault="00C154A7">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4</w:t>
            </w:r>
          </w:p>
        </w:tc>
        <w:tc>
          <w:tcPr>
            <w:tcW w:w="1428" w:type="dxa"/>
            <w:vAlign w:val="center"/>
          </w:tcPr>
          <w:p w14:paraId="35D1CD07" w14:textId="77777777" w:rsidR="00C835A9" w:rsidRDefault="00C154A7">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4</w:t>
            </w:r>
          </w:p>
        </w:tc>
      </w:tr>
      <w:tr w:rsidR="00C835A9" w14:paraId="73D62D8A" w14:textId="77777777">
        <w:trPr>
          <w:trHeight w:val="1075"/>
        </w:trPr>
        <w:tc>
          <w:tcPr>
            <w:tcW w:w="726" w:type="dxa"/>
            <w:vMerge/>
            <w:vAlign w:val="center"/>
          </w:tcPr>
          <w:p w14:paraId="178D2DB8" w14:textId="77777777" w:rsidR="00C835A9" w:rsidRDefault="00C835A9">
            <w:pPr>
              <w:pStyle w:val="12"/>
              <w:snapToGrid w:val="0"/>
              <w:spacing w:line="300" w:lineRule="exact"/>
              <w:ind w:firstLineChars="0" w:firstLine="0"/>
              <w:jc w:val="center"/>
              <w:rPr>
                <w:rFonts w:eastAsia="仿宋_GB2312" w:cs="Times New Roman"/>
                <w:szCs w:val="21"/>
              </w:rPr>
            </w:pPr>
          </w:p>
        </w:tc>
        <w:tc>
          <w:tcPr>
            <w:tcW w:w="2805" w:type="dxa"/>
            <w:vMerge w:val="restart"/>
            <w:vAlign w:val="center"/>
          </w:tcPr>
          <w:p w14:paraId="1E1F98CE" w14:textId="77777777" w:rsidR="00C835A9" w:rsidRDefault="00C154A7">
            <w:pPr>
              <w:pStyle w:val="12"/>
              <w:snapToGrid w:val="0"/>
              <w:spacing w:line="300" w:lineRule="exact"/>
              <w:ind w:firstLineChars="0" w:firstLine="0"/>
              <w:jc w:val="center"/>
              <w:rPr>
                <w:rFonts w:eastAsia="仿宋_GB2312"/>
                <w:szCs w:val="21"/>
              </w:rPr>
            </w:pPr>
            <w:r>
              <w:rPr>
                <w:rFonts w:eastAsia="仿宋_GB2312" w:hint="eastAsia"/>
                <w:bCs/>
                <w:kern w:val="0"/>
                <w:szCs w:val="21"/>
              </w:rPr>
              <w:t>数字影视处理</w:t>
            </w:r>
            <w:r>
              <w:rPr>
                <w:rFonts w:eastAsia="仿宋_GB2312" w:hint="eastAsia"/>
                <w:szCs w:val="21"/>
              </w:rPr>
              <w:t>1+X</w:t>
            </w:r>
            <w:r>
              <w:rPr>
                <w:rFonts w:eastAsia="仿宋_GB2312" w:hint="eastAsia"/>
                <w:szCs w:val="21"/>
              </w:rPr>
              <w:t>等级证书（中级）</w:t>
            </w:r>
          </w:p>
        </w:tc>
        <w:tc>
          <w:tcPr>
            <w:tcW w:w="2582" w:type="dxa"/>
            <w:vAlign w:val="center"/>
          </w:tcPr>
          <w:p w14:paraId="3D35C9B6" w14:textId="77777777" w:rsidR="00C835A9" w:rsidRDefault="00C154A7">
            <w:pPr>
              <w:widowControl/>
              <w:spacing w:line="300" w:lineRule="exact"/>
              <w:jc w:val="center"/>
              <w:textAlignment w:val="center"/>
              <w:rPr>
                <w:rFonts w:eastAsia="仿宋_GB2312" w:cs="宋体"/>
                <w:szCs w:val="21"/>
              </w:rPr>
            </w:pPr>
            <w:r>
              <w:rPr>
                <w:rFonts w:eastAsia="仿宋_GB2312" w:hint="eastAsia"/>
                <w:szCs w:val="21"/>
              </w:rPr>
              <w:t>广告设计</w:t>
            </w:r>
          </w:p>
        </w:tc>
        <w:tc>
          <w:tcPr>
            <w:tcW w:w="1659" w:type="dxa"/>
            <w:vAlign w:val="center"/>
          </w:tcPr>
          <w:p w14:paraId="538831C5" w14:textId="77777777" w:rsidR="00C835A9" w:rsidRDefault="00C154A7">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4</w:t>
            </w:r>
          </w:p>
        </w:tc>
        <w:tc>
          <w:tcPr>
            <w:tcW w:w="1428" w:type="dxa"/>
            <w:vMerge w:val="restart"/>
            <w:vAlign w:val="center"/>
          </w:tcPr>
          <w:p w14:paraId="2AEA2690" w14:textId="77777777" w:rsidR="00C835A9" w:rsidRDefault="00C154A7">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8</w:t>
            </w:r>
          </w:p>
        </w:tc>
      </w:tr>
      <w:tr w:rsidR="00C835A9" w14:paraId="2A006182" w14:textId="77777777">
        <w:trPr>
          <w:trHeight w:val="1075"/>
        </w:trPr>
        <w:tc>
          <w:tcPr>
            <w:tcW w:w="726" w:type="dxa"/>
            <w:vMerge/>
            <w:vAlign w:val="center"/>
          </w:tcPr>
          <w:p w14:paraId="7A9DEF0E" w14:textId="77777777" w:rsidR="00C835A9" w:rsidRDefault="00C835A9">
            <w:pPr>
              <w:pStyle w:val="12"/>
              <w:snapToGrid w:val="0"/>
              <w:spacing w:line="300" w:lineRule="exact"/>
              <w:ind w:firstLineChars="0" w:firstLine="0"/>
              <w:jc w:val="center"/>
              <w:rPr>
                <w:rFonts w:eastAsia="仿宋_GB2312" w:cs="Times New Roman"/>
                <w:szCs w:val="21"/>
              </w:rPr>
            </w:pPr>
          </w:p>
        </w:tc>
        <w:tc>
          <w:tcPr>
            <w:tcW w:w="2805" w:type="dxa"/>
            <w:vMerge/>
            <w:vAlign w:val="center"/>
          </w:tcPr>
          <w:p w14:paraId="17E8E9E5" w14:textId="77777777" w:rsidR="00C835A9" w:rsidRDefault="00C835A9">
            <w:pPr>
              <w:pStyle w:val="12"/>
              <w:snapToGrid w:val="0"/>
              <w:spacing w:line="300" w:lineRule="exact"/>
              <w:ind w:firstLineChars="0" w:firstLine="0"/>
              <w:jc w:val="center"/>
              <w:rPr>
                <w:rFonts w:eastAsia="仿宋_GB2312" w:cs="Times New Roman"/>
                <w:szCs w:val="21"/>
              </w:rPr>
            </w:pPr>
          </w:p>
        </w:tc>
        <w:tc>
          <w:tcPr>
            <w:tcW w:w="2582" w:type="dxa"/>
            <w:vAlign w:val="center"/>
          </w:tcPr>
          <w:p w14:paraId="5D61A8C4" w14:textId="77777777" w:rsidR="00C835A9" w:rsidRDefault="00C154A7">
            <w:pPr>
              <w:widowControl/>
              <w:spacing w:line="300" w:lineRule="exact"/>
              <w:jc w:val="center"/>
              <w:textAlignment w:val="center"/>
              <w:rPr>
                <w:rFonts w:eastAsia="仿宋_GB2312"/>
                <w:szCs w:val="21"/>
              </w:rPr>
            </w:pPr>
            <w:r>
              <w:rPr>
                <w:rFonts w:eastAsia="仿宋_GB2312" w:hint="eastAsia"/>
                <w:szCs w:val="21"/>
              </w:rPr>
              <w:t>影楼后期制作</w:t>
            </w:r>
          </w:p>
        </w:tc>
        <w:tc>
          <w:tcPr>
            <w:tcW w:w="1659" w:type="dxa"/>
            <w:vAlign w:val="center"/>
          </w:tcPr>
          <w:p w14:paraId="06945859" w14:textId="77777777" w:rsidR="00C835A9" w:rsidRDefault="00C154A7">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4</w:t>
            </w:r>
          </w:p>
        </w:tc>
        <w:tc>
          <w:tcPr>
            <w:tcW w:w="1428" w:type="dxa"/>
            <w:vMerge/>
            <w:vAlign w:val="center"/>
          </w:tcPr>
          <w:p w14:paraId="040E0C74" w14:textId="77777777" w:rsidR="00C835A9" w:rsidRDefault="00C835A9">
            <w:pPr>
              <w:pStyle w:val="12"/>
              <w:snapToGrid w:val="0"/>
              <w:spacing w:line="300" w:lineRule="exact"/>
              <w:ind w:firstLineChars="0" w:firstLine="0"/>
              <w:jc w:val="center"/>
              <w:rPr>
                <w:rFonts w:eastAsia="仿宋_GB2312" w:cs="Times New Roman"/>
                <w:szCs w:val="21"/>
              </w:rPr>
            </w:pPr>
          </w:p>
        </w:tc>
      </w:tr>
      <w:tr w:rsidR="00C835A9" w14:paraId="396FBFE0" w14:textId="77777777">
        <w:trPr>
          <w:trHeight w:val="1075"/>
        </w:trPr>
        <w:tc>
          <w:tcPr>
            <w:tcW w:w="726" w:type="dxa"/>
            <w:vAlign w:val="center"/>
          </w:tcPr>
          <w:p w14:paraId="6BA987DF" w14:textId="77777777" w:rsidR="00C835A9" w:rsidRDefault="00C154A7">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3</w:t>
            </w:r>
          </w:p>
        </w:tc>
        <w:tc>
          <w:tcPr>
            <w:tcW w:w="2805" w:type="dxa"/>
            <w:vAlign w:val="center"/>
          </w:tcPr>
          <w:p w14:paraId="61CE796F" w14:textId="77777777" w:rsidR="00C835A9" w:rsidRDefault="00C154A7">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平面广告设计师</w:t>
            </w:r>
          </w:p>
        </w:tc>
        <w:tc>
          <w:tcPr>
            <w:tcW w:w="2582" w:type="dxa"/>
            <w:vAlign w:val="center"/>
          </w:tcPr>
          <w:p w14:paraId="4915883E" w14:textId="77777777" w:rsidR="00C835A9" w:rsidRDefault="00C154A7">
            <w:pPr>
              <w:widowControl/>
              <w:spacing w:line="300" w:lineRule="exact"/>
              <w:jc w:val="center"/>
              <w:textAlignment w:val="center"/>
              <w:rPr>
                <w:rFonts w:eastAsia="仿宋_GB2312"/>
                <w:szCs w:val="21"/>
              </w:rPr>
            </w:pPr>
            <w:r>
              <w:rPr>
                <w:rFonts w:eastAsia="仿宋_GB2312" w:hint="eastAsia"/>
                <w:szCs w:val="21"/>
              </w:rPr>
              <w:t>广告设计</w:t>
            </w:r>
          </w:p>
        </w:tc>
        <w:tc>
          <w:tcPr>
            <w:tcW w:w="1659" w:type="dxa"/>
            <w:vAlign w:val="center"/>
          </w:tcPr>
          <w:p w14:paraId="5A188219" w14:textId="77777777" w:rsidR="00C835A9" w:rsidRDefault="00C154A7">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4</w:t>
            </w:r>
          </w:p>
        </w:tc>
        <w:tc>
          <w:tcPr>
            <w:tcW w:w="1428" w:type="dxa"/>
            <w:vAlign w:val="center"/>
          </w:tcPr>
          <w:p w14:paraId="7943CF2C" w14:textId="77777777" w:rsidR="00C835A9" w:rsidRDefault="00C154A7">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4</w:t>
            </w:r>
          </w:p>
        </w:tc>
      </w:tr>
      <w:tr w:rsidR="00C835A9" w14:paraId="41CDF280" w14:textId="77777777">
        <w:trPr>
          <w:trHeight w:val="1075"/>
        </w:trPr>
        <w:tc>
          <w:tcPr>
            <w:tcW w:w="726" w:type="dxa"/>
            <w:vAlign w:val="center"/>
          </w:tcPr>
          <w:p w14:paraId="0F20B5A4" w14:textId="77777777" w:rsidR="00C835A9" w:rsidRDefault="00C154A7">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6</w:t>
            </w:r>
          </w:p>
        </w:tc>
        <w:tc>
          <w:tcPr>
            <w:tcW w:w="2805" w:type="dxa"/>
            <w:vAlign w:val="center"/>
          </w:tcPr>
          <w:p w14:paraId="74E51011" w14:textId="77777777" w:rsidR="00C835A9" w:rsidRDefault="00C154A7">
            <w:pPr>
              <w:pStyle w:val="12"/>
              <w:snapToGrid w:val="0"/>
              <w:spacing w:line="300" w:lineRule="exact"/>
              <w:ind w:firstLineChars="0" w:firstLine="0"/>
              <w:jc w:val="center"/>
              <w:rPr>
                <w:rFonts w:eastAsia="仿宋_GB2312"/>
                <w:szCs w:val="21"/>
              </w:rPr>
            </w:pPr>
            <w:r>
              <w:rPr>
                <w:rFonts w:eastAsia="仿宋_GB2312" w:hint="eastAsia"/>
                <w:szCs w:val="21"/>
              </w:rPr>
              <w:t>省级技能竞赛</w:t>
            </w:r>
          </w:p>
        </w:tc>
        <w:tc>
          <w:tcPr>
            <w:tcW w:w="2582" w:type="dxa"/>
            <w:vAlign w:val="center"/>
          </w:tcPr>
          <w:p w14:paraId="12A664EC" w14:textId="77777777" w:rsidR="00C835A9" w:rsidRDefault="00C154A7">
            <w:pPr>
              <w:pStyle w:val="12"/>
              <w:snapToGrid w:val="0"/>
              <w:spacing w:line="300" w:lineRule="exact"/>
              <w:ind w:firstLineChars="0" w:firstLine="0"/>
              <w:jc w:val="center"/>
              <w:rPr>
                <w:rFonts w:eastAsia="仿宋_GB2312"/>
                <w:szCs w:val="21"/>
              </w:rPr>
            </w:pPr>
            <w:r>
              <w:rPr>
                <w:rFonts w:eastAsia="仿宋_GB2312" w:hint="eastAsia"/>
                <w:szCs w:val="21"/>
              </w:rPr>
              <w:t>相应课程</w:t>
            </w:r>
          </w:p>
        </w:tc>
        <w:tc>
          <w:tcPr>
            <w:tcW w:w="1659" w:type="dxa"/>
            <w:vAlign w:val="center"/>
          </w:tcPr>
          <w:p w14:paraId="147A783F" w14:textId="77777777" w:rsidR="00C835A9" w:rsidRDefault="00C154A7">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2</w:t>
            </w:r>
            <w:r>
              <w:rPr>
                <w:rFonts w:eastAsia="仿宋_GB2312" w:cs="Times New Roman"/>
                <w:szCs w:val="21"/>
              </w:rPr>
              <w:t>-4</w:t>
            </w:r>
          </w:p>
        </w:tc>
        <w:tc>
          <w:tcPr>
            <w:tcW w:w="1428" w:type="dxa"/>
            <w:vAlign w:val="center"/>
          </w:tcPr>
          <w:p w14:paraId="3963B971" w14:textId="77777777" w:rsidR="00C835A9" w:rsidRDefault="00C154A7">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2</w:t>
            </w:r>
            <w:r>
              <w:rPr>
                <w:rFonts w:eastAsia="仿宋_GB2312" w:cs="Times New Roman"/>
                <w:szCs w:val="21"/>
              </w:rPr>
              <w:t>-4</w:t>
            </w:r>
          </w:p>
        </w:tc>
      </w:tr>
      <w:tr w:rsidR="00C835A9" w14:paraId="7A5BFC08" w14:textId="77777777">
        <w:trPr>
          <w:trHeight w:val="1075"/>
        </w:trPr>
        <w:tc>
          <w:tcPr>
            <w:tcW w:w="726" w:type="dxa"/>
            <w:vAlign w:val="center"/>
          </w:tcPr>
          <w:p w14:paraId="14DCF929" w14:textId="77777777" w:rsidR="00C835A9" w:rsidRDefault="00C154A7">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7</w:t>
            </w:r>
          </w:p>
        </w:tc>
        <w:tc>
          <w:tcPr>
            <w:tcW w:w="2805" w:type="dxa"/>
            <w:vAlign w:val="center"/>
          </w:tcPr>
          <w:p w14:paraId="7C4F5981" w14:textId="77777777" w:rsidR="00C835A9" w:rsidRDefault="00C154A7">
            <w:pPr>
              <w:pStyle w:val="12"/>
              <w:snapToGrid w:val="0"/>
              <w:spacing w:line="300" w:lineRule="exact"/>
              <w:ind w:firstLineChars="0" w:firstLine="0"/>
              <w:jc w:val="center"/>
              <w:rPr>
                <w:rFonts w:eastAsia="仿宋_GB2312"/>
                <w:szCs w:val="21"/>
              </w:rPr>
            </w:pPr>
            <w:r>
              <w:rPr>
                <w:rFonts w:eastAsia="仿宋_GB2312" w:hint="eastAsia"/>
                <w:szCs w:val="21"/>
              </w:rPr>
              <w:t>国家技能竞赛</w:t>
            </w:r>
          </w:p>
        </w:tc>
        <w:tc>
          <w:tcPr>
            <w:tcW w:w="2582" w:type="dxa"/>
            <w:vAlign w:val="center"/>
          </w:tcPr>
          <w:p w14:paraId="0B29B23C" w14:textId="77777777" w:rsidR="00C835A9" w:rsidRDefault="00C154A7">
            <w:pPr>
              <w:pStyle w:val="12"/>
              <w:snapToGrid w:val="0"/>
              <w:spacing w:line="300" w:lineRule="exact"/>
              <w:ind w:firstLineChars="0" w:firstLine="0"/>
              <w:jc w:val="center"/>
              <w:rPr>
                <w:rFonts w:eastAsia="仿宋_GB2312"/>
                <w:szCs w:val="21"/>
              </w:rPr>
            </w:pPr>
            <w:r>
              <w:rPr>
                <w:rFonts w:eastAsia="仿宋_GB2312" w:hint="eastAsia"/>
                <w:szCs w:val="21"/>
              </w:rPr>
              <w:t>相应课程</w:t>
            </w:r>
          </w:p>
        </w:tc>
        <w:tc>
          <w:tcPr>
            <w:tcW w:w="1659" w:type="dxa"/>
            <w:vAlign w:val="center"/>
          </w:tcPr>
          <w:p w14:paraId="59A771C0" w14:textId="77777777" w:rsidR="00C835A9" w:rsidRDefault="00C154A7">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6</w:t>
            </w:r>
            <w:r>
              <w:rPr>
                <w:rFonts w:eastAsia="仿宋_GB2312" w:cs="Times New Roman"/>
                <w:szCs w:val="21"/>
              </w:rPr>
              <w:t>-8</w:t>
            </w:r>
          </w:p>
        </w:tc>
        <w:tc>
          <w:tcPr>
            <w:tcW w:w="1428" w:type="dxa"/>
            <w:vAlign w:val="center"/>
          </w:tcPr>
          <w:p w14:paraId="07C3B74F" w14:textId="77777777" w:rsidR="00C835A9" w:rsidRDefault="00C154A7">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6</w:t>
            </w:r>
            <w:r>
              <w:rPr>
                <w:rFonts w:eastAsia="仿宋_GB2312" w:cs="Times New Roman"/>
                <w:szCs w:val="21"/>
              </w:rPr>
              <w:t>-8</w:t>
            </w:r>
          </w:p>
        </w:tc>
      </w:tr>
      <w:tr w:rsidR="00C835A9" w14:paraId="478466AB" w14:textId="77777777">
        <w:trPr>
          <w:trHeight w:val="1075"/>
        </w:trPr>
        <w:tc>
          <w:tcPr>
            <w:tcW w:w="726" w:type="dxa"/>
            <w:vAlign w:val="center"/>
          </w:tcPr>
          <w:p w14:paraId="35E0B0CC" w14:textId="77777777" w:rsidR="00C835A9" w:rsidRDefault="00C154A7">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8</w:t>
            </w:r>
          </w:p>
        </w:tc>
        <w:tc>
          <w:tcPr>
            <w:tcW w:w="2805" w:type="dxa"/>
            <w:vAlign w:val="center"/>
          </w:tcPr>
          <w:p w14:paraId="07EB5F8C" w14:textId="77777777" w:rsidR="00C835A9" w:rsidRDefault="00C154A7">
            <w:pPr>
              <w:pStyle w:val="12"/>
              <w:snapToGrid w:val="0"/>
              <w:spacing w:line="300" w:lineRule="exact"/>
              <w:ind w:firstLineChars="0" w:firstLine="0"/>
              <w:jc w:val="center"/>
              <w:rPr>
                <w:rFonts w:eastAsia="仿宋_GB2312"/>
                <w:szCs w:val="21"/>
              </w:rPr>
            </w:pPr>
            <w:r>
              <w:rPr>
                <w:rFonts w:eastAsia="仿宋_GB2312" w:hint="eastAsia"/>
                <w:szCs w:val="21"/>
              </w:rPr>
              <w:t>有从事计算机行业</w:t>
            </w:r>
            <w:r>
              <w:rPr>
                <w:rFonts w:eastAsia="仿宋_GB2312" w:hint="eastAsia"/>
                <w:szCs w:val="21"/>
              </w:rPr>
              <w:t>1</w:t>
            </w:r>
            <w:r>
              <w:rPr>
                <w:rFonts w:eastAsia="仿宋_GB2312" w:hint="eastAsia"/>
                <w:szCs w:val="21"/>
              </w:rPr>
              <w:t>年以内工作经历</w:t>
            </w:r>
          </w:p>
        </w:tc>
        <w:tc>
          <w:tcPr>
            <w:tcW w:w="2582" w:type="dxa"/>
            <w:vAlign w:val="center"/>
          </w:tcPr>
          <w:p w14:paraId="6BBD44BD" w14:textId="77777777" w:rsidR="00C835A9" w:rsidRDefault="00C154A7">
            <w:pPr>
              <w:pStyle w:val="12"/>
              <w:snapToGrid w:val="0"/>
              <w:spacing w:line="300" w:lineRule="exact"/>
              <w:ind w:firstLineChars="0" w:firstLine="0"/>
              <w:jc w:val="center"/>
              <w:rPr>
                <w:rFonts w:eastAsia="仿宋_GB2312"/>
                <w:szCs w:val="21"/>
              </w:rPr>
            </w:pPr>
            <w:r>
              <w:rPr>
                <w:rFonts w:eastAsia="仿宋_GB2312" w:hint="eastAsia"/>
                <w:szCs w:val="21"/>
              </w:rPr>
              <w:t>认</w:t>
            </w:r>
            <w:r>
              <w:rPr>
                <w:rFonts w:eastAsia="仿宋_GB2312" w:hint="eastAsia"/>
                <w:kern w:val="0"/>
                <w:szCs w:val="21"/>
              </w:rPr>
              <w:t>知</w:t>
            </w:r>
            <w:r>
              <w:rPr>
                <w:rFonts w:eastAsia="仿宋_GB2312" w:hint="eastAsia"/>
                <w:szCs w:val="21"/>
              </w:rPr>
              <w:t>实习</w:t>
            </w:r>
          </w:p>
        </w:tc>
        <w:tc>
          <w:tcPr>
            <w:tcW w:w="1659" w:type="dxa"/>
            <w:vAlign w:val="center"/>
          </w:tcPr>
          <w:p w14:paraId="5703006B" w14:textId="77777777" w:rsidR="00C835A9" w:rsidRDefault="00C154A7">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2</w:t>
            </w:r>
          </w:p>
        </w:tc>
        <w:tc>
          <w:tcPr>
            <w:tcW w:w="1428" w:type="dxa"/>
            <w:vAlign w:val="center"/>
          </w:tcPr>
          <w:p w14:paraId="2933E928" w14:textId="77777777" w:rsidR="00C835A9" w:rsidRDefault="00C154A7">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2</w:t>
            </w:r>
          </w:p>
        </w:tc>
      </w:tr>
      <w:tr w:rsidR="00C835A9" w14:paraId="29711B80" w14:textId="77777777">
        <w:trPr>
          <w:trHeight w:val="1075"/>
        </w:trPr>
        <w:tc>
          <w:tcPr>
            <w:tcW w:w="726" w:type="dxa"/>
            <w:vAlign w:val="center"/>
          </w:tcPr>
          <w:p w14:paraId="3D637E5F" w14:textId="77777777" w:rsidR="00C835A9" w:rsidRDefault="00C154A7">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9</w:t>
            </w:r>
          </w:p>
        </w:tc>
        <w:tc>
          <w:tcPr>
            <w:tcW w:w="2805" w:type="dxa"/>
            <w:vAlign w:val="center"/>
          </w:tcPr>
          <w:p w14:paraId="2CF3CA98" w14:textId="77777777" w:rsidR="00C835A9" w:rsidRDefault="00C154A7">
            <w:pPr>
              <w:pStyle w:val="12"/>
              <w:snapToGrid w:val="0"/>
              <w:spacing w:line="300" w:lineRule="exact"/>
              <w:ind w:firstLineChars="0" w:firstLine="0"/>
              <w:jc w:val="center"/>
              <w:rPr>
                <w:rFonts w:eastAsia="仿宋_GB2312"/>
                <w:szCs w:val="21"/>
              </w:rPr>
            </w:pPr>
            <w:r>
              <w:rPr>
                <w:rFonts w:eastAsia="仿宋_GB2312" w:hint="eastAsia"/>
                <w:szCs w:val="21"/>
              </w:rPr>
              <w:t>有从事计算机行业</w:t>
            </w:r>
            <w:r>
              <w:rPr>
                <w:rFonts w:eastAsia="仿宋_GB2312" w:hint="eastAsia"/>
                <w:szCs w:val="21"/>
              </w:rPr>
              <w:t>1-3</w:t>
            </w:r>
            <w:r>
              <w:rPr>
                <w:rFonts w:eastAsia="仿宋_GB2312" w:hint="eastAsia"/>
                <w:szCs w:val="21"/>
              </w:rPr>
              <w:t>年工作经历</w:t>
            </w:r>
          </w:p>
        </w:tc>
        <w:tc>
          <w:tcPr>
            <w:tcW w:w="2582" w:type="dxa"/>
            <w:vAlign w:val="center"/>
          </w:tcPr>
          <w:p w14:paraId="1FAFF905" w14:textId="77777777" w:rsidR="00C835A9" w:rsidRDefault="00C154A7">
            <w:pPr>
              <w:pStyle w:val="12"/>
              <w:snapToGrid w:val="0"/>
              <w:spacing w:line="300" w:lineRule="exact"/>
              <w:ind w:firstLineChars="0" w:firstLine="0"/>
              <w:jc w:val="center"/>
              <w:rPr>
                <w:rFonts w:eastAsia="仿宋_GB2312"/>
                <w:szCs w:val="21"/>
              </w:rPr>
            </w:pPr>
            <w:r>
              <w:rPr>
                <w:rFonts w:eastAsia="仿宋_GB2312" w:hint="eastAsia"/>
                <w:szCs w:val="21"/>
              </w:rPr>
              <w:t>认</w:t>
            </w:r>
            <w:r>
              <w:rPr>
                <w:rFonts w:eastAsia="仿宋_GB2312" w:hint="eastAsia"/>
                <w:kern w:val="0"/>
                <w:szCs w:val="21"/>
              </w:rPr>
              <w:t>知</w:t>
            </w:r>
            <w:r>
              <w:rPr>
                <w:rFonts w:eastAsia="仿宋_GB2312" w:hint="eastAsia"/>
                <w:szCs w:val="21"/>
              </w:rPr>
              <w:t>实习</w:t>
            </w:r>
          </w:p>
          <w:p w14:paraId="3CF0F974" w14:textId="77777777" w:rsidR="00C835A9" w:rsidRDefault="00C154A7">
            <w:pPr>
              <w:pStyle w:val="12"/>
              <w:snapToGrid w:val="0"/>
              <w:spacing w:line="300" w:lineRule="exact"/>
              <w:ind w:firstLineChars="0" w:firstLine="0"/>
              <w:jc w:val="center"/>
              <w:rPr>
                <w:rFonts w:eastAsia="仿宋_GB2312"/>
                <w:szCs w:val="21"/>
              </w:rPr>
            </w:pPr>
            <w:r>
              <w:rPr>
                <w:rFonts w:eastAsia="仿宋_GB2312" w:hint="eastAsia"/>
                <w:szCs w:val="21"/>
              </w:rPr>
              <w:t>顶岗实习</w:t>
            </w:r>
          </w:p>
        </w:tc>
        <w:tc>
          <w:tcPr>
            <w:tcW w:w="1659" w:type="dxa"/>
            <w:vAlign w:val="center"/>
          </w:tcPr>
          <w:p w14:paraId="039E994E" w14:textId="77777777" w:rsidR="00C835A9" w:rsidRDefault="00C154A7">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14</w:t>
            </w:r>
          </w:p>
        </w:tc>
        <w:tc>
          <w:tcPr>
            <w:tcW w:w="1428" w:type="dxa"/>
            <w:vAlign w:val="center"/>
          </w:tcPr>
          <w:p w14:paraId="766C07B8" w14:textId="77777777" w:rsidR="00C835A9" w:rsidRDefault="00C154A7">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14</w:t>
            </w:r>
          </w:p>
        </w:tc>
      </w:tr>
      <w:tr w:rsidR="00C835A9" w14:paraId="1D7D382A" w14:textId="77777777">
        <w:trPr>
          <w:trHeight w:val="1075"/>
        </w:trPr>
        <w:tc>
          <w:tcPr>
            <w:tcW w:w="726" w:type="dxa"/>
            <w:vAlign w:val="center"/>
          </w:tcPr>
          <w:p w14:paraId="7338C880" w14:textId="77777777" w:rsidR="00C835A9" w:rsidRDefault="00C154A7">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10</w:t>
            </w:r>
          </w:p>
        </w:tc>
        <w:tc>
          <w:tcPr>
            <w:tcW w:w="2805" w:type="dxa"/>
            <w:vAlign w:val="center"/>
          </w:tcPr>
          <w:p w14:paraId="6470CFE2" w14:textId="77777777" w:rsidR="00C835A9" w:rsidRDefault="00C154A7">
            <w:pPr>
              <w:pStyle w:val="12"/>
              <w:snapToGrid w:val="0"/>
              <w:spacing w:line="300" w:lineRule="exact"/>
              <w:ind w:firstLineChars="0" w:firstLine="0"/>
              <w:jc w:val="center"/>
              <w:rPr>
                <w:rFonts w:eastAsia="仿宋_GB2312"/>
                <w:szCs w:val="21"/>
              </w:rPr>
            </w:pPr>
            <w:r>
              <w:rPr>
                <w:rFonts w:eastAsia="仿宋_GB2312" w:hint="eastAsia"/>
                <w:szCs w:val="21"/>
              </w:rPr>
              <w:t>有从事计算机行业</w:t>
            </w:r>
            <w:r>
              <w:rPr>
                <w:rFonts w:eastAsia="仿宋_GB2312" w:hint="eastAsia"/>
                <w:szCs w:val="21"/>
              </w:rPr>
              <w:t>3</w:t>
            </w:r>
            <w:r>
              <w:rPr>
                <w:rFonts w:eastAsia="仿宋_GB2312" w:hint="eastAsia"/>
                <w:szCs w:val="21"/>
              </w:rPr>
              <w:t>年以上工作经历</w:t>
            </w:r>
          </w:p>
        </w:tc>
        <w:tc>
          <w:tcPr>
            <w:tcW w:w="2582" w:type="dxa"/>
            <w:vAlign w:val="center"/>
          </w:tcPr>
          <w:p w14:paraId="56E3F4D4" w14:textId="77777777" w:rsidR="00C835A9" w:rsidRDefault="00C154A7">
            <w:pPr>
              <w:pStyle w:val="12"/>
              <w:snapToGrid w:val="0"/>
              <w:spacing w:line="300" w:lineRule="exact"/>
              <w:ind w:firstLineChars="0" w:firstLine="0"/>
              <w:jc w:val="center"/>
              <w:rPr>
                <w:rFonts w:eastAsia="仿宋_GB2312"/>
                <w:szCs w:val="21"/>
              </w:rPr>
            </w:pPr>
            <w:r>
              <w:rPr>
                <w:rFonts w:eastAsia="仿宋_GB2312" w:hint="eastAsia"/>
                <w:szCs w:val="21"/>
              </w:rPr>
              <w:t>认</w:t>
            </w:r>
            <w:r>
              <w:rPr>
                <w:rFonts w:eastAsia="仿宋_GB2312" w:hint="eastAsia"/>
                <w:kern w:val="0"/>
                <w:szCs w:val="21"/>
              </w:rPr>
              <w:t>知</w:t>
            </w:r>
            <w:r>
              <w:rPr>
                <w:rFonts w:eastAsia="仿宋_GB2312" w:hint="eastAsia"/>
                <w:szCs w:val="21"/>
              </w:rPr>
              <w:t>实习</w:t>
            </w:r>
          </w:p>
          <w:p w14:paraId="02346028" w14:textId="77777777" w:rsidR="00C835A9" w:rsidRDefault="00C154A7">
            <w:pPr>
              <w:pStyle w:val="12"/>
              <w:snapToGrid w:val="0"/>
              <w:spacing w:line="300" w:lineRule="exact"/>
              <w:ind w:firstLineChars="0" w:firstLine="0"/>
              <w:jc w:val="center"/>
              <w:rPr>
                <w:rFonts w:eastAsia="仿宋_GB2312"/>
                <w:szCs w:val="21"/>
              </w:rPr>
            </w:pPr>
            <w:r>
              <w:rPr>
                <w:rFonts w:eastAsia="仿宋_GB2312" w:hint="eastAsia"/>
                <w:szCs w:val="21"/>
              </w:rPr>
              <w:t>顶岗实习</w:t>
            </w:r>
          </w:p>
        </w:tc>
        <w:tc>
          <w:tcPr>
            <w:tcW w:w="1659" w:type="dxa"/>
            <w:vAlign w:val="center"/>
          </w:tcPr>
          <w:p w14:paraId="2E598AAA" w14:textId="77777777" w:rsidR="00C835A9" w:rsidRDefault="00C154A7">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28</w:t>
            </w:r>
          </w:p>
        </w:tc>
        <w:tc>
          <w:tcPr>
            <w:tcW w:w="1428" w:type="dxa"/>
            <w:vAlign w:val="center"/>
          </w:tcPr>
          <w:p w14:paraId="3C297513" w14:textId="77777777" w:rsidR="00C835A9" w:rsidRDefault="00C154A7">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28</w:t>
            </w:r>
          </w:p>
        </w:tc>
      </w:tr>
    </w:tbl>
    <w:p w14:paraId="67E06A10" w14:textId="77777777" w:rsidR="00C835A9" w:rsidRDefault="00C835A9">
      <w:pPr>
        <w:spacing w:line="600" w:lineRule="exact"/>
        <w:rPr>
          <w:rFonts w:eastAsia="仿宋_GB2312"/>
          <w:b/>
          <w:bCs/>
          <w:sz w:val="28"/>
          <w:szCs w:val="28"/>
        </w:rPr>
      </w:pPr>
    </w:p>
    <w:p w14:paraId="2751DA9B" w14:textId="77777777" w:rsidR="00C835A9" w:rsidRDefault="00C154A7">
      <w:pPr>
        <w:spacing w:line="560" w:lineRule="exact"/>
        <w:jc w:val="center"/>
        <w:outlineLvl w:val="1"/>
        <w:rPr>
          <w:rFonts w:ascii="仿宋" w:eastAsia="仿宋" w:hAnsi="仿宋" w:cs="仿宋"/>
          <w:b/>
          <w:bCs/>
          <w:sz w:val="32"/>
          <w:szCs w:val="32"/>
        </w:rPr>
      </w:pPr>
      <w:bookmarkStart w:id="145" w:name="_Toc29735"/>
      <w:bookmarkStart w:id="146" w:name="_Toc30229"/>
      <w:bookmarkStart w:id="147" w:name="_Toc108342485"/>
      <w:r>
        <w:rPr>
          <w:rFonts w:ascii="仿宋" w:eastAsia="仿宋" w:hAnsi="仿宋" w:cs="仿宋"/>
          <w:b/>
          <w:bCs/>
          <w:noProof/>
          <w:sz w:val="22"/>
          <w:szCs w:val="28"/>
        </w:rPr>
        <w:lastRenderedPageBreak/>
        <mc:AlternateContent>
          <mc:Choice Requires="wps">
            <w:drawing>
              <wp:anchor distT="0" distB="0" distL="0" distR="0" simplePos="0" relativeHeight="251674624" behindDoc="0" locked="0" layoutInCell="1" allowOverlap="1" wp14:anchorId="39946003" wp14:editId="0C34297C">
                <wp:simplePos x="0" y="0"/>
                <wp:positionH relativeFrom="column">
                  <wp:posOffset>2524125</wp:posOffset>
                </wp:positionH>
                <wp:positionV relativeFrom="paragraph">
                  <wp:posOffset>8766810</wp:posOffset>
                </wp:positionV>
                <wp:extent cx="123825" cy="193040"/>
                <wp:effectExtent l="0" t="0" r="9525" b="0"/>
                <wp:wrapNone/>
                <wp:docPr id="1041" name="文本框 1"/>
                <wp:cNvGraphicFramePr/>
                <a:graphic xmlns:a="http://schemas.openxmlformats.org/drawingml/2006/main">
                  <a:graphicData uri="http://schemas.microsoft.com/office/word/2010/wordprocessingShape">
                    <wps:wsp>
                      <wps:cNvSpPr/>
                      <wps:spPr>
                        <a:xfrm>
                          <a:off x="0" y="0"/>
                          <a:ext cx="123825" cy="193040"/>
                        </a:xfrm>
                        <a:prstGeom prst="rect">
                          <a:avLst/>
                        </a:prstGeom>
                        <a:solidFill>
                          <a:srgbClr val="FFFFFF"/>
                        </a:solidFill>
                        <a:ln>
                          <a:noFill/>
                        </a:ln>
                      </wps:spPr>
                      <wps:txbx>
                        <w:txbxContent>
                          <w:p w14:paraId="1AF5656F" w14:textId="77777777" w:rsidR="00C835A9" w:rsidRDefault="00C835A9"/>
                        </w:txbxContent>
                      </wps:txbx>
                      <wps:bodyPr vert="horz" wrap="square" lIns="91440" tIns="45720" rIns="91440" bIns="45720" anchor="t" upright="1">
                        <a:noAutofit/>
                      </wps:bodyPr>
                    </wps:wsp>
                  </a:graphicData>
                </a:graphic>
              </wp:anchor>
            </w:drawing>
          </mc:Choice>
          <mc:Fallback>
            <w:pict>
              <v:rect w14:anchorId="39946003" id="文本框 1" o:spid="_x0000_s1037" style="position:absolute;left:0;text-align:left;margin-left:198.75pt;margin-top:690.3pt;width:9.75pt;height:15.2pt;z-index:25167462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" stroked="f">
                <v:textbox>
                  <w:txbxContent>
                    <w:p w14:paraId="1AF5656F" w14:textId="77777777" w:rsidR="00C835A9" w:rsidRDefault="00C835A9"/>
                  </w:txbxContent>
                </v:textbox>
              </v:rect>
            </w:pict>
          </mc:Fallback>
        </mc:AlternateContent>
      </w:r>
      <w:r>
        <w:rPr>
          <w:rFonts w:ascii="仿宋" w:eastAsia="仿宋" w:hAnsi="仿宋" w:cs="仿宋" w:hint="eastAsia"/>
          <w:b/>
          <w:bCs/>
          <w:sz w:val="32"/>
          <w:szCs w:val="32"/>
        </w:rPr>
        <w:t>山西运城农业职业技术学院</w:t>
      </w:r>
      <w:bookmarkEnd w:id="145"/>
      <w:bookmarkEnd w:id="146"/>
      <w:bookmarkEnd w:id="147"/>
    </w:p>
    <w:p w14:paraId="0A3C2A47" w14:textId="77777777" w:rsidR="00C835A9" w:rsidRDefault="00C154A7">
      <w:pPr>
        <w:spacing w:line="560" w:lineRule="exact"/>
        <w:jc w:val="center"/>
        <w:outlineLvl w:val="1"/>
        <w:rPr>
          <w:rFonts w:eastAsia="仿宋_GB2312"/>
          <w:b/>
          <w:bCs/>
          <w:sz w:val="32"/>
          <w:szCs w:val="32"/>
        </w:rPr>
      </w:pPr>
      <w:bookmarkStart w:id="148" w:name="_Toc28861"/>
      <w:bookmarkStart w:id="149" w:name="_Toc108342486"/>
      <w:r>
        <w:rPr>
          <w:rFonts w:ascii="仿宋" w:eastAsia="仿宋" w:hAnsi="仿宋" w:cs="仿宋" w:hint="eastAsia"/>
          <w:b/>
          <w:bCs/>
          <w:sz w:val="32"/>
          <w:szCs w:val="32"/>
        </w:rPr>
        <w:t>2022级</w:t>
      </w:r>
      <w:proofErr w:type="gramStart"/>
      <w:r>
        <w:rPr>
          <w:rFonts w:ascii="仿宋" w:eastAsia="仿宋" w:hAnsi="仿宋" w:cs="仿宋" w:hint="eastAsia"/>
          <w:b/>
          <w:bCs/>
          <w:sz w:val="32"/>
          <w:szCs w:val="32"/>
        </w:rPr>
        <w:t>融媒体</w:t>
      </w:r>
      <w:proofErr w:type="gramEnd"/>
      <w:r>
        <w:rPr>
          <w:rFonts w:ascii="仿宋" w:eastAsia="仿宋" w:hAnsi="仿宋" w:cs="仿宋" w:hint="eastAsia"/>
          <w:b/>
          <w:bCs/>
          <w:sz w:val="32"/>
          <w:szCs w:val="32"/>
        </w:rPr>
        <w:t>技术与运营专业人才培养方案审核表</w:t>
      </w:r>
      <w:bookmarkEnd w:id="148"/>
      <w:bookmarkEnd w:id="149"/>
    </w:p>
    <w:tbl>
      <w:tblPr>
        <w:tblW w:w="82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1424"/>
        <w:gridCol w:w="1426"/>
        <w:gridCol w:w="1677"/>
        <w:gridCol w:w="1269"/>
        <w:gridCol w:w="1330"/>
      </w:tblGrid>
      <w:tr w:rsidR="00C835A9" w14:paraId="4F06E206" w14:textId="77777777" w:rsidTr="003D79EE">
        <w:trPr>
          <w:trHeight w:val="443"/>
        </w:trPr>
        <w:tc>
          <w:tcPr>
            <w:tcW w:w="1172" w:type="dxa"/>
            <w:vAlign w:val="center"/>
          </w:tcPr>
          <w:p w14:paraId="412EA196" w14:textId="77777777" w:rsidR="00C835A9" w:rsidRDefault="00C154A7">
            <w:pPr>
              <w:spacing w:line="300" w:lineRule="exact"/>
              <w:jc w:val="center"/>
              <w:rPr>
                <w:rFonts w:eastAsia="仿宋_GB2312"/>
                <w:bCs/>
                <w:sz w:val="24"/>
              </w:rPr>
            </w:pPr>
            <w:r>
              <w:rPr>
                <w:rFonts w:eastAsia="仿宋_GB2312" w:hint="eastAsia"/>
                <w:bCs/>
                <w:sz w:val="24"/>
              </w:rPr>
              <w:t>系（部）</w:t>
            </w:r>
          </w:p>
        </w:tc>
        <w:tc>
          <w:tcPr>
            <w:tcW w:w="1424" w:type="dxa"/>
            <w:vAlign w:val="center"/>
          </w:tcPr>
          <w:p w14:paraId="34F9CF62" w14:textId="654045DC" w:rsidR="00C835A9" w:rsidRDefault="003D79EE">
            <w:pPr>
              <w:spacing w:line="300" w:lineRule="exact"/>
              <w:jc w:val="center"/>
              <w:rPr>
                <w:rFonts w:eastAsia="仿宋_GB2312"/>
                <w:bCs/>
                <w:sz w:val="24"/>
              </w:rPr>
            </w:pPr>
            <w:r>
              <w:rPr>
                <w:rFonts w:eastAsia="仿宋_GB2312" w:hint="eastAsia"/>
                <w:bCs/>
                <w:sz w:val="24"/>
              </w:rPr>
              <w:t>信息技术系</w:t>
            </w:r>
          </w:p>
        </w:tc>
        <w:tc>
          <w:tcPr>
            <w:tcW w:w="1426" w:type="dxa"/>
            <w:vAlign w:val="center"/>
          </w:tcPr>
          <w:p w14:paraId="6E95BEE9" w14:textId="77777777" w:rsidR="00C835A9" w:rsidRDefault="00C154A7">
            <w:pPr>
              <w:spacing w:line="300" w:lineRule="exact"/>
              <w:jc w:val="center"/>
              <w:rPr>
                <w:rFonts w:eastAsia="仿宋_GB2312"/>
                <w:bCs/>
                <w:sz w:val="24"/>
              </w:rPr>
            </w:pPr>
            <w:r>
              <w:rPr>
                <w:rFonts w:eastAsia="仿宋_GB2312" w:hint="eastAsia"/>
                <w:bCs/>
                <w:sz w:val="24"/>
              </w:rPr>
              <w:t>专业名称</w:t>
            </w:r>
          </w:p>
        </w:tc>
        <w:tc>
          <w:tcPr>
            <w:tcW w:w="1677" w:type="dxa"/>
            <w:vAlign w:val="center"/>
          </w:tcPr>
          <w:p w14:paraId="01C9E876" w14:textId="37B767EE" w:rsidR="00C835A9" w:rsidRDefault="003D79EE">
            <w:pPr>
              <w:spacing w:line="300" w:lineRule="exact"/>
              <w:jc w:val="center"/>
              <w:rPr>
                <w:rFonts w:eastAsia="仿宋_GB2312"/>
                <w:bCs/>
                <w:sz w:val="24"/>
              </w:rPr>
            </w:pPr>
            <w:proofErr w:type="gramStart"/>
            <w:r>
              <w:rPr>
                <w:rFonts w:eastAsia="仿宋_GB2312" w:hint="eastAsia"/>
                <w:bCs/>
                <w:sz w:val="24"/>
              </w:rPr>
              <w:t>融媒体</w:t>
            </w:r>
            <w:proofErr w:type="gramEnd"/>
            <w:r>
              <w:rPr>
                <w:rFonts w:eastAsia="仿宋_GB2312" w:hint="eastAsia"/>
                <w:bCs/>
                <w:sz w:val="24"/>
              </w:rPr>
              <w:t>技术与运营</w:t>
            </w:r>
          </w:p>
        </w:tc>
        <w:tc>
          <w:tcPr>
            <w:tcW w:w="1269" w:type="dxa"/>
            <w:vAlign w:val="center"/>
          </w:tcPr>
          <w:p w14:paraId="39E79510" w14:textId="77777777" w:rsidR="00C835A9" w:rsidRDefault="00C154A7">
            <w:pPr>
              <w:spacing w:line="300" w:lineRule="exact"/>
              <w:jc w:val="center"/>
              <w:rPr>
                <w:rFonts w:eastAsia="仿宋_GB2312"/>
                <w:bCs/>
                <w:sz w:val="24"/>
              </w:rPr>
            </w:pPr>
            <w:r>
              <w:rPr>
                <w:rFonts w:eastAsia="仿宋_GB2312" w:hint="eastAsia"/>
                <w:bCs/>
                <w:sz w:val="24"/>
              </w:rPr>
              <w:t>专业负责人</w:t>
            </w:r>
          </w:p>
        </w:tc>
        <w:tc>
          <w:tcPr>
            <w:tcW w:w="1330" w:type="dxa"/>
            <w:vAlign w:val="center"/>
          </w:tcPr>
          <w:p w14:paraId="044E6860" w14:textId="121AF8E5" w:rsidR="00C835A9" w:rsidRDefault="003D79EE">
            <w:pPr>
              <w:spacing w:line="300" w:lineRule="exact"/>
              <w:jc w:val="center"/>
              <w:rPr>
                <w:rFonts w:eastAsia="仿宋_GB2312"/>
                <w:bCs/>
                <w:sz w:val="24"/>
              </w:rPr>
            </w:pPr>
            <w:r>
              <w:rPr>
                <w:rFonts w:eastAsia="仿宋_GB2312" w:hint="eastAsia"/>
                <w:bCs/>
                <w:sz w:val="24"/>
              </w:rPr>
              <w:t>王迪华</w:t>
            </w:r>
          </w:p>
        </w:tc>
      </w:tr>
      <w:tr w:rsidR="00C835A9" w14:paraId="691E4A05" w14:textId="77777777" w:rsidTr="003D79EE">
        <w:trPr>
          <w:trHeight w:val="443"/>
        </w:trPr>
        <w:tc>
          <w:tcPr>
            <w:tcW w:w="1172" w:type="dxa"/>
            <w:vMerge w:val="restart"/>
            <w:vAlign w:val="center"/>
          </w:tcPr>
          <w:p w14:paraId="5619CE07" w14:textId="77777777" w:rsidR="00C835A9" w:rsidRDefault="00C154A7">
            <w:pPr>
              <w:spacing w:line="300" w:lineRule="exact"/>
              <w:jc w:val="center"/>
              <w:rPr>
                <w:rFonts w:eastAsia="仿宋_GB2312"/>
                <w:bCs/>
                <w:sz w:val="24"/>
              </w:rPr>
            </w:pPr>
            <w:r>
              <w:rPr>
                <w:rFonts w:eastAsia="仿宋_GB2312" w:hint="eastAsia"/>
                <w:bCs/>
                <w:sz w:val="24"/>
              </w:rPr>
              <w:t>参与制订人员情况</w:t>
            </w:r>
          </w:p>
        </w:tc>
        <w:tc>
          <w:tcPr>
            <w:tcW w:w="1424" w:type="dxa"/>
            <w:vAlign w:val="center"/>
          </w:tcPr>
          <w:p w14:paraId="3701D82E" w14:textId="77777777" w:rsidR="00C835A9" w:rsidRDefault="00C154A7">
            <w:pPr>
              <w:spacing w:line="300" w:lineRule="exact"/>
              <w:jc w:val="center"/>
              <w:rPr>
                <w:rFonts w:eastAsia="仿宋_GB2312"/>
                <w:bCs/>
                <w:sz w:val="24"/>
              </w:rPr>
            </w:pPr>
            <w:r>
              <w:rPr>
                <w:rFonts w:eastAsia="仿宋_GB2312" w:hint="eastAsia"/>
                <w:bCs/>
                <w:sz w:val="24"/>
              </w:rPr>
              <w:t>姓</w:t>
            </w:r>
            <w:r>
              <w:rPr>
                <w:rFonts w:eastAsia="仿宋_GB2312" w:hint="eastAsia"/>
                <w:bCs/>
                <w:sz w:val="24"/>
              </w:rPr>
              <w:t xml:space="preserve">  </w:t>
            </w:r>
            <w:r>
              <w:rPr>
                <w:rFonts w:eastAsia="仿宋_GB2312" w:hint="eastAsia"/>
                <w:bCs/>
                <w:sz w:val="24"/>
              </w:rPr>
              <w:t>名</w:t>
            </w:r>
          </w:p>
        </w:tc>
        <w:tc>
          <w:tcPr>
            <w:tcW w:w="1426" w:type="dxa"/>
            <w:vAlign w:val="center"/>
          </w:tcPr>
          <w:p w14:paraId="5CCF3D4B" w14:textId="77777777" w:rsidR="00C835A9" w:rsidRDefault="00C154A7">
            <w:pPr>
              <w:spacing w:line="300" w:lineRule="exact"/>
              <w:jc w:val="center"/>
              <w:rPr>
                <w:rFonts w:eastAsia="仿宋_GB2312"/>
                <w:bCs/>
                <w:sz w:val="24"/>
              </w:rPr>
            </w:pPr>
            <w:r>
              <w:rPr>
                <w:rFonts w:eastAsia="仿宋_GB2312" w:hint="eastAsia"/>
                <w:bCs/>
                <w:sz w:val="24"/>
              </w:rPr>
              <w:t>职</w:t>
            </w:r>
            <w:r>
              <w:rPr>
                <w:rFonts w:eastAsia="仿宋_GB2312" w:hint="eastAsia"/>
                <w:bCs/>
                <w:sz w:val="24"/>
              </w:rPr>
              <w:t xml:space="preserve">  </w:t>
            </w:r>
            <w:r>
              <w:rPr>
                <w:rFonts w:eastAsia="仿宋_GB2312" w:hint="eastAsia"/>
                <w:bCs/>
                <w:sz w:val="24"/>
              </w:rPr>
              <w:t>称</w:t>
            </w:r>
          </w:p>
        </w:tc>
        <w:tc>
          <w:tcPr>
            <w:tcW w:w="1677" w:type="dxa"/>
            <w:vAlign w:val="center"/>
          </w:tcPr>
          <w:p w14:paraId="156F4542" w14:textId="77777777" w:rsidR="00C835A9" w:rsidRDefault="00C154A7">
            <w:pPr>
              <w:spacing w:line="300" w:lineRule="exact"/>
              <w:jc w:val="center"/>
              <w:rPr>
                <w:rFonts w:eastAsia="仿宋_GB2312"/>
                <w:bCs/>
                <w:sz w:val="24"/>
              </w:rPr>
            </w:pPr>
            <w:r>
              <w:rPr>
                <w:rFonts w:eastAsia="仿宋_GB2312" w:hint="eastAsia"/>
                <w:bCs/>
                <w:sz w:val="24"/>
              </w:rPr>
              <w:t>工作单位</w:t>
            </w:r>
          </w:p>
        </w:tc>
        <w:tc>
          <w:tcPr>
            <w:tcW w:w="1269" w:type="dxa"/>
            <w:vAlign w:val="center"/>
          </w:tcPr>
          <w:p w14:paraId="68C0B4BD" w14:textId="77777777" w:rsidR="00C835A9" w:rsidRDefault="00C154A7">
            <w:pPr>
              <w:spacing w:line="300" w:lineRule="exact"/>
              <w:jc w:val="center"/>
              <w:rPr>
                <w:rFonts w:eastAsia="仿宋_GB2312"/>
                <w:bCs/>
                <w:sz w:val="24"/>
              </w:rPr>
            </w:pPr>
            <w:r>
              <w:rPr>
                <w:rFonts w:eastAsia="仿宋_GB2312" w:hint="eastAsia"/>
                <w:bCs/>
                <w:sz w:val="24"/>
              </w:rPr>
              <w:t>承担任务</w:t>
            </w:r>
          </w:p>
        </w:tc>
        <w:tc>
          <w:tcPr>
            <w:tcW w:w="1330" w:type="dxa"/>
            <w:vAlign w:val="center"/>
          </w:tcPr>
          <w:p w14:paraId="43E2A69A" w14:textId="77777777" w:rsidR="00C835A9" w:rsidRDefault="00C154A7">
            <w:pPr>
              <w:spacing w:line="300" w:lineRule="exact"/>
              <w:jc w:val="center"/>
              <w:rPr>
                <w:rFonts w:eastAsia="仿宋_GB2312"/>
                <w:bCs/>
                <w:sz w:val="24"/>
              </w:rPr>
            </w:pPr>
            <w:r>
              <w:rPr>
                <w:rFonts w:eastAsia="仿宋_GB2312" w:hint="eastAsia"/>
                <w:bCs/>
                <w:sz w:val="24"/>
              </w:rPr>
              <w:t>备</w:t>
            </w:r>
            <w:r>
              <w:rPr>
                <w:rFonts w:eastAsia="仿宋_GB2312" w:hint="eastAsia"/>
                <w:bCs/>
                <w:sz w:val="24"/>
              </w:rPr>
              <w:t xml:space="preserve">  </w:t>
            </w:r>
            <w:r>
              <w:rPr>
                <w:rFonts w:eastAsia="仿宋_GB2312" w:hint="eastAsia"/>
                <w:bCs/>
                <w:sz w:val="24"/>
              </w:rPr>
              <w:t>注</w:t>
            </w:r>
          </w:p>
        </w:tc>
      </w:tr>
      <w:tr w:rsidR="003D79EE" w14:paraId="7C2E83B5" w14:textId="77777777" w:rsidTr="003D79EE">
        <w:trPr>
          <w:trHeight w:val="443"/>
        </w:trPr>
        <w:tc>
          <w:tcPr>
            <w:tcW w:w="1172" w:type="dxa"/>
            <w:vMerge/>
            <w:vAlign w:val="center"/>
          </w:tcPr>
          <w:p w14:paraId="0E47C218" w14:textId="77777777" w:rsidR="003D79EE" w:rsidRDefault="003D79EE">
            <w:pPr>
              <w:spacing w:line="300" w:lineRule="exact"/>
              <w:jc w:val="center"/>
              <w:rPr>
                <w:rFonts w:eastAsia="仿宋_GB2312"/>
                <w:bCs/>
                <w:sz w:val="24"/>
              </w:rPr>
            </w:pPr>
          </w:p>
        </w:tc>
        <w:tc>
          <w:tcPr>
            <w:tcW w:w="1424" w:type="dxa"/>
            <w:vAlign w:val="center"/>
          </w:tcPr>
          <w:p w14:paraId="71EDCAFD" w14:textId="5553E391" w:rsidR="003D79EE" w:rsidRPr="003D79EE" w:rsidRDefault="003D79EE">
            <w:pPr>
              <w:spacing w:line="300" w:lineRule="exact"/>
              <w:jc w:val="center"/>
              <w:rPr>
                <w:rFonts w:eastAsia="仿宋_GB2312"/>
                <w:bCs/>
                <w:sz w:val="22"/>
                <w:szCs w:val="22"/>
              </w:rPr>
            </w:pPr>
            <w:r w:rsidRPr="003D79EE">
              <w:rPr>
                <w:rFonts w:eastAsia="仿宋_GB2312" w:hint="eastAsia"/>
                <w:bCs/>
                <w:sz w:val="22"/>
                <w:szCs w:val="22"/>
              </w:rPr>
              <w:t>王迪华</w:t>
            </w:r>
          </w:p>
        </w:tc>
        <w:tc>
          <w:tcPr>
            <w:tcW w:w="1426" w:type="dxa"/>
            <w:vAlign w:val="center"/>
          </w:tcPr>
          <w:p w14:paraId="4A91358F" w14:textId="0E4E27C4" w:rsidR="003D79EE" w:rsidRPr="003D79EE" w:rsidRDefault="003D79EE">
            <w:pPr>
              <w:spacing w:line="300" w:lineRule="exact"/>
              <w:jc w:val="center"/>
              <w:rPr>
                <w:rFonts w:eastAsia="仿宋_GB2312"/>
                <w:bCs/>
                <w:sz w:val="22"/>
                <w:szCs w:val="22"/>
              </w:rPr>
            </w:pPr>
            <w:r w:rsidRPr="003D79EE">
              <w:rPr>
                <w:rFonts w:eastAsia="仿宋_GB2312" w:hint="eastAsia"/>
                <w:bCs/>
                <w:sz w:val="22"/>
                <w:szCs w:val="22"/>
              </w:rPr>
              <w:t>讲师</w:t>
            </w:r>
          </w:p>
        </w:tc>
        <w:tc>
          <w:tcPr>
            <w:tcW w:w="1677" w:type="dxa"/>
            <w:vAlign w:val="center"/>
          </w:tcPr>
          <w:p w14:paraId="3FC08D49" w14:textId="40C9FC4B" w:rsidR="003D79EE" w:rsidRPr="003D79EE" w:rsidRDefault="003D79EE">
            <w:pPr>
              <w:spacing w:line="300" w:lineRule="exact"/>
              <w:jc w:val="center"/>
              <w:rPr>
                <w:rFonts w:eastAsia="仿宋_GB2312"/>
                <w:bCs/>
                <w:sz w:val="22"/>
                <w:szCs w:val="22"/>
              </w:rPr>
            </w:pPr>
            <w:r w:rsidRPr="003D79EE">
              <w:rPr>
                <w:rFonts w:eastAsia="仿宋_GB2312" w:hint="eastAsia"/>
                <w:bCs/>
                <w:color w:val="000000" w:themeColor="text1"/>
                <w:sz w:val="22"/>
                <w:szCs w:val="22"/>
              </w:rPr>
              <w:t>山西运城农业职业技术学院</w:t>
            </w:r>
          </w:p>
        </w:tc>
        <w:tc>
          <w:tcPr>
            <w:tcW w:w="1269" w:type="dxa"/>
            <w:vAlign w:val="center"/>
          </w:tcPr>
          <w:p w14:paraId="58F8F74B" w14:textId="1FE0B1A0" w:rsidR="003D79EE" w:rsidRPr="003D79EE" w:rsidRDefault="003D79EE">
            <w:pPr>
              <w:spacing w:line="300" w:lineRule="exact"/>
              <w:jc w:val="center"/>
              <w:rPr>
                <w:rFonts w:eastAsia="仿宋_GB2312"/>
                <w:bCs/>
                <w:sz w:val="22"/>
                <w:szCs w:val="22"/>
              </w:rPr>
            </w:pPr>
            <w:r w:rsidRPr="003D79EE">
              <w:rPr>
                <w:rFonts w:eastAsia="仿宋_GB2312" w:hint="eastAsia"/>
                <w:bCs/>
                <w:sz w:val="22"/>
                <w:szCs w:val="22"/>
              </w:rPr>
              <w:t>审核</w:t>
            </w:r>
          </w:p>
        </w:tc>
        <w:tc>
          <w:tcPr>
            <w:tcW w:w="1330" w:type="dxa"/>
            <w:vAlign w:val="center"/>
          </w:tcPr>
          <w:p w14:paraId="6233E6EA" w14:textId="0A0AFB94" w:rsidR="003D79EE" w:rsidRPr="003D79EE" w:rsidRDefault="003D79EE">
            <w:pPr>
              <w:spacing w:line="300" w:lineRule="exact"/>
              <w:jc w:val="center"/>
              <w:rPr>
                <w:rFonts w:eastAsia="仿宋_GB2312"/>
                <w:bCs/>
                <w:sz w:val="22"/>
                <w:szCs w:val="22"/>
              </w:rPr>
            </w:pPr>
            <w:r w:rsidRPr="003D79EE">
              <w:rPr>
                <w:rFonts w:eastAsia="仿宋_GB2312" w:hint="eastAsia"/>
                <w:bCs/>
                <w:sz w:val="22"/>
                <w:szCs w:val="22"/>
              </w:rPr>
              <w:t>系主任</w:t>
            </w:r>
          </w:p>
        </w:tc>
      </w:tr>
      <w:tr w:rsidR="00C835A9" w14:paraId="19007349" w14:textId="77777777" w:rsidTr="003D79EE">
        <w:trPr>
          <w:trHeight w:val="306"/>
        </w:trPr>
        <w:tc>
          <w:tcPr>
            <w:tcW w:w="1172" w:type="dxa"/>
            <w:vMerge/>
            <w:vAlign w:val="center"/>
          </w:tcPr>
          <w:p w14:paraId="4A0A871F" w14:textId="77777777" w:rsidR="00C835A9" w:rsidRDefault="00C835A9">
            <w:pPr>
              <w:spacing w:line="300" w:lineRule="exact"/>
              <w:jc w:val="center"/>
              <w:rPr>
                <w:rFonts w:eastAsia="仿宋_GB2312"/>
                <w:bCs/>
                <w:sz w:val="24"/>
              </w:rPr>
            </w:pPr>
          </w:p>
        </w:tc>
        <w:tc>
          <w:tcPr>
            <w:tcW w:w="1424" w:type="dxa"/>
            <w:vAlign w:val="center"/>
          </w:tcPr>
          <w:p w14:paraId="10EE79EB" w14:textId="77777777" w:rsidR="00C835A9" w:rsidRPr="003D79EE" w:rsidRDefault="00C154A7">
            <w:pPr>
              <w:spacing w:line="300" w:lineRule="exact"/>
              <w:jc w:val="center"/>
              <w:rPr>
                <w:rFonts w:eastAsia="仿宋_GB2312"/>
                <w:bCs/>
                <w:color w:val="000000" w:themeColor="text1"/>
                <w:sz w:val="22"/>
                <w:szCs w:val="22"/>
              </w:rPr>
            </w:pPr>
            <w:proofErr w:type="gramStart"/>
            <w:r w:rsidRPr="003D79EE">
              <w:rPr>
                <w:rFonts w:eastAsia="仿宋_GB2312" w:hint="eastAsia"/>
                <w:bCs/>
                <w:color w:val="000000" w:themeColor="text1"/>
                <w:sz w:val="22"/>
                <w:szCs w:val="22"/>
              </w:rPr>
              <w:t>乔琴艳</w:t>
            </w:r>
            <w:proofErr w:type="gramEnd"/>
          </w:p>
        </w:tc>
        <w:tc>
          <w:tcPr>
            <w:tcW w:w="1426" w:type="dxa"/>
            <w:vAlign w:val="center"/>
          </w:tcPr>
          <w:p w14:paraId="27C7F50E" w14:textId="77777777" w:rsidR="00C835A9" w:rsidRPr="003D79EE" w:rsidRDefault="00C154A7">
            <w:pPr>
              <w:spacing w:line="300" w:lineRule="exact"/>
              <w:jc w:val="center"/>
              <w:rPr>
                <w:rFonts w:eastAsia="仿宋_GB2312"/>
                <w:bCs/>
                <w:color w:val="000000" w:themeColor="text1"/>
                <w:sz w:val="22"/>
                <w:szCs w:val="22"/>
              </w:rPr>
            </w:pPr>
            <w:r w:rsidRPr="003D79EE">
              <w:rPr>
                <w:rFonts w:eastAsia="仿宋_GB2312" w:hint="eastAsia"/>
                <w:bCs/>
                <w:color w:val="000000" w:themeColor="text1"/>
                <w:sz w:val="22"/>
                <w:szCs w:val="22"/>
              </w:rPr>
              <w:t>讲师</w:t>
            </w:r>
          </w:p>
        </w:tc>
        <w:tc>
          <w:tcPr>
            <w:tcW w:w="1677" w:type="dxa"/>
            <w:vAlign w:val="center"/>
          </w:tcPr>
          <w:p w14:paraId="3D10D4E8" w14:textId="77777777" w:rsidR="00C835A9" w:rsidRPr="003D79EE" w:rsidRDefault="00C154A7">
            <w:pPr>
              <w:spacing w:line="300" w:lineRule="exact"/>
              <w:jc w:val="center"/>
              <w:rPr>
                <w:rFonts w:eastAsia="仿宋_GB2312"/>
                <w:bCs/>
                <w:color w:val="000000" w:themeColor="text1"/>
                <w:sz w:val="22"/>
                <w:szCs w:val="22"/>
              </w:rPr>
            </w:pPr>
            <w:r w:rsidRPr="003D79EE">
              <w:rPr>
                <w:rFonts w:eastAsia="仿宋_GB2312" w:hint="eastAsia"/>
                <w:bCs/>
                <w:color w:val="000000" w:themeColor="text1"/>
                <w:sz w:val="22"/>
                <w:szCs w:val="22"/>
              </w:rPr>
              <w:t>山西运城农业职业技术学院</w:t>
            </w:r>
          </w:p>
        </w:tc>
        <w:tc>
          <w:tcPr>
            <w:tcW w:w="1269" w:type="dxa"/>
            <w:vAlign w:val="center"/>
          </w:tcPr>
          <w:p w14:paraId="49C4924F" w14:textId="04A5FAA7" w:rsidR="00C835A9" w:rsidRPr="003D79EE" w:rsidRDefault="003D79EE">
            <w:pPr>
              <w:spacing w:line="300" w:lineRule="exact"/>
              <w:jc w:val="center"/>
              <w:rPr>
                <w:rFonts w:eastAsia="仿宋_GB2312"/>
                <w:bCs/>
                <w:color w:val="000000" w:themeColor="text1"/>
                <w:sz w:val="22"/>
                <w:szCs w:val="22"/>
              </w:rPr>
            </w:pPr>
            <w:r w:rsidRPr="003D79EE">
              <w:rPr>
                <w:rFonts w:eastAsia="仿宋_GB2312" w:hint="eastAsia"/>
                <w:bCs/>
                <w:color w:val="000000" w:themeColor="text1"/>
                <w:sz w:val="22"/>
                <w:szCs w:val="22"/>
              </w:rPr>
              <w:t>制订、</w:t>
            </w:r>
            <w:r w:rsidR="00C154A7" w:rsidRPr="003D79EE">
              <w:rPr>
                <w:rFonts w:eastAsia="仿宋_GB2312" w:hint="eastAsia"/>
                <w:bCs/>
                <w:color w:val="000000" w:themeColor="text1"/>
                <w:sz w:val="22"/>
                <w:szCs w:val="22"/>
              </w:rPr>
              <w:t>修订</w:t>
            </w:r>
          </w:p>
        </w:tc>
        <w:tc>
          <w:tcPr>
            <w:tcW w:w="1330" w:type="dxa"/>
            <w:vAlign w:val="center"/>
          </w:tcPr>
          <w:p w14:paraId="152DCC39" w14:textId="626215EF" w:rsidR="00C835A9" w:rsidRPr="003D79EE" w:rsidRDefault="003D79EE">
            <w:pPr>
              <w:spacing w:line="300" w:lineRule="exact"/>
              <w:jc w:val="center"/>
              <w:rPr>
                <w:rFonts w:eastAsia="仿宋_GB2312"/>
                <w:bCs/>
                <w:sz w:val="22"/>
                <w:szCs w:val="22"/>
              </w:rPr>
            </w:pPr>
            <w:r w:rsidRPr="003D79EE">
              <w:rPr>
                <w:rFonts w:eastAsia="仿宋_GB2312" w:hint="eastAsia"/>
                <w:bCs/>
                <w:sz w:val="22"/>
                <w:szCs w:val="22"/>
              </w:rPr>
              <w:t>教研主任</w:t>
            </w:r>
          </w:p>
        </w:tc>
      </w:tr>
      <w:tr w:rsidR="00C835A9" w14:paraId="375C3148" w14:textId="77777777" w:rsidTr="003D79EE">
        <w:trPr>
          <w:trHeight w:val="440"/>
        </w:trPr>
        <w:tc>
          <w:tcPr>
            <w:tcW w:w="1172" w:type="dxa"/>
            <w:vMerge/>
            <w:vAlign w:val="center"/>
          </w:tcPr>
          <w:p w14:paraId="4153836C" w14:textId="77777777" w:rsidR="00C835A9" w:rsidRDefault="00C835A9">
            <w:pPr>
              <w:spacing w:line="300" w:lineRule="exact"/>
              <w:jc w:val="center"/>
              <w:rPr>
                <w:rFonts w:eastAsia="仿宋_GB2312"/>
                <w:bCs/>
                <w:sz w:val="24"/>
              </w:rPr>
            </w:pPr>
          </w:p>
        </w:tc>
        <w:tc>
          <w:tcPr>
            <w:tcW w:w="1424" w:type="dxa"/>
            <w:vAlign w:val="center"/>
          </w:tcPr>
          <w:p w14:paraId="3BE5A026" w14:textId="77777777" w:rsidR="00C835A9" w:rsidRPr="003D79EE" w:rsidRDefault="00C154A7">
            <w:pPr>
              <w:spacing w:line="300" w:lineRule="exact"/>
              <w:jc w:val="center"/>
              <w:rPr>
                <w:rFonts w:eastAsia="仿宋_GB2312"/>
                <w:bCs/>
                <w:color w:val="000000" w:themeColor="text1"/>
                <w:sz w:val="22"/>
                <w:szCs w:val="22"/>
              </w:rPr>
            </w:pPr>
            <w:r w:rsidRPr="003D79EE">
              <w:rPr>
                <w:rFonts w:eastAsia="仿宋_GB2312" w:hint="eastAsia"/>
                <w:bCs/>
                <w:color w:val="000000" w:themeColor="text1"/>
                <w:sz w:val="22"/>
                <w:szCs w:val="22"/>
              </w:rPr>
              <w:t>刘</w:t>
            </w:r>
            <w:r w:rsidRPr="003D79EE">
              <w:rPr>
                <w:rFonts w:eastAsia="仿宋_GB2312" w:hint="eastAsia"/>
                <w:bCs/>
                <w:color w:val="000000" w:themeColor="text1"/>
                <w:sz w:val="22"/>
                <w:szCs w:val="22"/>
              </w:rPr>
              <w:t xml:space="preserve">  </w:t>
            </w:r>
            <w:proofErr w:type="gramStart"/>
            <w:r w:rsidRPr="003D79EE">
              <w:rPr>
                <w:rFonts w:eastAsia="仿宋_GB2312" w:hint="eastAsia"/>
                <w:bCs/>
                <w:color w:val="000000" w:themeColor="text1"/>
                <w:sz w:val="22"/>
                <w:szCs w:val="22"/>
              </w:rPr>
              <w:t>鑫</w:t>
            </w:r>
            <w:proofErr w:type="gramEnd"/>
          </w:p>
        </w:tc>
        <w:tc>
          <w:tcPr>
            <w:tcW w:w="1426" w:type="dxa"/>
            <w:vAlign w:val="center"/>
          </w:tcPr>
          <w:p w14:paraId="733DAA71" w14:textId="77777777" w:rsidR="00C835A9" w:rsidRPr="003D79EE" w:rsidRDefault="00C154A7">
            <w:pPr>
              <w:spacing w:line="300" w:lineRule="exact"/>
              <w:jc w:val="center"/>
              <w:rPr>
                <w:rFonts w:eastAsia="仿宋_GB2312"/>
                <w:bCs/>
                <w:color w:val="000000" w:themeColor="text1"/>
                <w:sz w:val="22"/>
                <w:szCs w:val="22"/>
              </w:rPr>
            </w:pPr>
            <w:r w:rsidRPr="003D79EE">
              <w:rPr>
                <w:rFonts w:eastAsia="仿宋_GB2312" w:hint="eastAsia"/>
                <w:bCs/>
                <w:color w:val="000000" w:themeColor="text1"/>
                <w:sz w:val="22"/>
                <w:szCs w:val="22"/>
              </w:rPr>
              <w:t>助教</w:t>
            </w:r>
          </w:p>
        </w:tc>
        <w:tc>
          <w:tcPr>
            <w:tcW w:w="1677" w:type="dxa"/>
            <w:vAlign w:val="center"/>
          </w:tcPr>
          <w:p w14:paraId="1FC0ACAF" w14:textId="77777777" w:rsidR="00C835A9" w:rsidRPr="003D79EE" w:rsidRDefault="00C154A7">
            <w:pPr>
              <w:spacing w:line="300" w:lineRule="exact"/>
              <w:jc w:val="center"/>
              <w:rPr>
                <w:rFonts w:eastAsia="仿宋_GB2312"/>
                <w:bCs/>
                <w:color w:val="000000" w:themeColor="text1"/>
                <w:sz w:val="22"/>
                <w:szCs w:val="22"/>
              </w:rPr>
            </w:pPr>
            <w:r w:rsidRPr="003D79EE">
              <w:rPr>
                <w:rFonts w:eastAsia="仿宋_GB2312" w:hint="eastAsia"/>
                <w:bCs/>
                <w:color w:val="000000" w:themeColor="text1"/>
                <w:sz w:val="22"/>
                <w:szCs w:val="22"/>
              </w:rPr>
              <w:t>山西运城农业职业技术学院</w:t>
            </w:r>
          </w:p>
        </w:tc>
        <w:tc>
          <w:tcPr>
            <w:tcW w:w="1269" w:type="dxa"/>
            <w:vAlign w:val="center"/>
          </w:tcPr>
          <w:p w14:paraId="3DAD8453" w14:textId="460FC715" w:rsidR="00C835A9" w:rsidRPr="003D79EE" w:rsidRDefault="003D79EE">
            <w:pPr>
              <w:spacing w:line="300" w:lineRule="exact"/>
              <w:jc w:val="center"/>
              <w:rPr>
                <w:rFonts w:eastAsia="仿宋_GB2312"/>
                <w:bCs/>
                <w:color w:val="000000" w:themeColor="text1"/>
                <w:sz w:val="22"/>
                <w:szCs w:val="22"/>
              </w:rPr>
            </w:pPr>
            <w:r w:rsidRPr="003D79EE">
              <w:rPr>
                <w:rFonts w:eastAsia="仿宋_GB2312" w:hint="eastAsia"/>
                <w:bCs/>
                <w:color w:val="000000" w:themeColor="text1"/>
                <w:sz w:val="22"/>
                <w:szCs w:val="22"/>
              </w:rPr>
              <w:t>修订</w:t>
            </w:r>
          </w:p>
        </w:tc>
        <w:tc>
          <w:tcPr>
            <w:tcW w:w="1330" w:type="dxa"/>
            <w:vAlign w:val="center"/>
          </w:tcPr>
          <w:p w14:paraId="44BA3A52" w14:textId="67F0625D" w:rsidR="00C835A9" w:rsidRPr="003D79EE" w:rsidRDefault="003D79EE">
            <w:pPr>
              <w:spacing w:line="300" w:lineRule="exact"/>
              <w:jc w:val="center"/>
              <w:rPr>
                <w:rFonts w:eastAsia="仿宋_GB2312"/>
                <w:bCs/>
                <w:sz w:val="22"/>
                <w:szCs w:val="22"/>
              </w:rPr>
            </w:pPr>
            <w:r w:rsidRPr="003D79EE">
              <w:rPr>
                <w:rFonts w:eastAsia="仿宋_GB2312" w:hint="eastAsia"/>
                <w:bCs/>
                <w:sz w:val="22"/>
                <w:szCs w:val="22"/>
              </w:rPr>
              <w:t>专业教师</w:t>
            </w:r>
          </w:p>
        </w:tc>
      </w:tr>
      <w:tr w:rsidR="00C835A9" w14:paraId="31890C22" w14:textId="77777777">
        <w:trPr>
          <w:trHeight w:val="443"/>
        </w:trPr>
        <w:tc>
          <w:tcPr>
            <w:tcW w:w="1172" w:type="dxa"/>
            <w:vAlign w:val="center"/>
          </w:tcPr>
          <w:p w14:paraId="2E81969C" w14:textId="77777777" w:rsidR="00C835A9" w:rsidRDefault="00C154A7">
            <w:pPr>
              <w:spacing w:line="300" w:lineRule="exact"/>
              <w:jc w:val="center"/>
              <w:rPr>
                <w:rFonts w:eastAsia="仿宋_GB2312"/>
                <w:bCs/>
                <w:sz w:val="24"/>
              </w:rPr>
            </w:pPr>
            <w:r>
              <w:rPr>
                <w:rFonts w:eastAsia="仿宋_GB2312" w:hint="eastAsia"/>
                <w:bCs/>
                <w:sz w:val="24"/>
              </w:rPr>
              <w:t>执笔人</w:t>
            </w:r>
          </w:p>
        </w:tc>
        <w:tc>
          <w:tcPr>
            <w:tcW w:w="2850" w:type="dxa"/>
            <w:gridSpan w:val="2"/>
            <w:vAlign w:val="center"/>
          </w:tcPr>
          <w:p w14:paraId="3C7BA016" w14:textId="2FCB1E18" w:rsidR="00C835A9" w:rsidRDefault="003D79EE">
            <w:pPr>
              <w:spacing w:line="300" w:lineRule="exact"/>
              <w:jc w:val="center"/>
              <w:rPr>
                <w:rFonts w:eastAsia="仿宋_GB2312"/>
                <w:bCs/>
                <w:sz w:val="24"/>
              </w:rPr>
            </w:pPr>
            <w:r>
              <w:rPr>
                <w:rFonts w:eastAsia="仿宋_GB2312" w:hint="eastAsia"/>
                <w:bCs/>
                <w:sz w:val="24"/>
              </w:rPr>
              <w:t>王迪华</w:t>
            </w:r>
          </w:p>
        </w:tc>
        <w:tc>
          <w:tcPr>
            <w:tcW w:w="2946" w:type="dxa"/>
            <w:gridSpan w:val="2"/>
            <w:vAlign w:val="center"/>
          </w:tcPr>
          <w:p w14:paraId="6DB9356B" w14:textId="77777777" w:rsidR="00C835A9" w:rsidRDefault="00C154A7">
            <w:pPr>
              <w:spacing w:line="300" w:lineRule="exact"/>
              <w:jc w:val="center"/>
              <w:rPr>
                <w:rFonts w:eastAsia="仿宋_GB2312"/>
                <w:bCs/>
                <w:sz w:val="24"/>
              </w:rPr>
            </w:pPr>
            <w:r>
              <w:rPr>
                <w:rFonts w:eastAsia="仿宋_GB2312" w:hint="eastAsia"/>
                <w:bCs/>
                <w:sz w:val="24"/>
              </w:rPr>
              <w:t>制（修）</w:t>
            </w:r>
            <w:proofErr w:type="gramStart"/>
            <w:r>
              <w:rPr>
                <w:rFonts w:eastAsia="仿宋_GB2312" w:hint="eastAsia"/>
                <w:bCs/>
                <w:sz w:val="24"/>
              </w:rPr>
              <w:t>订时间</w:t>
            </w:r>
            <w:proofErr w:type="gramEnd"/>
          </w:p>
        </w:tc>
        <w:tc>
          <w:tcPr>
            <w:tcW w:w="1330" w:type="dxa"/>
            <w:vAlign w:val="center"/>
          </w:tcPr>
          <w:p w14:paraId="75434A5F" w14:textId="3E1C21F9" w:rsidR="00C835A9" w:rsidRDefault="003D79EE">
            <w:pPr>
              <w:spacing w:line="300" w:lineRule="exact"/>
              <w:jc w:val="center"/>
              <w:rPr>
                <w:rFonts w:eastAsia="仿宋_GB2312"/>
                <w:bCs/>
                <w:sz w:val="24"/>
              </w:rPr>
            </w:pPr>
            <w:r w:rsidRPr="003D79EE">
              <w:rPr>
                <w:rFonts w:eastAsia="仿宋_GB2312" w:hint="eastAsia"/>
                <w:bCs/>
                <w:szCs w:val="21"/>
              </w:rPr>
              <w:t>2</w:t>
            </w:r>
            <w:r w:rsidRPr="003D79EE">
              <w:rPr>
                <w:rFonts w:eastAsia="仿宋_GB2312"/>
                <w:bCs/>
                <w:szCs w:val="21"/>
              </w:rPr>
              <w:t>022</w:t>
            </w:r>
            <w:r w:rsidRPr="003D79EE">
              <w:rPr>
                <w:rFonts w:eastAsia="仿宋_GB2312" w:hint="eastAsia"/>
                <w:bCs/>
                <w:szCs w:val="21"/>
              </w:rPr>
              <w:t>年</w:t>
            </w:r>
            <w:r w:rsidRPr="003D79EE">
              <w:rPr>
                <w:rFonts w:eastAsia="仿宋_GB2312" w:hint="eastAsia"/>
                <w:bCs/>
                <w:szCs w:val="21"/>
              </w:rPr>
              <w:t>5</w:t>
            </w:r>
            <w:r w:rsidRPr="003D79EE">
              <w:rPr>
                <w:rFonts w:eastAsia="仿宋_GB2312" w:hint="eastAsia"/>
                <w:bCs/>
                <w:szCs w:val="21"/>
              </w:rPr>
              <w:t>月</w:t>
            </w:r>
          </w:p>
        </w:tc>
      </w:tr>
      <w:tr w:rsidR="00C835A9" w14:paraId="5FAE1263" w14:textId="77777777">
        <w:trPr>
          <w:trHeight w:val="1793"/>
        </w:trPr>
        <w:tc>
          <w:tcPr>
            <w:tcW w:w="1172" w:type="dxa"/>
            <w:vAlign w:val="center"/>
          </w:tcPr>
          <w:p w14:paraId="71A3444C" w14:textId="77777777" w:rsidR="00C835A9" w:rsidRDefault="00C154A7">
            <w:pPr>
              <w:spacing w:line="300" w:lineRule="exact"/>
              <w:jc w:val="center"/>
              <w:rPr>
                <w:rFonts w:eastAsia="仿宋_GB2312"/>
                <w:bCs/>
                <w:sz w:val="24"/>
              </w:rPr>
            </w:pPr>
            <w:r>
              <w:rPr>
                <w:rFonts w:eastAsia="仿宋_GB2312" w:hint="eastAsia"/>
                <w:bCs/>
                <w:sz w:val="24"/>
              </w:rPr>
              <w:t>教学</w:t>
            </w:r>
            <w:proofErr w:type="gramStart"/>
            <w:r>
              <w:rPr>
                <w:rFonts w:eastAsia="仿宋_GB2312" w:hint="eastAsia"/>
                <w:bCs/>
                <w:sz w:val="24"/>
              </w:rPr>
              <w:t>系专业</w:t>
            </w:r>
            <w:proofErr w:type="gramEnd"/>
            <w:r>
              <w:rPr>
                <w:rFonts w:eastAsia="仿宋_GB2312" w:hint="eastAsia"/>
                <w:bCs/>
                <w:sz w:val="24"/>
              </w:rPr>
              <w:t>建设指导委员会意见</w:t>
            </w:r>
          </w:p>
        </w:tc>
        <w:tc>
          <w:tcPr>
            <w:tcW w:w="7126" w:type="dxa"/>
            <w:gridSpan w:val="5"/>
          </w:tcPr>
          <w:p w14:paraId="1F80108C" w14:textId="77777777" w:rsidR="00C835A9" w:rsidRDefault="00C835A9">
            <w:pPr>
              <w:spacing w:line="300" w:lineRule="exact"/>
              <w:jc w:val="center"/>
              <w:rPr>
                <w:rFonts w:eastAsia="仿宋_GB2312"/>
                <w:bCs/>
                <w:sz w:val="24"/>
              </w:rPr>
            </w:pPr>
          </w:p>
          <w:p w14:paraId="0F0784EF" w14:textId="77777777" w:rsidR="00C835A9" w:rsidRDefault="00C154A7">
            <w:pPr>
              <w:spacing w:line="300" w:lineRule="exact"/>
              <w:jc w:val="center"/>
              <w:rPr>
                <w:rFonts w:eastAsia="仿宋_GB2312"/>
                <w:bCs/>
                <w:sz w:val="24"/>
              </w:rPr>
            </w:pPr>
            <w:r>
              <w:rPr>
                <w:rFonts w:eastAsia="仿宋_GB2312" w:hint="eastAsia"/>
                <w:bCs/>
                <w:sz w:val="24"/>
              </w:rPr>
              <w:t xml:space="preserve">  </w:t>
            </w:r>
          </w:p>
          <w:p w14:paraId="2E836F89" w14:textId="77777777" w:rsidR="00C835A9" w:rsidRDefault="00C835A9">
            <w:pPr>
              <w:spacing w:line="300" w:lineRule="exact"/>
              <w:jc w:val="center"/>
              <w:rPr>
                <w:rFonts w:eastAsia="仿宋_GB2312"/>
                <w:bCs/>
                <w:sz w:val="24"/>
              </w:rPr>
            </w:pPr>
          </w:p>
          <w:p w14:paraId="035AA2C8" w14:textId="77777777" w:rsidR="00C835A9" w:rsidRDefault="00C835A9">
            <w:pPr>
              <w:spacing w:line="300" w:lineRule="exact"/>
              <w:jc w:val="center"/>
              <w:rPr>
                <w:rFonts w:eastAsia="仿宋_GB2312"/>
                <w:bCs/>
                <w:sz w:val="24"/>
              </w:rPr>
            </w:pPr>
          </w:p>
          <w:p w14:paraId="47237520" w14:textId="77777777" w:rsidR="00C835A9" w:rsidRDefault="00C154A7">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主任委员（签字）：</w:t>
            </w:r>
          </w:p>
          <w:p w14:paraId="36511562" w14:textId="77777777" w:rsidR="00C835A9" w:rsidRDefault="00C154A7">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C835A9" w14:paraId="252AB35C" w14:textId="77777777">
        <w:trPr>
          <w:trHeight w:val="1487"/>
        </w:trPr>
        <w:tc>
          <w:tcPr>
            <w:tcW w:w="1172" w:type="dxa"/>
            <w:vAlign w:val="center"/>
          </w:tcPr>
          <w:p w14:paraId="34044C3D" w14:textId="77777777" w:rsidR="00C835A9" w:rsidRDefault="00C154A7">
            <w:pPr>
              <w:spacing w:line="300" w:lineRule="exact"/>
              <w:jc w:val="center"/>
              <w:rPr>
                <w:rFonts w:eastAsia="仿宋_GB2312"/>
                <w:bCs/>
                <w:sz w:val="24"/>
              </w:rPr>
            </w:pPr>
            <w:proofErr w:type="gramStart"/>
            <w:r>
              <w:rPr>
                <w:rFonts w:eastAsia="仿宋_GB2312" w:hint="eastAsia"/>
                <w:bCs/>
                <w:sz w:val="24"/>
              </w:rPr>
              <w:t>系部审核</w:t>
            </w:r>
            <w:proofErr w:type="gramEnd"/>
            <w:r>
              <w:rPr>
                <w:rFonts w:eastAsia="仿宋_GB2312" w:hint="eastAsia"/>
                <w:bCs/>
                <w:sz w:val="24"/>
              </w:rPr>
              <w:t>意见</w:t>
            </w:r>
          </w:p>
        </w:tc>
        <w:tc>
          <w:tcPr>
            <w:tcW w:w="7126" w:type="dxa"/>
            <w:gridSpan w:val="5"/>
          </w:tcPr>
          <w:p w14:paraId="23ED85B2" w14:textId="77777777" w:rsidR="00C835A9" w:rsidRDefault="00C835A9">
            <w:pPr>
              <w:spacing w:line="300" w:lineRule="exact"/>
              <w:jc w:val="center"/>
              <w:rPr>
                <w:rFonts w:eastAsia="仿宋_GB2312"/>
                <w:bCs/>
                <w:sz w:val="24"/>
              </w:rPr>
            </w:pPr>
          </w:p>
          <w:p w14:paraId="6A2EC6B8" w14:textId="77777777" w:rsidR="00C835A9" w:rsidRDefault="00C154A7">
            <w:pPr>
              <w:spacing w:line="300" w:lineRule="exact"/>
              <w:jc w:val="center"/>
              <w:rPr>
                <w:rFonts w:eastAsia="仿宋_GB2312"/>
                <w:bCs/>
                <w:sz w:val="24"/>
              </w:rPr>
            </w:pPr>
            <w:r>
              <w:rPr>
                <w:rFonts w:eastAsia="仿宋_GB2312" w:hint="eastAsia"/>
                <w:bCs/>
                <w:sz w:val="24"/>
              </w:rPr>
              <w:t xml:space="preserve">              </w:t>
            </w:r>
          </w:p>
          <w:p w14:paraId="1F8A5E82" w14:textId="77777777" w:rsidR="00C835A9" w:rsidRDefault="00C835A9">
            <w:pPr>
              <w:spacing w:line="300" w:lineRule="exact"/>
              <w:jc w:val="center"/>
              <w:rPr>
                <w:rFonts w:eastAsia="仿宋_GB2312"/>
                <w:bCs/>
                <w:sz w:val="24"/>
              </w:rPr>
            </w:pPr>
          </w:p>
          <w:p w14:paraId="1A5856A7" w14:textId="77777777" w:rsidR="00C835A9" w:rsidRDefault="00C154A7">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签名：</w:t>
            </w:r>
            <w:r>
              <w:rPr>
                <w:rFonts w:eastAsia="仿宋_GB2312" w:hint="eastAsia"/>
                <w:bCs/>
                <w:sz w:val="24"/>
              </w:rPr>
              <w:t xml:space="preserve">         </w:t>
            </w:r>
            <w:r>
              <w:rPr>
                <w:rFonts w:eastAsia="仿宋_GB2312" w:hint="eastAsia"/>
                <w:bCs/>
                <w:sz w:val="24"/>
              </w:rPr>
              <w:t>盖章</w:t>
            </w:r>
            <w:r>
              <w:rPr>
                <w:rFonts w:eastAsia="仿宋_GB2312" w:hint="eastAsia"/>
                <w:bCs/>
                <w:sz w:val="24"/>
              </w:rPr>
              <w:t xml:space="preserve">                                    </w:t>
            </w:r>
          </w:p>
          <w:p w14:paraId="4A010BB3" w14:textId="77777777" w:rsidR="00C835A9" w:rsidRDefault="00C154A7">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C835A9" w14:paraId="673D0C2A" w14:textId="77777777">
        <w:trPr>
          <w:trHeight w:val="1487"/>
        </w:trPr>
        <w:tc>
          <w:tcPr>
            <w:tcW w:w="1172" w:type="dxa"/>
            <w:vAlign w:val="center"/>
          </w:tcPr>
          <w:p w14:paraId="722FA863" w14:textId="77777777" w:rsidR="00C835A9" w:rsidRDefault="00C154A7">
            <w:pPr>
              <w:spacing w:line="300" w:lineRule="exact"/>
              <w:jc w:val="center"/>
              <w:rPr>
                <w:rFonts w:eastAsia="仿宋_GB2312"/>
                <w:bCs/>
                <w:sz w:val="24"/>
              </w:rPr>
            </w:pPr>
            <w:r>
              <w:rPr>
                <w:rFonts w:eastAsia="仿宋_GB2312" w:hint="eastAsia"/>
                <w:bCs/>
                <w:sz w:val="24"/>
              </w:rPr>
              <w:t>教务处审查意见</w:t>
            </w:r>
          </w:p>
        </w:tc>
        <w:tc>
          <w:tcPr>
            <w:tcW w:w="7126" w:type="dxa"/>
            <w:gridSpan w:val="5"/>
          </w:tcPr>
          <w:p w14:paraId="295BC13F" w14:textId="77777777" w:rsidR="00C835A9" w:rsidRDefault="00C154A7">
            <w:pPr>
              <w:spacing w:line="300" w:lineRule="exact"/>
              <w:jc w:val="center"/>
              <w:rPr>
                <w:rFonts w:eastAsia="仿宋_GB2312"/>
                <w:bCs/>
                <w:sz w:val="24"/>
              </w:rPr>
            </w:pPr>
            <w:r>
              <w:rPr>
                <w:rFonts w:eastAsia="仿宋_GB2312" w:hint="eastAsia"/>
                <w:bCs/>
                <w:sz w:val="24"/>
              </w:rPr>
              <w:t xml:space="preserve">                 </w:t>
            </w:r>
          </w:p>
          <w:p w14:paraId="40115B4A" w14:textId="77777777" w:rsidR="00C835A9" w:rsidRDefault="00C154A7">
            <w:pPr>
              <w:spacing w:line="300" w:lineRule="exact"/>
              <w:jc w:val="center"/>
              <w:rPr>
                <w:rFonts w:eastAsia="仿宋_GB2312"/>
                <w:bCs/>
                <w:sz w:val="24"/>
              </w:rPr>
            </w:pPr>
            <w:r>
              <w:rPr>
                <w:rFonts w:eastAsia="仿宋_GB2312" w:hint="eastAsia"/>
                <w:bCs/>
                <w:sz w:val="24"/>
              </w:rPr>
              <w:t xml:space="preserve"> </w:t>
            </w:r>
          </w:p>
          <w:p w14:paraId="74E7F1B5" w14:textId="77777777" w:rsidR="00C835A9" w:rsidRDefault="00C835A9">
            <w:pPr>
              <w:spacing w:line="300" w:lineRule="exact"/>
              <w:jc w:val="center"/>
              <w:rPr>
                <w:rFonts w:eastAsia="仿宋_GB2312"/>
                <w:bCs/>
                <w:sz w:val="24"/>
              </w:rPr>
            </w:pPr>
          </w:p>
          <w:p w14:paraId="0130A611" w14:textId="77777777" w:rsidR="00C835A9" w:rsidRDefault="00C154A7">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签名：</w:t>
            </w:r>
            <w:r>
              <w:rPr>
                <w:rFonts w:eastAsia="仿宋_GB2312" w:hint="eastAsia"/>
                <w:bCs/>
                <w:sz w:val="24"/>
              </w:rPr>
              <w:t xml:space="preserve">         </w:t>
            </w:r>
            <w:r>
              <w:rPr>
                <w:rFonts w:eastAsia="仿宋_GB2312" w:hint="eastAsia"/>
                <w:bCs/>
                <w:sz w:val="24"/>
              </w:rPr>
              <w:t>盖章</w:t>
            </w:r>
            <w:r>
              <w:rPr>
                <w:rFonts w:eastAsia="仿宋_GB2312" w:hint="eastAsia"/>
                <w:bCs/>
                <w:sz w:val="24"/>
              </w:rPr>
              <w:t xml:space="preserve">                                    </w:t>
            </w:r>
          </w:p>
          <w:p w14:paraId="425F90A6" w14:textId="77777777" w:rsidR="00C835A9" w:rsidRDefault="00C154A7">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C835A9" w14:paraId="21A741BE" w14:textId="77777777">
        <w:trPr>
          <w:trHeight w:val="1609"/>
        </w:trPr>
        <w:tc>
          <w:tcPr>
            <w:tcW w:w="1172" w:type="dxa"/>
            <w:vAlign w:val="center"/>
          </w:tcPr>
          <w:p w14:paraId="2C08A716" w14:textId="77777777" w:rsidR="00C835A9" w:rsidRDefault="00C154A7">
            <w:pPr>
              <w:spacing w:line="300" w:lineRule="exact"/>
              <w:jc w:val="center"/>
              <w:rPr>
                <w:rFonts w:eastAsia="仿宋_GB2312"/>
                <w:bCs/>
                <w:sz w:val="24"/>
              </w:rPr>
            </w:pPr>
            <w:r>
              <w:rPr>
                <w:rFonts w:eastAsia="仿宋_GB2312" w:hint="eastAsia"/>
                <w:bCs/>
                <w:sz w:val="24"/>
              </w:rPr>
              <w:t>学院专业建设委员会意见</w:t>
            </w:r>
          </w:p>
        </w:tc>
        <w:tc>
          <w:tcPr>
            <w:tcW w:w="7126" w:type="dxa"/>
            <w:gridSpan w:val="5"/>
          </w:tcPr>
          <w:p w14:paraId="62FECC2F" w14:textId="77777777" w:rsidR="00C835A9" w:rsidRDefault="00C835A9">
            <w:pPr>
              <w:spacing w:line="300" w:lineRule="exact"/>
              <w:jc w:val="center"/>
              <w:rPr>
                <w:rFonts w:eastAsia="仿宋_GB2312"/>
                <w:bCs/>
                <w:sz w:val="24"/>
              </w:rPr>
            </w:pPr>
          </w:p>
          <w:p w14:paraId="63EC1511" w14:textId="77777777" w:rsidR="00C835A9" w:rsidRDefault="00C835A9">
            <w:pPr>
              <w:spacing w:line="300" w:lineRule="exact"/>
              <w:jc w:val="center"/>
              <w:rPr>
                <w:rFonts w:eastAsia="仿宋_GB2312"/>
                <w:bCs/>
                <w:sz w:val="24"/>
              </w:rPr>
            </w:pPr>
          </w:p>
          <w:p w14:paraId="72F11FE3" w14:textId="77777777" w:rsidR="00C835A9" w:rsidRDefault="00C154A7">
            <w:pPr>
              <w:spacing w:line="300" w:lineRule="exact"/>
              <w:jc w:val="center"/>
              <w:rPr>
                <w:rFonts w:eastAsia="仿宋_GB2312"/>
                <w:bCs/>
                <w:sz w:val="24"/>
              </w:rPr>
            </w:pPr>
            <w:r>
              <w:rPr>
                <w:rFonts w:eastAsia="仿宋_GB2312" w:hint="eastAsia"/>
                <w:bCs/>
                <w:sz w:val="24"/>
              </w:rPr>
              <w:t xml:space="preserve">     </w:t>
            </w:r>
          </w:p>
          <w:p w14:paraId="27614B31" w14:textId="77777777" w:rsidR="00C835A9" w:rsidRDefault="00C154A7">
            <w:pPr>
              <w:spacing w:line="300" w:lineRule="exact"/>
              <w:jc w:val="center"/>
              <w:rPr>
                <w:rFonts w:eastAsia="仿宋_GB2312"/>
                <w:bCs/>
                <w:sz w:val="24"/>
              </w:rPr>
            </w:pPr>
            <w:r>
              <w:rPr>
                <w:rFonts w:eastAsia="仿宋_GB2312" w:hint="eastAsia"/>
                <w:bCs/>
                <w:sz w:val="24"/>
              </w:rPr>
              <w:t>主任委员签字：</w:t>
            </w:r>
          </w:p>
          <w:p w14:paraId="5A8E56DD" w14:textId="77777777" w:rsidR="00C835A9" w:rsidRDefault="00C154A7">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C835A9" w14:paraId="63981333" w14:textId="77777777">
        <w:trPr>
          <w:trHeight w:val="1310"/>
        </w:trPr>
        <w:tc>
          <w:tcPr>
            <w:tcW w:w="1172" w:type="dxa"/>
            <w:vAlign w:val="center"/>
          </w:tcPr>
          <w:p w14:paraId="2891C741" w14:textId="77777777" w:rsidR="00C835A9" w:rsidRDefault="00C154A7">
            <w:pPr>
              <w:spacing w:line="300" w:lineRule="exact"/>
              <w:jc w:val="center"/>
              <w:rPr>
                <w:rFonts w:eastAsia="仿宋_GB2312"/>
                <w:bCs/>
                <w:sz w:val="24"/>
              </w:rPr>
            </w:pPr>
            <w:r>
              <w:rPr>
                <w:rFonts w:eastAsia="仿宋_GB2312" w:hint="eastAsia"/>
                <w:bCs/>
                <w:sz w:val="24"/>
              </w:rPr>
              <w:t>院长办公会审批意见</w:t>
            </w:r>
          </w:p>
        </w:tc>
        <w:tc>
          <w:tcPr>
            <w:tcW w:w="7126" w:type="dxa"/>
            <w:gridSpan w:val="5"/>
          </w:tcPr>
          <w:p w14:paraId="7B95C90C" w14:textId="77777777" w:rsidR="00C835A9" w:rsidRDefault="00C835A9">
            <w:pPr>
              <w:spacing w:line="300" w:lineRule="exact"/>
              <w:jc w:val="center"/>
              <w:rPr>
                <w:rFonts w:eastAsia="仿宋_GB2312"/>
                <w:bCs/>
                <w:sz w:val="24"/>
              </w:rPr>
            </w:pPr>
          </w:p>
          <w:p w14:paraId="3C4ED9A8" w14:textId="77777777" w:rsidR="00C835A9" w:rsidRDefault="00C154A7">
            <w:pPr>
              <w:spacing w:line="300" w:lineRule="exact"/>
              <w:jc w:val="center"/>
              <w:rPr>
                <w:rFonts w:eastAsia="仿宋_GB2312"/>
                <w:bCs/>
                <w:sz w:val="24"/>
              </w:rPr>
            </w:pPr>
            <w:r>
              <w:rPr>
                <w:rFonts w:eastAsia="仿宋_GB2312" w:hint="eastAsia"/>
                <w:bCs/>
                <w:sz w:val="24"/>
              </w:rPr>
              <w:t xml:space="preserve">    </w:t>
            </w:r>
          </w:p>
          <w:p w14:paraId="3800C518" w14:textId="77777777" w:rsidR="00C835A9" w:rsidRDefault="00C154A7">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签字：</w:t>
            </w:r>
          </w:p>
          <w:p w14:paraId="1095F300" w14:textId="77777777" w:rsidR="00C835A9" w:rsidRDefault="00C154A7">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C835A9" w14:paraId="63523100" w14:textId="77777777">
        <w:trPr>
          <w:trHeight w:val="1319"/>
        </w:trPr>
        <w:tc>
          <w:tcPr>
            <w:tcW w:w="1172" w:type="dxa"/>
            <w:vAlign w:val="center"/>
          </w:tcPr>
          <w:p w14:paraId="5C258150" w14:textId="77777777" w:rsidR="00C835A9" w:rsidRDefault="00C154A7">
            <w:pPr>
              <w:spacing w:line="300" w:lineRule="exact"/>
              <w:jc w:val="center"/>
              <w:rPr>
                <w:rFonts w:eastAsia="仿宋_GB2312"/>
                <w:bCs/>
                <w:sz w:val="24"/>
              </w:rPr>
            </w:pPr>
            <w:r>
              <w:rPr>
                <w:rFonts w:eastAsia="仿宋_GB2312" w:hint="eastAsia"/>
                <w:bCs/>
                <w:sz w:val="24"/>
              </w:rPr>
              <w:t>学院党委会审批意见</w:t>
            </w:r>
          </w:p>
        </w:tc>
        <w:tc>
          <w:tcPr>
            <w:tcW w:w="7126" w:type="dxa"/>
            <w:gridSpan w:val="5"/>
          </w:tcPr>
          <w:p w14:paraId="25DEC895" w14:textId="77777777" w:rsidR="00C835A9" w:rsidRDefault="00C835A9">
            <w:pPr>
              <w:spacing w:line="300" w:lineRule="exact"/>
              <w:jc w:val="center"/>
              <w:rPr>
                <w:rFonts w:eastAsia="仿宋_GB2312"/>
                <w:bCs/>
                <w:sz w:val="24"/>
              </w:rPr>
            </w:pPr>
          </w:p>
          <w:p w14:paraId="6EC1D2E5" w14:textId="77777777" w:rsidR="00C835A9" w:rsidRDefault="00C154A7">
            <w:pPr>
              <w:spacing w:line="300" w:lineRule="exact"/>
              <w:jc w:val="center"/>
              <w:rPr>
                <w:rFonts w:eastAsia="仿宋_GB2312"/>
                <w:bCs/>
                <w:sz w:val="24"/>
              </w:rPr>
            </w:pPr>
            <w:r>
              <w:rPr>
                <w:rFonts w:eastAsia="仿宋_GB2312" w:hint="eastAsia"/>
                <w:bCs/>
                <w:sz w:val="24"/>
              </w:rPr>
              <w:t xml:space="preserve">     </w:t>
            </w:r>
          </w:p>
          <w:p w14:paraId="1CC48212" w14:textId="77777777" w:rsidR="00C835A9" w:rsidRDefault="00C154A7">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签字：</w:t>
            </w:r>
          </w:p>
          <w:p w14:paraId="39BEAF27" w14:textId="77777777" w:rsidR="00C835A9" w:rsidRDefault="00C154A7">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bl>
    <w:p w14:paraId="632EB1ED" w14:textId="77777777" w:rsidR="00C835A9" w:rsidRDefault="00C835A9">
      <w:pPr>
        <w:widowControl/>
        <w:spacing w:line="440" w:lineRule="atLeast"/>
        <w:jc w:val="left"/>
        <w:rPr>
          <w:rFonts w:eastAsia="仿宋_GB2312"/>
          <w:kern w:val="0"/>
          <w:szCs w:val="21"/>
        </w:rPr>
      </w:pPr>
    </w:p>
    <w:p w14:paraId="116CC4A4" w14:textId="77777777" w:rsidR="00C835A9" w:rsidRDefault="00C154A7">
      <w:pPr>
        <w:spacing w:line="480" w:lineRule="auto"/>
        <w:jc w:val="center"/>
        <w:outlineLvl w:val="1"/>
        <w:rPr>
          <w:rFonts w:eastAsia="仿宋_GB2312"/>
          <w:b/>
          <w:bCs/>
          <w:sz w:val="28"/>
          <w:szCs w:val="36"/>
        </w:rPr>
      </w:pPr>
      <w:bookmarkStart w:id="150" w:name="_Toc29337"/>
      <w:bookmarkStart w:id="151" w:name="_Toc108342487"/>
      <w:r>
        <w:rPr>
          <w:rFonts w:eastAsia="仿宋_GB2312" w:hint="eastAsia"/>
          <w:b/>
          <w:bCs/>
          <w:sz w:val="32"/>
          <w:szCs w:val="40"/>
        </w:rPr>
        <w:t>山西运城农业职业技术学院教学进程变更审批表</w:t>
      </w:r>
      <w:bookmarkEnd w:id="150"/>
      <w:bookmarkEnd w:id="151"/>
    </w:p>
    <w:tbl>
      <w:tblPr>
        <w:tblpPr w:leftFromText="180" w:rightFromText="180" w:vertAnchor="page" w:horzAnchor="page" w:tblpX="1705" w:tblpY="28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032"/>
        <w:gridCol w:w="2031"/>
        <w:gridCol w:w="1822"/>
        <w:gridCol w:w="2110"/>
      </w:tblGrid>
      <w:tr w:rsidR="00C835A9" w14:paraId="6CA21A19" w14:textId="77777777">
        <w:trPr>
          <w:trHeight w:val="506"/>
        </w:trPr>
        <w:tc>
          <w:tcPr>
            <w:tcW w:w="2414" w:type="dxa"/>
            <w:gridSpan w:val="2"/>
            <w:vAlign w:val="center"/>
          </w:tcPr>
          <w:p w14:paraId="14C07E81" w14:textId="77777777" w:rsidR="00C835A9" w:rsidRDefault="00C154A7">
            <w:pPr>
              <w:jc w:val="center"/>
              <w:rPr>
                <w:rFonts w:eastAsia="仿宋_GB2312"/>
              </w:rPr>
            </w:pPr>
            <w:r>
              <w:rPr>
                <w:rFonts w:eastAsia="仿宋_GB2312" w:hint="eastAsia"/>
                <w:bCs/>
                <w:sz w:val="24"/>
              </w:rPr>
              <w:t>申请单位</w:t>
            </w:r>
          </w:p>
        </w:tc>
        <w:tc>
          <w:tcPr>
            <w:tcW w:w="2135" w:type="dxa"/>
            <w:vAlign w:val="center"/>
          </w:tcPr>
          <w:p w14:paraId="37C1D3CF" w14:textId="77777777" w:rsidR="00C835A9" w:rsidRDefault="00C835A9">
            <w:pPr>
              <w:jc w:val="center"/>
              <w:rPr>
                <w:rFonts w:eastAsia="仿宋_GB2312"/>
              </w:rPr>
            </w:pPr>
          </w:p>
        </w:tc>
        <w:tc>
          <w:tcPr>
            <w:tcW w:w="1887" w:type="dxa"/>
            <w:vAlign w:val="center"/>
          </w:tcPr>
          <w:p w14:paraId="21E787D7" w14:textId="77777777" w:rsidR="00C835A9" w:rsidRDefault="00C154A7">
            <w:pPr>
              <w:spacing w:line="300" w:lineRule="exact"/>
              <w:jc w:val="center"/>
              <w:rPr>
                <w:rFonts w:eastAsia="仿宋_GB2312"/>
              </w:rPr>
            </w:pPr>
            <w:r>
              <w:rPr>
                <w:rFonts w:eastAsia="仿宋_GB2312" w:hint="eastAsia"/>
                <w:bCs/>
                <w:sz w:val="24"/>
              </w:rPr>
              <w:t>适用年级、专业</w:t>
            </w:r>
          </w:p>
        </w:tc>
        <w:tc>
          <w:tcPr>
            <w:tcW w:w="2219" w:type="dxa"/>
            <w:vAlign w:val="center"/>
          </w:tcPr>
          <w:p w14:paraId="4A52FC33" w14:textId="77777777" w:rsidR="00C835A9" w:rsidRDefault="00C835A9">
            <w:pPr>
              <w:jc w:val="center"/>
              <w:rPr>
                <w:rFonts w:eastAsia="仿宋_GB2312"/>
              </w:rPr>
            </w:pPr>
          </w:p>
        </w:tc>
      </w:tr>
      <w:tr w:rsidR="00C835A9" w14:paraId="3CC37862" w14:textId="77777777">
        <w:trPr>
          <w:trHeight w:val="493"/>
        </w:trPr>
        <w:tc>
          <w:tcPr>
            <w:tcW w:w="2414" w:type="dxa"/>
            <w:gridSpan w:val="2"/>
            <w:vAlign w:val="center"/>
          </w:tcPr>
          <w:p w14:paraId="21D02EAA" w14:textId="77777777" w:rsidR="00C835A9" w:rsidRDefault="00C154A7">
            <w:pPr>
              <w:jc w:val="center"/>
              <w:rPr>
                <w:rFonts w:eastAsia="仿宋_GB2312"/>
              </w:rPr>
            </w:pPr>
            <w:r>
              <w:rPr>
                <w:rFonts w:eastAsia="仿宋_GB2312" w:hint="eastAsia"/>
                <w:bCs/>
                <w:sz w:val="24"/>
              </w:rPr>
              <w:t>申请时间</w:t>
            </w:r>
          </w:p>
        </w:tc>
        <w:tc>
          <w:tcPr>
            <w:tcW w:w="2135" w:type="dxa"/>
            <w:vAlign w:val="center"/>
          </w:tcPr>
          <w:p w14:paraId="4A9AF3B8" w14:textId="77777777" w:rsidR="00C835A9" w:rsidRDefault="00C835A9">
            <w:pPr>
              <w:jc w:val="center"/>
              <w:rPr>
                <w:rFonts w:eastAsia="仿宋_GB2312"/>
              </w:rPr>
            </w:pPr>
          </w:p>
        </w:tc>
        <w:tc>
          <w:tcPr>
            <w:tcW w:w="1887" w:type="dxa"/>
            <w:vAlign w:val="center"/>
          </w:tcPr>
          <w:p w14:paraId="3584AA05" w14:textId="77777777" w:rsidR="00C835A9" w:rsidRDefault="00C154A7">
            <w:pPr>
              <w:spacing w:line="300" w:lineRule="exact"/>
              <w:jc w:val="center"/>
              <w:rPr>
                <w:rFonts w:eastAsia="仿宋_GB2312"/>
              </w:rPr>
            </w:pPr>
            <w:r>
              <w:rPr>
                <w:rFonts w:eastAsia="仿宋_GB2312" w:hint="eastAsia"/>
                <w:bCs/>
                <w:sz w:val="24"/>
              </w:rPr>
              <w:t>申请执行时间</w:t>
            </w:r>
          </w:p>
        </w:tc>
        <w:tc>
          <w:tcPr>
            <w:tcW w:w="2219" w:type="dxa"/>
            <w:vAlign w:val="center"/>
          </w:tcPr>
          <w:p w14:paraId="3D7B42EE" w14:textId="77777777" w:rsidR="00C835A9" w:rsidRDefault="00C835A9">
            <w:pPr>
              <w:jc w:val="center"/>
              <w:rPr>
                <w:rFonts w:eastAsia="仿宋_GB2312"/>
              </w:rPr>
            </w:pPr>
          </w:p>
        </w:tc>
      </w:tr>
      <w:tr w:rsidR="00C835A9" w14:paraId="3CDFC8AE" w14:textId="77777777">
        <w:trPr>
          <w:trHeight w:val="1380"/>
        </w:trPr>
        <w:tc>
          <w:tcPr>
            <w:tcW w:w="1349" w:type="dxa"/>
            <w:vMerge w:val="restart"/>
            <w:vAlign w:val="center"/>
          </w:tcPr>
          <w:p w14:paraId="31EE0BDD" w14:textId="77777777" w:rsidR="00C835A9" w:rsidRDefault="00C154A7">
            <w:pPr>
              <w:spacing w:line="300" w:lineRule="exact"/>
              <w:jc w:val="center"/>
              <w:rPr>
                <w:rFonts w:eastAsia="仿宋_GB2312"/>
              </w:rPr>
            </w:pPr>
            <w:r>
              <w:rPr>
                <w:rFonts w:eastAsia="仿宋_GB2312" w:hint="eastAsia"/>
                <w:bCs/>
                <w:sz w:val="24"/>
              </w:rPr>
              <w:t>人才培养方案</w:t>
            </w:r>
            <w:r>
              <w:rPr>
                <w:rFonts w:eastAsia="仿宋_GB2312" w:hint="eastAsia"/>
              </w:rPr>
              <w:t>教学进程表变更内容</w:t>
            </w:r>
          </w:p>
        </w:tc>
        <w:tc>
          <w:tcPr>
            <w:tcW w:w="1065" w:type="dxa"/>
            <w:vAlign w:val="center"/>
          </w:tcPr>
          <w:p w14:paraId="1449E2F9" w14:textId="77777777" w:rsidR="00C835A9" w:rsidRDefault="00C154A7">
            <w:pPr>
              <w:spacing w:line="300" w:lineRule="exact"/>
              <w:jc w:val="center"/>
              <w:rPr>
                <w:rFonts w:eastAsia="仿宋_GB2312"/>
                <w:bCs/>
                <w:sz w:val="24"/>
              </w:rPr>
            </w:pPr>
            <w:r>
              <w:rPr>
                <w:rFonts w:eastAsia="仿宋_GB2312" w:hint="eastAsia"/>
                <w:bCs/>
                <w:sz w:val="24"/>
              </w:rPr>
              <w:t>原课程</w:t>
            </w:r>
          </w:p>
          <w:p w14:paraId="71951B15" w14:textId="77777777" w:rsidR="00C835A9" w:rsidRDefault="00C154A7">
            <w:pPr>
              <w:spacing w:line="300" w:lineRule="exact"/>
              <w:jc w:val="center"/>
              <w:rPr>
                <w:rFonts w:eastAsia="仿宋_GB2312"/>
              </w:rPr>
            </w:pPr>
            <w:r>
              <w:rPr>
                <w:rFonts w:eastAsia="仿宋_GB2312" w:hint="eastAsia"/>
                <w:bCs/>
                <w:sz w:val="24"/>
              </w:rPr>
              <w:t>信息</w:t>
            </w:r>
          </w:p>
        </w:tc>
        <w:tc>
          <w:tcPr>
            <w:tcW w:w="6241" w:type="dxa"/>
            <w:gridSpan w:val="3"/>
          </w:tcPr>
          <w:p w14:paraId="003CF06A" w14:textId="77777777" w:rsidR="00C835A9" w:rsidRDefault="00C835A9">
            <w:pPr>
              <w:rPr>
                <w:rFonts w:eastAsia="仿宋_GB2312"/>
              </w:rPr>
            </w:pPr>
          </w:p>
        </w:tc>
      </w:tr>
      <w:tr w:rsidR="00C835A9" w14:paraId="5C9DE9AB" w14:textId="77777777">
        <w:trPr>
          <w:trHeight w:val="1704"/>
        </w:trPr>
        <w:tc>
          <w:tcPr>
            <w:tcW w:w="1349" w:type="dxa"/>
            <w:vMerge/>
            <w:vAlign w:val="center"/>
          </w:tcPr>
          <w:p w14:paraId="7022A190" w14:textId="77777777" w:rsidR="00C835A9" w:rsidRDefault="00C835A9">
            <w:pPr>
              <w:spacing w:line="300" w:lineRule="exact"/>
              <w:jc w:val="center"/>
              <w:rPr>
                <w:rFonts w:eastAsia="仿宋_GB2312"/>
              </w:rPr>
            </w:pPr>
          </w:p>
        </w:tc>
        <w:tc>
          <w:tcPr>
            <w:tcW w:w="1065" w:type="dxa"/>
            <w:vAlign w:val="center"/>
          </w:tcPr>
          <w:p w14:paraId="7B9CFE2E" w14:textId="77777777" w:rsidR="00C835A9" w:rsidRDefault="00C154A7">
            <w:pPr>
              <w:spacing w:line="300" w:lineRule="exact"/>
              <w:jc w:val="center"/>
              <w:rPr>
                <w:rFonts w:eastAsia="仿宋_GB2312"/>
              </w:rPr>
            </w:pPr>
            <w:r>
              <w:rPr>
                <w:rFonts w:eastAsia="仿宋_GB2312" w:hint="eastAsia"/>
                <w:bCs/>
                <w:sz w:val="24"/>
              </w:rPr>
              <w:t>变更课程信息</w:t>
            </w:r>
          </w:p>
        </w:tc>
        <w:tc>
          <w:tcPr>
            <w:tcW w:w="6241" w:type="dxa"/>
            <w:gridSpan w:val="3"/>
          </w:tcPr>
          <w:p w14:paraId="50D02811" w14:textId="77777777" w:rsidR="00C835A9" w:rsidRDefault="00C835A9">
            <w:pPr>
              <w:rPr>
                <w:rFonts w:eastAsia="仿宋_GB2312"/>
              </w:rPr>
            </w:pPr>
          </w:p>
        </w:tc>
      </w:tr>
      <w:tr w:rsidR="00C835A9" w14:paraId="2537D5EB" w14:textId="77777777">
        <w:trPr>
          <w:trHeight w:val="1590"/>
        </w:trPr>
        <w:tc>
          <w:tcPr>
            <w:tcW w:w="2414" w:type="dxa"/>
            <w:gridSpan w:val="2"/>
            <w:vAlign w:val="center"/>
          </w:tcPr>
          <w:p w14:paraId="311A28A1" w14:textId="77777777" w:rsidR="00C835A9" w:rsidRDefault="00C154A7">
            <w:pPr>
              <w:jc w:val="center"/>
              <w:rPr>
                <w:rFonts w:eastAsia="仿宋_GB2312"/>
              </w:rPr>
            </w:pPr>
            <w:r>
              <w:rPr>
                <w:rFonts w:eastAsia="仿宋_GB2312" w:hint="eastAsia"/>
                <w:bCs/>
                <w:sz w:val="24"/>
              </w:rPr>
              <w:t>变更原因</w:t>
            </w:r>
          </w:p>
        </w:tc>
        <w:tc>
          <w:tcPr>
            <w:tcW w:w="6241" w:type="dxa"/>
            <w:gridSpan w:val="3"/>
          </w:tcPr>
          <w:p w14:paraId="5395645B" w14:textId="77777777" w:rsidR="00C835A9" w:rsidRDefault="00C835A9">
            <w:pPr>
              <w:rPr>
                <w:rFonts w:eastAsia="仿宋_GB2312"/>
              </w:rPr>
            </w:pPr>
          </w:p>
        </w:tc>
      </w:tr>
      <w:tr w:rsidR="00C835A9" w14:paraId="0C57831D" w14:textId="77777777">
        <w:trPr>
          <w:trHeight w:val="2289"/>
        </w:trPr>
        <w:tc>
          <w:tcPr>
            <w:tcW w:w="2414" w:type="dxa"/>
            <w:gridSpan w:val="2"/>
            <w:vAlign w:val="center"/>
          </w:tcPr>
          <w:p w14:paraId="6A16708F" w14:textId="77777777" w:rsidR="00C835A9" w:rsidRDefault="00C154A7">
            <w:pPr>
              <w:jc w:val="center"/>
              <w:rPr>
                <w:rFonts w:eastAsia="仿宋_GB2312"/>
                <w:bCs/>
                <w:sz w:val="24"/>
              </w:rPr>
            </w:pPr>
            <w:proofErr w:type="gramStart"/>
            <w:r>
              <w:rPr>
                <w:rFonts w:eastAsia="仿宋_GB2312" w:hint="eastAsia"/>
                <w:bCs/>
                <w:sz w:val="24"/>
              </w:rPr>
              <w:t>系部主任</w:t>
            </w:r>
            <w:proofErr w:type="gramEnd"/>
            <w:r>
              <w:rPr>
                <w:rFonts w:eastAsia="仿宋_GB2312" w:hint="eastAsia"/>
                <w:bCs/>
                <w:sz w:val="24"/>
              </w:rPr>
              <w:t>意见</w:t>
            </w:r>
          </w:p>
        </w:tc>
        <w:tc>
          <w:tcPr>
            <w:tcW w:w="6241" w:type="dxa"/>
            <w:gridSpan w:val="3"/>
          </w:tcPr>
          <w:p w14:paraId="79E91622" w14:textId="77777777" w:rsidR="00C835A9" w:rsidRDefault="00C154A7">
            <w:pPr>
              <w:spacing w:line="300" w:lineRule="exact"/>
              <w:jc w:val="center"/>
              <w:rPr>
                <w:rFonts w:eastAsia="仿宋_GB2312"/>
                <w:bCs/>
                <w:sz w:val="24"/>
              </w:rPr>
            </w:pPr>
            <w:r>
              <w:rPr>
                <w:rFonts w:eastAsia="仿宋_GB2312" w:hint="eastAsia"/>
                <w:bCs/>
                <w:sz w:val="24"/>
              </w:rPr>
              <w:t xml:space="preserve">   </w:t>
            </w:r>
          </w:p>
          <w:p w14:paraId="7E02FDAD" w14:textId="77777777" w:rsidR="00C835A9" w:rsidRDefault="00C835A9">
            <w:pPr>
              <w:spacing w:line="300" w:lineRule="exact"/>
              <w:rPr>
                <w:rFonts w:eastAsia="仿宋_GB2312"/>
                <w:bCs/>
                <w:sz w:val="24"/>
              </w:rPr>
            </w:pPr>
          </w:p>
          <w:p w14:paraId="53CAC245" w14:textId="77777777" w:rsidR="00C835A9" w:rsidRDefault="00C835A9">
            <w:pPr>
              <w:spacing w:line="300" w:lineRule="exact"/>
              <w:rPr>
                <w:rFonts w:eastAsia="仿宋_GB2312"/>
                <w:bCs/>
                <w:sz w:val="24"/>
              </w:rPr>
            </w:pPr>
          </w:p>
          <w:p w14:paraId="248BA49D" w14:textId="77777777" w:rsidR="00C835A9" w:rsidRDefault="00C154A7">
            <w:pPr>
              <w:spacing w:line="300" w:lineRule="exact"/>
              <w:jc w:val="center"/>
              <w:rPr>
                <w:rFonts w:eastAsia="仿宋_GB2312"/>
                <w:bCs/>
                <w:sz w:val="24"/>
              </w:rPr>
            </w:pPr>
            <w:r>
              <w:rPr>
                <w:rFonts w:eastAsia="仿宋_GB2312" w:hint="eastAsia"/>
                <w:bCs/>
                <w:sz w:val="24"/>
              </w:rPr>
              <w:t xml:space="preserve">  </w:t>
            </w:r>
          </w:p>
          <w:p w14:paraId="1C36E2D2" w14:textId="77777777" w:rsidR="00C835A9" w:rsidRDefault="00C154A7">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（签字）：</w:t>
            </w:r>
            <w:r>
              <w:rPr>
                <w:rFonts w:eastAsia="仿宋_GB2312" w:hint="eastAsia"/>
                <w:bCs/>
                <w:sz w:val="24"/>
              </w:rPr>
              <w:t xml:space="preserve">          </w:t>
            </w:r>
            <w:r>
              <w:rPr>
                <w:rFonts w:eastAsia="仿宋_GB2312" w:hint="eastAsia"/>
                <w:bCs/>
                <w:sz w:val="24"/>
              </w:rPr>
              <w:t>盖章：</w:t>
            </w:r>
          </w:p>
          <w:p w14:paraId="00A84638" w14:textId="77777777" w:rsidR="00C835A9" w:rsidRDefault="00C835A9">
            <w:pPr>
              <w:spacing w:line="300" w:lineRule="exact"/>
              <w:jc w:val="center"/>
              <w:rPr>
                <w:rFonts w:eastAsia="仿宋_GB2312"/>
                <w:bCs/>
                <w:sz w:val="24"/>
              </w:rPr>
            </w:pPr>
          </w:p>
          <w:p w14:paraId="529A8119" w14:textId="77777777" w:rsidR="00C835A9" w:rsidRDefault="00C154A7">
            <w:pPr>
              <w:rPr>
                <w:rFonts w:eastAsia="仿宋_GB2312"/>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C835A9" w14:paraId="205791C0" w14:textId="77777777">
        <w:trPr>
          <w:trHeight w:val="1918"/>
        </w:trPr>
        <w:tc>
          <w:tcPr>
            <w:tcW w:w="2414" w:type="dxa"/>
            <w:gridSpan w:val="2"/>
            <w:vAlign w:val="center"/>
          </w:tcPr>
          <w:p w14:paraId="144DA51D" w14:textId="77777777" w:rsidR="00C835A9" w:rsidRDefault="00C154A7">
            <w:pPr>
              <w:jc w:val="center"/>
              <w:rPr>
                <w:rFonts w:eastAsia="仿宋_GB2312"/>
                <w:bCs/>
                <w:sz w:val="24"/>
              </w:rPr>
            </w:pPr>
            <w:r>
              <w:rPr>
                <w:rFonts w:eastAsia="仿宋_GB2312" w:hint="eastAsia"/>
                <w:bCs/>
                <w:sz w:val="24"/>
              </w:rPr>
              <w:t>教务处意见</w:t>
            </w:r>
          </w:p>
        </w:tc>
        <w:tc>
          <w:tcPr>
            <w:tcW w:w="6241" w:type="dxa"/>
            <w:gridSpan w:val="3"/>
          </w:tcPr>
          <w:p w14:paraId="01C3F825" w14:textId="77777777" w:rsidR="00C835A9" w:rsidRDefault="00C154A7">
            <w:pPr>
              <w:spacing w:line="300" w:lineRule="exact"/>
              <w:jc w:val="center"/>
              <w:rPr>
                <w:rFonts w:eastAsia="仿宋_GB2312"/>
                <w:bCs/>
                <w:sz w:val="24"/>
              </w:rPr>
            </w:pPr>
            <w:r>
              <w:rPr>
                <w:rFonts w:eastAsia="仿宋_GB2312" w:hint="eastAsia"/>
                <w:bCs/>
                <w:sz w:val="24"/>
              </w:rPr>
              <w:t xml:space="preserve">     </w:t>
            </w:r>
          </w:p>
          <w:p w14:paraId="5613562B" w14:textId="77777777" w:rsidR="00C835A9" w:rsidRDefault="00C835A9">
            <w:pPr>
              <w:spacing w:line="300" w:lineRule="exact"/>
              <w:rPr>
                <w:rFonts w:eastAsia="仿宋_GB2312"/>
                <w:bCs/>
                <w:sz w:val="24"/>
              </w:rPr>
            </w:pPr>
          </w:p>
          <w:p w14:paraId="3EDD8857" w14:textId="77777777" w:rsidR="00C835A9" w:rsidRDefault="00C154A7">
            <w:pPr>
              <w:spacing w:line="300" w:lineRule="exact"/>
              <w:jc w:val="center"/>
              <w:rPr>
                <w:rFonts w:eastAsia="仿宋_GB2312"/>
                <w:bCs/>
                <w:sz w:val="24"/>
              </w:rPr>
            </w:pPr>
            <w:r>
              <w:rPr>
                <w:rFonts w:eastAsia="仿宋_GB2312" w:hint="eastAsia"/>
                <w:bCs/>
                <w:sz w:val="24"/>
              </w:rPr>
              <w:t xml:space="preserve">  </w:t>
            </w:r>
          </w:p>
          <w:p w14:paraId="53C43E7B" w14:textId="77777777" w:rsidR="00C835A9" w:rsidRDefault="00C154A7">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（签字）：</w:t>
            </w:r>
            <w:r>
              <w:rPr>
                <w:rFonts w:eastAsia="仿宋_GB2312" w:hint="eastAsia"/>
                <w:bCs/>
                <w:sz w:val="24"/>
              </w:rPr>
              <w:t xml:space="preserve">          </w:t>
            </w:r>
            <w:r>
              <w:rPr>
                <w:rFonts w:eastAsia="仿宋_GB2312" w:hint="eastAsia"/>
                <w:bCs/>
                <w:sz w:val="24"/>
              </w:rPr>
              <w:t>盖章：</w:t>
            </w:r>
          </w:p>
          <w:p w14:paraId="2A9DDC76" w14:textId="77777777" w:rsidR="00C835A9" w:rsidRDefault="00C835A9">
            <w:pPr>
              <w:spacing w:line="300" w:lineRule="exact"/>
              <w:jc w:val="center"/>
              <w:rPr>
                <w:rFonts w:eastAsia="仿宋_GB2312"/>
                <w:bCs/>
                <w:sz w:val="24"/>
              </w:rPr>
            </w:pPr>
          </w:p>
          <w:p w14:paraId="051F644D" w14:textId="77777777" w:rsidR="00C835A9" w:rsidRDefault="00C154A7">
            <w:pPr>
              <w:rPr>
                <w:rFonts w:eastAsia="仿宋_GB2312"/>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C835A9" w14:paraId="0744DCF2" w14:textId="77777777">
        <w:trPr>
          <w:trHeight w:val="1850"/>
        </w:trPr>
        <w:tc>
          <w:tcPr>
            <w:tcW w:w="2414" w:type="dxa"/>
            <w:gridSpan w:val="2"/>
            <w:vAlign w:val="center"/>
          </w:tcPr>
          <w:p w14:paraId="5A7F39EE" w14:textId="77777777" w:rsidR="00C835A9" w:rsidRDefault="00C154A7">
            <w:pPr>
              <w:jc w:val="center"/>
              <w:rPr>
                <w:rFonts w:eastAsia="仿宋_GB2312"/>
                <w:bCs/>
                <w:sz w:val="24"/>
              </w:rPr>
            </w:pPr>
            <w:r>
              <w:rPr>
                <w:rFonts w:eastAsia="仿宋_GB2312" w:hint="eastAsia"/>
                <w:bCs/>
                <w:sz w:val="24"/>
              </w:rPr>
              <w:t>分管院长意见</w:t>
            </w:r>
          </w:p>
        </w:tc>
        <w:tc>
          <w:tcPr>
            <w:tcW w:w="6241" w:type="dxa"/>
            <w:gridSpan w:val="3"/>
          </w:tcPr>
          <w:p w14:paraId="5DDE4EBA" w14:textId="77777777" w:rsidR="00C835A9" w:rsidRDefault="00C835A9">
            <w:pPr>
              <w:spacing w:line="300" w:lineRule="exact"/>
              <w:jc w:val="center"/>
              <w:rPr>
                <w:rFonts w:eastAsia="仿宋_GB2312"/>
                <w:bCs/>
                <w:sz w:val="24"/>
              </w:rPr>
            </w:pPr>
          </w:p>
          <w:p w14:paraId="347F2BA9" w14:textId="77777777" w:rsidR="00C835A9" w:rsidRDefault="00C835A9">
            <w:pPr>
              <w:spacing w:line="300" w:lineRule="exact"/>
              <w:rPr>
                <w:rFonts w:eastAsia="仿宋_GB2312"/>
                <w:bCs/>
                <w:sz w:val="24"/>
              </w:rPr>
            </w:pPr>
          </w:p>
          <w:p w14:paraId="0DBAB010" w14:textId="77777777" w:rsidR="00C835A9" w:rsidRDefault="00C154A7">
            <w:pPr>
              <w:spacing w:line="300" w:lineRule="exact"/>
              <w:jc w:val="center"/>
              <w:rPr>
                <w:rFonts w:eastAsia="仿宋_GB2312"/>
                <w:bCs/>
                <w:sz w:val="24"/>
              </w:rPr>
            </w:pPr>
            <w:r>
              <w:rPr>
                <w:rFonts w:eastAsia="仿宋_GB2312" w:hint="eastAsia"/>
                <w:bCs/>
                <w:sz w:val="24"/>
              </w:rPr>
              <w:t xml:space="preserve">  </w:t>
            </w:r>
          </w:p>
          <w:p w14:paraId="4E011C18" w14:textId="77777777" w:rsidR="00C835A9" w:rsidRDefault="00C154A7">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（签字）：</w:t>
            </w:r>
            <w:r>
              <w:rPr>
                <w:rFonts w:eastAsia="仿宋_GB2312" w:hint="eastAsia"/>
                <w:bCs/>
                <w:sz w:val="24"/>
              </w:rPr>
              <w:t xml:space="preserve">          </w:t>
            </w:r>
            <w:r>
              <w:rPr>
                <w:rFonts w:eastAsia="仿宋_GB2312" w:hint="eastAsia"/>
                <w:bCs/>
                <w:sz w:val="24"/>
              </w:rPr>
              <w:t>盖章：</w:t>
            </w:r>
          </w:p>
          <w:p w14:paraId="1B9FAD19" w14:textId="77777777" w:rsidR="00C835A9" w:rsidRDefault="00C835A9">
            <w:pPr>
              <w:spacing w:line="300" w:lineRule="exact"/>
              <w:jc w:val="center"/>
              <w:rPr>
                <w:rFonts w:eastAsia="仿宋_GB2312"/>
                <w:bCs/>
                <w:sz w:val="24"/>
              </w:rPr>
            </w:pPr>
          </w:p>
          <w:p w14:paraId="57C04C88" w14:textId="77777777" w:rsidR="00C835A9" w:rsidRDefault="00C154A7">
            <w:pPr>
              <w:rPr>
                <w:rFonts w:eastAsia="仿宋_GB2312"/>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bl>
    <w:p w14:paraId="77DCD3BA" w14:textId="77777777" w:rsidR="00C835A9" w:rsidRDefault="00C835A9"/>
    <w:sectPr w:rsidR="00C835A9" w:rsidSect="009B4F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C0EA2" w14:textId="77777777" w:rsidR="00AA2557" w:rsidRDefault="00AA2557">
      <w:r>
        <w:separator/>
      </w:r>
    </w:p>
  </w:endnote>
  <w:endnote w:type="continuationSeparator" w:id="0">
    <w:p w14:paraId="31F5D7EA" w14:textId="77777777" w:rsidR="00AA2557" w:rsidRDefault="00AA2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行楷">
    <w:altName w:val="微软雅黑"/>
    <w:panose1 w:val="02010800040101010101"/>
    <w:charset w:val="86"/>
    <w:family w:val="auto"/>
    <w:pitch w:val="variable"/>
    <w:sig w:usb0="00000001" w:usb1="080F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琥珀">
    <w:altName w:val="宋体"/>
    <w:panose1 w:val="02010800040101010101"/>
    <w:charset w:val="86"/>
    <w:family w:val="auto"/>
    <w:pitch w:val="variable"/>
    <w:sig w:usb0="00000001" w:usb1="080F0000" w:usb2="00000010" w:usb3="00000000" w:csb0="00040000" w:csb1="00000000"/>
  </w:font>
  <w:font w:name="穝灿砰">
    <w:altName w:val="Times New Roman"/>
    <w:charset w:val="00"/>
    <w:family w:val="auto"/>
    <w:pitch w:val="default"/>
    <w:sig w:usb0="00000000" w:usb1="00000000" w:usb2="00000000" w:usb3="00000000" w:csb0="00040001" w:csb1="00000000"/>
  </w:font>
  <w:font w:name="Helvetica">
    <w:panose1 w:val="020B0604020202020204"/>
    <w:charset w:val="00"/>
    <w:family w:val="swiss"/>
    <w:pitch w:val="variable"/>
    <w:sig w:usb0="00000007" w:usb1="00000000" w:usb2="00000000" w:usb3="00000000" w:csb0="00000093"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8395132"/>
      <w:docPartObj>
        <w:docPartGallery w:val="Page Numbers (Bottom of Page)"/>
        <w:docPartUnique/>
      </w:docPartObj>
    </w:sdtPr>
    <w:sdtContent>
      <w:p w14:paraId="37CBC257" w14:textId="1C7DA839" w:rsidR="00701FB6" w:rsidRDefault="00701FB6">
        <w:pPr>
          <w:pStyle w:val="a7"/>
          <w:jc w:val="center"/>
        </w:pPr>
        <w:r>
          <w:fldChar w:fldCharType="begin"/>
        </w:r>
        <w:r>
          <w:instrText>PAGE   \* MERGEFORMAT</w:instrText>
        </w:r>
        <w:r>
          <w:fldChar w:fldCharType="separate"/>
        </w:r>
        <w:r>
          <w:rPr>
            <w:lang w:val="zh-CN"/>
          </w:rPr>
          <w:t>2</w:t>
        </w:r>
        <w:r>
          <w:fldChar w:fldCharType="end"/>
        </w:r>
      </w:p>
    </w:sdtContent>
  </w:sdt>
  <w:p w14:paraId="5056BB63" w14:textId="77777777" w:rsidR="00701FB6" w:rsidRDefault="00701FB6">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6067683"/>
      <w:docPartObj>
        <w:docPartGallery w:val="Page Numbers (Bottom of Page)"/>
        <w:docPartUnique/>
      </w:docPartObj>
    </w:sdtPr>
    <w:sdtContent>
      <w:p w14:paraId="0BB0CE5E" w14:textId="1657D93B" w:rsidR="00701FB6" w:rsidRDefault="00701FB6">
        <w:pPr>
          <w:pStyle w:val="a7"/>
          <w:jc w:val="center"/>
        </w:pPr>
        <w:r>
          <w:fldChar w:fldCharType="begin"/>
        </w:r>
        <w:r>
          <w:instrText>PAGE   \* MERGEFORMAT</w:instrText>
        </w:r>
        <w:r>
          <w:fldChar w:fldCharType="separate"/>
        </w:r>
        <w:r>
          <w:rPr>
            <w:lang w:val="zh-CN"/>
          </w:rPr>
          <w:t>2</w:t>
        </w:r>
        <w:r>
          <w:fldChar w:fldCharType="end"/>
        </w:r>
      </w:p>
    </w:sdtContent>
  </w:sdt>
  <w:p w14:paraId="18D99318" w14:textId="057FADAD" w:rsidR="00C835A9" w:rsidRDefault="00C835A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975B4" w14:textId="77777777" w:rsidR="00AA2557" w:rsidRDefault="00AA2557">
      <w:r>
        <w:separator/>
      </w:r>
    </w:p>
  </w:footnote>
  <w:footnote w:type="continuationSeparator" w:id="0">
    <w:p w14:paraId="54F0895B" w14:textId="77777777" w:rsidR="00AA2557" w:rsidRDefault="00AA2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1AE89" w14:textId="77777777" w:rsidR="00C835A9" w:rsidRDefault="00C835A9">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1098A3"/>
    <w:multiLevelType w:val="singleLevel"/>
    <w:tmpl w:val="A21098A3"/>
    <w:lvl w:ilvl="0">
      <w:start w:val="1"/>
      <w:numFmt w:val="chineseCounting"/>
      <w:suff w:val="nothing"/>
      <w:lvlText w:val="%1、"/>
      <w:lvlJc w:val="left"/>
      <w:rPr>
        <w:rFonts w:hint="eastAsia"/>
      </w:rPr>
    </w:lvl>
  </w:abstractNum>
  <w:abstractNum w:abstractNumId="1" w15:restartNumberingAfterBreak="0">
    <w:nsid w:val="E14997F7"/>
    <w:multiLevelType w:val="singleLevel"/>
    <w:tmpl w:val="E14997F7"/>
    <w:lvl w:ilvl="0">
      <w:start w:val="1"/>
      <w:numFmt w:val="decimal"/>
      <w:suff w:val="nothing"/>
      <w:lvlText w:val="（%1）"/>
      <w:lvlJc w:val="left"/>
    </w:lvl>
  </w:abstractNum>
  <w:abstractNum w:abstractNumId="2" w15:restartNumberingAfterBreak="0">
    <w:nsid w:val="38B82FCA"/>
    <w:multiLevelType w:val="multilevel"/>
    <w:tmpl w:val="38B82FCA"/>
    <w:lvl w:ilvl="0">
      <w:start w:val="1"/>
      <w:numFmt w:val="decimal"/>
      <w:lvlText w:val="(%1)"/>
      <w:lvlJc w:val="left"/>
      <w:pPr>
        <w:tabs>
          <w:tab w:val="left" w:pos="840"/>
        </w:tabs>
        <w:ind w:left="84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888491759">
    <w:abstractNumId w:val="2"/>
  </w:num>
  <w:num w:numId="2" w16cid:durableId="85074431">
    <w:abstractNumId w:val="0"/>
  </w:num>
  <w:num w:numId="3" w16cid:durableId="15038134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1ZTBhMmYzMGI5YzZjMDczYTY5OGFiNGYyOTZjMDYifQ=="/>
  </w:docVars>
  <w:rsids>
    <w:rsidRoot w:val="000C0408"/>
    <w:rsid w:val="00001869"/>
    <w:rsid w:val="00026B9B"/>
    <w:rsid w:val="00044CBF"/>
    <w:rsid w:val="000522BB"/>
    <w:rsid w:val="00087845"/>
    <w:rsid w:val="00093363"/>
    <w:rsid w:val="000C0408"/>
    <w:rsid w:val="000C71B7"/>
    <w:rsid w:val="000F24F1"/>
    <w:rsid w:val="000F3E96"/>
    <w:rsid w:val="000F62BE"/>
    <w:rsid w:val="00134F75"/>
    <w:rsid w:val="001A5C8F"/>
    <w:rsid w:val="001D6A82"/>
    <w:rsid w:val="002448C5"/>
    <w:rsid w:val="0024601B"/>
    <w:rsid w:val="0029791F"/>
    <w:rsid w:val="002A2B84"/>
    <w:rsid w:val="002A51B0"/>
    <w:rsid w:val="002A5927"/>
    <w:rsid w:val="003623BC"/>
    <w:rsid w:val="00371AE7"/>
    <w:rsid w:val="003A0271"/>
    <w:rsid w:val="003A084C"/>
    <w:rsid w:val="003C6455"/>
    <w:rsid w:val="003D79EE"/>
    <w:rsid w:val="00407B44"/>
    <w:rsid w:val="00424A8C"/>
    <w:rsid w:val="00446260"/>
    <w:rsid w:val="00487AE7"/>
    <w:rsid w:val="004D2B88"/>
    <w:rsid w:val="00514FC3"/>
    <w:rsid w:val="00520F15"/>
    <w:rsid w:val="00575548"/>
    <w:rsid w:val="005817F4"/>
    <w:rsid w:val="0059307C"/>
    <w:rsid w:val="005D7305"/>
    <w:rsid w:val="00654D50"/>
    <w:rsid w:val="006664CD"/>
    <w:rsid w:val="0069606E"/>
    <w:rsid w:val="006B6AE5"/>
    <w:rsid w:val="006E03A6"/>
    <w:rsid w:val="006F349C"/>
    <w:rsid w:val="006F52A0"/>
    <w:rsid w:val="007009B9"/>
    <w:rsid w:val="00701FB6"/>
    <w:rsid w:val="00756973"/>
    <w:rsid w:val="00761F1E"/>
    <w:rsid w:val="007728B0"/>
    <w:rsid w:val="00775447"/>
    <w:rsid w:val="00796D1F"/>
    <w:rsid w:val="007A1859"/>
    <w:rsid w:val="007A58EB"/>
    <w:rsid w:val="007F646F"/>
    <w:rsid w:val="008021DC"/>
    <w:rsid w:val="00850366"/>
    <w:rsid w:val="008D4768"/>
    <w:rsid w:val="008E5846"/>
    <w:rsid w:val="00995275"/>
    <w:rsid w:val="009B4F11"/>
    <w:rsid w:val="009C24D3"/>
    <w:rsid w:val="009D46D9"/>
    <w:rsid w:val="009E1498"/>
    <w:rsid w:val="009F1B7D"/>
    <w:rsid w:val="009F5D84"/>
    <w:rsid w:val="00A119B3"/>
    <w:rsid w:val="00A22040"/>
    <w:rsid w:val="00A651E0"/>
    <w:rsid w:val="00A94E7D"/>
    <w:rsid w:val="00A97C6E"/>
    <w:rsid w:val="00AA2557"/>
    <w:rsid w:val="00AB06B2"/>
    <w:rsid w:val="00AB22F9"/>
    <w:rsid w:val="00B030C5"/>
    <w:rsid w:val="00B255E7"/>
    <w:rsid w:val="00B46B98"/>
    <w:rsid w:val="00B832AA"/>
    <w:rsid w:val="00B8642A"/>
    <w:rsid w:val="00BB278F"/>
    <w:rsid w:val="00BB7626"/>
    <w:rsid w:val="00C02819"/>
    <w:rsid w:val="00C154A7"/>
    <w:rsid w:val="00C32525"/>
    <w:rsid w:val="00C47A77"/>
    <w:rsid w:val="00C835A9"/>
    <w:rsid w:val="00CB2BF2"/>
    <w:rsid w:val="00D006F9"/>
    <w:rsid w:val="00D077BA"/>
    <w:rsid w:val="00D12E01"/>
    <w:rsid w:val="00DA32E5"/>
    <w:rsid w:val="00DB6CB6"/>
    <w:rsid w:val="00DD361F"/>
    <w:rsid w:val="00DE4692"/>
    <w:rsid w:val="00DF3A18"/>
    <w:rsid w:val="00E06BDB"/>
    <w:rsid w:val="00E4571A"/>
    <w:rsid w:val="00E5513C"/>
    <w:rsid w:val="00E65506"/>
    <w:rsid w:val="00E92F6B"/>
    <w:rsid w:val="00EA0077"/>
    <w:rsid w:val="00ED1538"/>
    <w:rsid w:val="00EE642B"/>
    <w:rsid w:val="00F04D42"/>
    <w:rsid w:val="00F569AB"/>
    <w:rsid w:val="00F61EB4"/>
    <w:rsid w:val="00F673E4"/>
    <w:rsid w:val="00F7596D"/>
    <w:rsid w:val="00F84D80"/>
    <w:rsid w:val="00FB0AAA"/>
    <w:rsid w:val="0100748E"/>
    <w:rsid w:val="05C5589D"/>
    <w:rsid w:val="081A2DA7"/>
    <w:rsid w:val="0957651E"/>
    <w:rsid w:val="0C763679"/>
    <w:rsid w:val="0DE9684C"/>
    <w:rsid w:val="0EE91E61"/>
    <w:rsid w:val="0F6E1F9C"/>
    <w:rsid w:val="12BE2FF3"/>
    <w:rsid w:val="15355E0C"/>
    <w:rsid w:val="15525A21"/>
    <w:rsid w:val="156E2C80"/>
    <w:rsid w:val="160C5B7D"/>
    <w:rsid w:val="16D03EBA"/>
    <w:rsid w:val="1A6044EA"/>
    <w:rsid w:val="1E71397C"/>
    <w:rsid w:val="20621E28"/>
    <w:rsid w:val="2E621885"/>
    <w:rsid w:val="36A80AC0"/>
    <w:rsid w:val="489F176D"/>
    <w:rsid w:val="4DCF43C8"/>
    <w:rsid w:val="523025F3"/>
    <w:rsid w:val="55F8058D"/>
    <w:rsid w:val="56E11FFE"/>
    <w:rsid w:val="5EFB5B9C"/>
    <w:rsid w:val="6080644E"/>
    <w:rsid w:val="637067B3"/>
    <w:rsid w:val="64EC6E33"/>
    <w:rsid w:val="6AC51546"/>
    <w:rsid w:val="6E6A5752"/>
    <w:rsid w:val="70CF73EA"/>
    <w:rsid w:val="744645AA"/>
    <w:rsid w:val="783317AE"/>
    <w:rsid w:val="7F8219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46E2874"/>
  <w15:docId w15:val="{E78B6273-8D34-4C86-9FB9-ADE6323F1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2">
    <w:name w:val="heading 2"/>
    <w:basedOn w:val="a"/>
    <w:next w:val="a"/>
    <w:uiPriority w:val="9"/>
    <w:semiHidden/>
    <w:unhideWhenUsed/>
    <w:qFormat/>
    <w:pPr>
      <w:spacing w:beforeAutospacing="1" w:afterAutospacing="1"/>
      <w:jc w:val="left"/>
      <w:outlineLvl w:val="1"/>
    </w:pPr>
    <w:rPr>
      <w:rFonts w:ascii="宋体" w:hAnsi="宋体"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3">
    <w:name w:val="toc 3"/>
    <w:basedOn w:val="a"/>
    <w:next w:val="a"/>
    <w:uiPriority w:val="39"/>
    <w:qFormat/>
    <w:pPr>
      <w:ind w:leftChars="400" w:left="840"/>
    </w:pPr>
  </w:style>
  <w:style w:type="paragraph" w:styleId="a3">
    <w:name w:val="Date"/>
    <w:basedOn w:val="a"/>
    <w:next w:val="a"/>
    <w:link w:val="a4"/>
    <w:qFormat/>
    <w:pPr>
      <w:ind w:leftChars="2500" w:left="100"/>
    </w:pPr>
  </w:style>
  <w:style w:type="paragraph" w:styleId="a5">
    <w:name w:val="Balloon Text"/>
    <w:basedOn w:val="a"/>
    <w:link w:val="a6"/>
    <w:qFormat/>
    <w:rPr>
      <w:sz w:val="18"/>
      <w:szCs w:val="18"/>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style>
  <w:style w:type="paragraph" w:styleId="TOC2">
    <w:name w:val="toc 2"/>
    <w:basedOn w:val="a"/>
    <w:next w:val="a"/>
    <w:uiPriority w:val="39"/>
    <w:qFormat/>
    <w:pPr>
      <w:ind w:leftChars="200" w:left="420"/>
    </w:pPr>
  </w:style>
  <w:style w:type="paragraph" w:styleId="ab">
    <w:name w:val="Normal (Web)"/>
    <w:basedOn w:val="a"/>
    <w:qFormat/>
    <w:pPr>
      <w:widowControl/>
      <w:spacing w:before="100" w:beforeAutospacing="1" w:after="100" w:afterAutospacing="1"/>
      <w:jc w:val="left"/>
    </w:pPr>
    <w:rPr>
      <w:rFonts w:ascii="宋体" w:hAnsi="宋体"/>
      <w:kern w:val="0"/>
      <w:sz w:val="24"/>
    </w:r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bCs/>
    </w:rPr>
  </w:style>
  <w:style w:type="character" w:styleId="ae">
    <w:name w:val="page number"/>
    <w:qFormat/>
  </w:style>
  <w:style w:type="character" w:styleId="af">
    <w:name w:val="Hyperlink"/>
    <w:uiPriority w:val="99"/>
    <w:qFormat/>
    <w:rPr>
      <w:color w:val="0000FF"/>
      <w:u w:val="single"/>
    </w:rPr>
  </w:style>
  <w:style w:type="character" w:styleId="af0">
    <w:name w:val="annotation reference"/>
    <w:qFormat/>
    <w:rPr>
      <w:sz w:val="21"/>
      <w:szCs w:val="21"/>
    </w:rPr>
  </w:style>
  <w:style w:type="character" w:customStyle="1" w:styleId="a4">
    <w:name w:val="日期 字符"/>
    <w:basedOn w:val="a0"/>
    <w:link w:val="a3"/>
    <w:qFormat/>
    <w:rPr>
      <w:rFonts w:ascii="Times New Roman" w:eastAsia="宋体" w:hAnsi="Times New Roman" w:cs="Times New Roman"/>
      <w:szCs w:val="24"/>
    </w:rPr>
  </w:style>
  <w:style w:type="character" w:customStyle="1" w:styleId="a8">
    <w:name w:val="页脚 字符"/>
    <w:basedOn w:val="a0"/>
    <w:link w:val="a7"/>
    <w:uiPriority w:val="99"/>
    <w:qFormat/>
    <w:rPr>
      <w:rFonts w:ascii="Times New Roman" w:eastAsia="宋体" w:hAnsi="Times New Roman" w:cs="Times New Roman"/>
      <w:sz w:val="18"/>
      <w:szCs w:val="18"/>
    </w:rPr>
  </w:style>
  <w:style w:type="character" w:customStyle="1" w:styleId="aa">
    <w:name w:val="页眉 字符"/>
    <w:basedOn w:val="a0"/>
    <w:link w:val="a9"/>
    <w:qFormat/>
    <w:rPr>
      <w:rFonts w:ascii="Times New Roman" w:eastAsia="宋体" w:hAnsi="Times New Roman" w:cs="Times New Roman"/>
      <w:sz w:val="18"/>
      <w:szCs w:val="18"/>
    </w:rPr>
  </w:style>
  <w:style w:type="paragraph" w:customStyle="1" w:styleId="123">
    <w:name w:val="123"/>
    <w:basedOn w:val="a"/>
    <w:qFormat/>
    <w:pPr>
      <w:spacing w:line="420" w:lineRule="exact"/>
      <w:ind w:firstLineChars="200" w:firstLine="480"/>
    </w:pPr>
    <w:rPr>
      <w:rFonts w:ascii="宋体" w:hAnsi="宋体"/>
      <w:sz w:val="24"/>
    </w:rPr>
  </w:style>
  <w:style w:type="character" w:customStyle="1" w:styleId="fontstyle01">
    <w:name w:val="fontstyle01"/>
    <w:qFormat/>
    <w:rPr>
      <w:rFonts w:ascii="宋体" w:eastAsia="宋体" w:hAnsi="宋体" w:hint="eastAsia"/>
      <w:color w:val="000000"/>
      <w:sz w:val="24"/>
      <w:szCs w:val="24"/>
    </w:rPr>
  </w:style>
  <w:style w:type="paragraph" w:customStyle="1" w:styleId="1">
    <w:name w:val="1正文"/>
    <w:basedOn w:val="a"/>
    <w:qFormat/>
    <w:pPr>
      <w:spacing w:line="360" w:lineRule="auto"/>
      <w:ind w:firstLineChars="200" w:firstLine="480"/>
    </w:pPr>
    <w:rPr>
      <w:rFonts w:cs="宋体"/>
      <w:szCs w:val="21"/>
    </w:rPr>
  </w:style>
  <w:style w:type="paragraph" w:customStyle="1" w:styleId="20">
    <w:name w:val="2级标题"/>
    <w:qFormat/>
    <w:pPr>
      <w:tabs>
        <w:tab w:val="left" w:pos="1440"/>
      </w:tabs>
      <w:spacing w:line="360" w:lineRule="auto"/>
      <w:ind w:firstLineChars="200" w:firstLine="482"/>
      <w:contextualSpacing/>
    </w:pPr>
    <w:rPr>
      <w:rFonts w:ascii="宋体" w:hAnsi="宋体"/>
      <w:b/>
      <w:color w:val="000000"/>
      <w:kern w:val="2"/>
      <w:sz w:val="24"/>
      <w:szCs w:val="24"/>
    </w:rPr>
  </w:style>
  <w:style w:type="paragraph" w:customStyle="1" w:styleId="p0">
    <w:name w:val="p0"/>
    <w:basedOn w:val="a"/>
    <w:uiPriority w:val="99"/>
    <w:qFormat/>
    <w:pPr>
      <w:widowControl/>
    </w:pPr>
    <w:rPr>
      <w:kern w:val="0"/>
      <w:szCs w:val="21"/>
    </w:rPr>
  </w:style>
  <w:style w:type="paragraph" w:customStyle="1" w:styleId="12">
    <w:name w:val="样式 1正文 + 首行缩进:  2 字符"/>
    <w:basedOn w:val="1"/>
    <w:qFormat/>
    <w:pPr>
      <w:ind w:firstLine="420"/>
    </w:pPr>
    <w:rPr>
      <w:szCs w:val="20"/>
    </w:rPr>
  </w:style>
  <w:style w:type="paragraph" w:customStyle="1" w:styleId="10">
    <w:name w:val="正文首行缩进1"/>
    <w:basedOn w:val="a"/>
    <w:uiPriority w:val="99"/>
    <w:qFormat/>
    <w:pPr>
      <w:spacing w:after="120"/>
      <w:ind w:firstLineChars="100" w:firstLine="420"/>
    </w:pPr>
    <w:rPr>
      <w:sz w:val="30"/>
      <w:szCs w:val="30"/>
    </w:rPr>
  </w:style>
  <w:style w:type="character" w:customStyle="1" w:styleId="a6">
    <w:name w:val="批注框文本 字符"/>
    <w:basedOn w:val="a0"/>
    <w:link w:val="a5"/>
    <w:qFormat/>
    <w:rPr>
      <w:rFonts w:ascii="Times New Roman" w:eastAsia="宋体" w:hAnsi="Times New Roman" w:cs="Times New Roman"/>
      <w:sz w:val="18"/>
      <w:szCs w:val="18"/>
    </w:rPr>
  </w:style>
  <w:style w:type="paragraph" w:styleId="af1">
    <w:name w:val="List Paragraph"/>
    <w:basedOn w:val="a"/>
    <w:uiPriority w:val="99"/>
    <w:rsid w:val="00407B4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chinairn.com/report/20210824/10274184.html?id=1806381&amp;name=guomeng"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baike.sogou.com/lemma/ShowInnerLink.htm?lemmaId=73763765&amp;ss_c=ssc.citiao.lin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310EB6-0291-4102-927B-8A4FD849C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74</Pages>
  <Words>5914</Words>
  <Characters>33715</Characters>
  <Application>Microsoft Office Word</Application>
  <DocSecurity>0</DocSecurity>
  <Lines>280</Lines>
  <Paragraphs>79</Paragraphs>
  <ScaleCrop>false</ScaleCrop>
  <Company>Microsoft</Company>
  <LinksUpToDate>false</LinksUpToDate>
  <CharactersWithSpaces>39550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liu xin</cp:lastModifiedBy>
  <cp:revision>7</cp:revision>
  <cp:lastPrinted>2022-07-10T02:51:00Z</cp:lastPrinted>
  <dcterms:created xsi:type="dcterms:W3CDTF">2022-07-10T02:41:00Z</dcterms:created>
  <dcterms:modified xsi:type="dcterms:W3CDTF">2022-07-10T02:53:00Z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4784BB53698646DA90CF2B9B321BBF60</vt:lpwstr>
  </property>
</Properties>
</file>